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FD6" w:rsidRPr="006668EB" w:rsidRDefault="0035660F" w:rsidP="005F3216">
      <w:pPr>
        <w:pStyle w:val="12"/>
        <w:jc w:val="center"/>
        <w:rPr>
          <w:rFonts w:ascii="Times New Roman" w:hAnsi="Times New Roman"/>
          <w:color w:val="000000" w:themeColor="text1"/>
          <w:sz w:val="25"/>
          <w:szCs w:val="25"/>
        </w:rPr>
      </w:pPr>
      <w:r w:rsidRPr="006668EB">
        <w:rPr>
          <w:rFonts w:ascii="Times New Roman" w:hAnsi="Times New Roman"/>
          <w:color w:val="000000" w:themeColor="text1"/>
        </w:rPr>
        <w:t xml:space="preserve">Стандартные условия взаимодействия </w:t>
      </w:r>
      <w:r w:rsidR="00D632E9">
        <w:rPr>
          <w:rFonts w:ascii="Times New Roman" w:hAnsi="Times New Roman"/>
          <w:color w:val="000000" w:themeColor="text1"/>
        </w:rPr>
        <w:t>ПАО</w:t>
      </w:r>
      <w:r w:rsidRPr="006668EB">
        <w:rPr>
          <w:rFonts w:ascii="Times New Roman" w:hAnsi="Times New Roman"/>
          <w:color w:val="000000" w:themeColor="text1"/>
        </w:rPr>
        <w:t xml:space="preserve"> «Ростелеком» с  </w:t>
      </w:r>
      <w:r w:rsidR="004949B2">
        <w:rPr>
          <w:rFonts w:ascii="Times New Roman" w:hAnsi="Times New Roman"/>
          <w:color w:val="000000" w:themeColor="text1"/>
        </w:rPr>
        <w:t>Исполнителями</w:t>
      </w:r>
      <w:r w:rsidR="004949B2" w:rsidRPr="006668EB">
        <w:rPr>
          <w:rFonts w:ascii="Times New Roman" w:hAnsi="Times New Roman"/>
          <w:color w:val="000000" w:themeColor="text1"/>
        </w:rPr>
        <w:t xml:space="preserve"> </w:t>
      </w:r>
      <w:r w:rsidR="004D4A90">
        <w:rPr>
          <w:rFonts w:ascii="Times New Roman" w:hAnsi="Times New Roman"/>
          <w:color w:val="000000" w:themeColor="text1"/>
        </w:rPr>
        <w:t>при</w:t>
      </w:r>
      <w:r w:rsidR="005F3216" w:rsidRPr="006668EB">
        <w:rPr>
          <w:rFonts w:ascii="Times New Roman" w:hAnsi="Times New Roman"/>
          <w:color w:val="000000" w:themeColor="text1"/>
        </w:rPr>
        <w:t xml:space="preserve"> </w:t>
      </w:r>
      <w:r w:rsidR="00F56695" w:rsidRPr="00F56695">
        <w:rPr>
          <w:rFonts w:ascii="Times New Roman" w:hAnsi="Times New Roman"/>
          <w:color w:val="000000" w:themeColor="text1"/>
        </w:rPr>
        <w:t>выполнени</w:t>
      </w:r>
      <w:r w:rsidR="002B1901">
        <w:rPr>
          <w:rFonts w:ascii="Times New Roman" w:hAnsi="Times New Roman"/>
          <w:color w:val="000000" w:themeColor="text1"/>
        </w:rPr>
        <w:t>и</w:t>
      </w:r>
      <w:r w:rsidR="00F56695" w:rsidRPr="00F56695">
        <w:rPr>
          <w:rFonts w:ascii="Times New Roman" w:hAnsi="Times New Roman"/>
          <w:color w:val="000000" w:themeColor="text1"/>
        </w:rPr>
        <w:t xml:space="preserve"> </w:t>
      </w:r>
      <w:r w:rsidR="00C246C3">
        <w:rPr>
          <w:rFonts w:ascii="Times New Roman" w:hAnsi="Times New Roman"/>
          <w:color w:val="000000" w:themeColor="text1"/>
        </w:rPr>
        <w:t xml:space="preserve">за вознаграждение </w:t>
      </w:r>
      <w:r w:rsidR="00F56695" w:rsidRPr="00F56695">
        <w:rPr>
          <w:rFonts w:ascii="Times New Roman" w:hAnsi="Times New Roman"/>
          <w:color w:val="000000" w:themeColor="text1"/>
        </w:rPr>
        <w:t xml:space="preserve">поручений от имени и за счет </w:t>
      </w:r>
      <w:r w:rsidR="007D0A6A">
        <w:rPr>
          <w:rFonts w:ascii="Times New Roman" w:hAnsi="Times New Roman"/>
          <w:color w:val="000000" w:themeColor="text1"/>
        </w:rPr>
        <w:t>Заказчика</w:t>
      </w:r>
      <w:r w:rsidR="00F56695" w:rsidRPr="00F56695">
        <w:rPr>
          <w:rFonts w:ascii="Times New Roman" w:hAnsi="Times New Roman"/>
          <w:color w:val="000000" w:themeColor="text1"/>
        </w:rPr>
        <w:t xml:space="preserve"> по </w:t>
      </w:r>
      <w:r w:rsidR="005F3216" w:rsidRPr="006668EB">
        <w:rPr>
          <w:rFonts w:ascii="Times New Roman" w:hAnsi="Times New Roman"/>
          <w:color w:val="000000" w:themeColor="text1"/>
        </w:rPr>
        <w:t xml:space="preserve">проведению </w:t>
      </w:r>
      <w:r w:rsidR="00277B1F" w:rsidRPr="00277B1F">
        <w:rPr>
          <w:rFonts w:ascii="Times New Roman" w:hAnsi="Times New Roman"/>
          <w:color w:val="000000" w:themeColor="text1"/>
        </w:rPr>
        <w:t>комплекс</w:t>
      </w:r>
      <w:r w:rsidR="00277B1F">
        <w:rPr>
          <w:rFonts w:ascii="Times New Roman" w:hAnsi="Times New Roman"/>
          <w:color w:val="000000" w:themeColor="text1"/>
        </w:rPr>
        <w:t>а</w:t>
      </w:r>
      <w:r w:rsidR="00277B1F" w:rsidRPr="00277B1F">
        <w:rPr>
          <w:rFonts w:ascii="Times New Roman" w:hAnsi="Times New Roman"/>
          <w:color w:val="000000" w:themeColor="text1"/>
        </w:rPr>
        <w:t xml:space="preserve"> мероприятий, включающ</w:t>
      </w:r>
      <w:r w:rsidR="00BE67E3">
        <w:rPr>
          <w:rFonts w:ascii="Times New Roman" w:hAnsi="Times New Roman"/>
          <w:color w:val="000000" w:themeColor="text1"/>
        </w:rPr>
        <w:t>их</w:t>
      </w:r>
      <w:r w:rsidR="00277B1F" w:rsidRPr="00277B1F">
        <w:rPr>
          <w:rFonts w:ascii="Times New Roman" w:hAnsi="Times New Roman"/>
          <w:color w:val="000000" w:themeColor="text1"/>
        </w:rPr>
        <w:t xml:space="preserve"> в своем составе  мероприятия по </w:t>
      </w:r>
      <w:r w:rsidR="00BF470C">
        <w:rPr>
          <w:rFonts w:ascii="Times New Roman" w:hAnsi="Times New Roman"/>
          <w:color w:val="000000" w:themeColor="text1"/>
        </w:rPr>
        <w:t>разъяснению сотрудникам</w:t>
      </w:r>
      <w:r w:rsidR="00277B1F" w:rsidRPr="00277B1F">
        <w:rPr>
          <w:rFonts w:ascii="Times New Roman" w:hAnsi="Times New Roman"/>
          <w:color w:val="000000" w:themeColor="text1"/>
        </w:rPr>
        <w:t xml:space="preserve"> Исполнителя</w:t>
      </w:r>
      <w:r w:rsidR="00BF470C">
        <w:rPr>
          <w:rFonts w:ascii="Times New Roman" w:hAnsi="Times New Roman"/>
          <w:color w:val="000000" w:themeColor="text1"/>
        </w:rPr>
        <w:t xml:space="preserve"> и</w:t>
      </w:r>
      <w:r w:rsidR="00277B1F" w:rsidRPr="00277B1F">
        <w:rPr>
          <w:rFonts w:ascii="Times New Roman" w:hAnsi="Times New Roman"/>
          <w:color w:val="000000" w:themeColor="text1"/>
        </w:rPr>
        <w:t xml:space="preserve"> проведению исходя</w:t>
      </w:r>
      <w:r w:rsidR="00277B1F">
        <w:rPr>
          <w:rFonts w:ascii="Times New Roman" w:hAnsi="Times New Roman"/>
          <w:color w:val="000000" w:themeColor="text1"/>
        </w:rPr>
        <w:t>щего обзвона с предоставлением а</w:t>
      </w:r>
      <w:r w:rsidR="007D0A6A">
        <w:rPr>
          <w:rFonts w:ascii="Times New Roman" w:hAnsi="Times New Roman"/>
          <w:color w:val="000000" w:themeColor="text1"/>
        </w:rPr>
        <w:t>боненту к</w:t>
      </w:r>
      <w:r w:rsidR="00277B1F" w:rsidRPr="00277B1F">
        <w:rPr>
          <w:rFonts w:ascii="Times New Roman" w:hAnsi="Times New Roman"/>
          <w:color w:val="000000" w:themeColor="text1"/>
        </w:rPr>
        <w:t>онсультаци</w:t>
      </w:r>
      <w:r w:rsidR="00CD3F73">
        <w:rPr>
          <w:rFonts w:ascii="Times New Roman" w:hAnsi="Times New Roman"/>
          <w:color w:val="000000" w:themeColor="text1"/>
        </w:rPr>
        <w:t>и на основании предоставленной в</w:t>
      </w:r>
      <w:r w:rsidR="00277B1F" w:rsidRPr="00277B1F">
        <w:rPr>
          <w:rFonts w:ascii="Times New Roman" w:hAnsi="Times New Roman"/>
          <w:color w:val="000000" w:themeColor="text1"/>
        </w:rPr>
        <w:t>ыборки</w:t>
      </w:r>
      <w:r w:rsidR="00277B1F">
        <w:rPr>
          <w:rFonts w:ascii="Times New Roman" w:hAnsi="Times New Roman"/>
          <w:color w:val="000000" w:themeColor="text1"/>
        </w:rPr>
        <w:t xml:space="preserve"> </w:t>
      </w:r>
      <w:r w:rsidR="000064C1">
        <w:rPr>
          <w:rFonts w:ascii="Times New Roman" w:hAnsi="Times New Roman"/>
          <w:color w:val="000000" w:themeColor="text1"/>
        </w:rPr>
        <w:t xml:space="preserve">в </w:t>
      </w:r>
      <w:r w:rsidR="005F3216" w:rsidRPr="006668EB">
        <w:rPr>
          <w:rFonts w:ascii="Times New Roman" w:hAnsi="Times New Roman"/>
          <w:color w:val="000000" w:themeColor="text1"/>
        </w:rPr>
        <w:t xml:space="preserve">целях продаж (допродаж) услуг </w:t>
      </w:r>
      <w:r w:rsidR="00D632E9">
        <w:rPr>
          <w:rFonts w:ascii="Times New Roman" w:hAnsi="Times New Roman"/>
          <w:color w:val="000000" w:themeColor="text1"/>
        </w:rPr>
        <w:t>связи</w:t>
      </w:r>
      <w:r w:rsidR="005F3216" w:rsidRPr="006668EB">
        <w:rPr>
          <w:rFonts w:ascii="Times New Roman" w:hAnsi="Times New Roman"/>
          <w:color w:val="000000" w:themeColor="text1"/>
        </w:rPr>
        <w:t xml:space="preserve"> действующим и потенциальным </w:t>
      </w:r>
      <w:r w:rsidR="00277B1F">
        <w:rPr>
          <w:rFonts w:ascii="Times New Roman" w:hAnsi="Times New Roman"/>
          <w:color w:val="000000" w:themeColor="text1"/>
        </w:rPr>
        <w:t>абонентам</w:t>
      </w:r>
      <w:r w:rsidR="00277B1F" w:rsidRPr="006668EB">
        <w:rPr>
          <w:rFonts w:ascii="Times New Roman" w:hAnsi="Times New Roman"/>
          <w:color w:val="000000" w:themeColor="text1"/>
        </w:rPr>
        <w:t xml:space="preserve"> </w:t>
      </w:r>
      <w:r w:rsidR="00D632E9">
        <w:rPr>
          <w:rFonts w:ascii="Times New Roman" w:hAnsi="Times New Roman"/>
          <w:color w:val="000000" w:themeColor="text1"/>
        </w:rPr>
        <w:t>ПАО</w:t>
      </w:r>
      <w:r w:rsidR="005F3216" w:rsidRPr="006668EB">
        <w:rPr>
          <w:rFonts w:ascii="Times New Roman" w:hAnsi="Times New Roman"/>
          <w:color w:val="000000" w:themeColor="text1"/>
        </w:rPr>
        <w:t xml:space="preserve"> «Ростелеком»</w:t>
      </w:r>
      <w:r w:rsidRPr="006668EB">
        <w:rPr>
          <w:rFonts w:ascii="Times New Roman" w:hAnsi="Times New Roman"/>
          <w:color w:val="000000" w:themeColor="text1"/>
          <w:sz w:val="25"/>
          <w:szCs w:val="25"/>
        </w:rPr>
        <w:tab/>
      </w:r>
    </w:p>
    <w:p w:rsidR="005F3216" w:rsidRPr="006668EB" w:rsidRDefault="005F3216" w:rsidP="00834EEB">
      <w:pPr>
        <w:spacing w:after="0" w:line="240" w:lineRule="auto"/>
        <w:ind w:firstLine="709"/>
        <w:jc w:val="both"/>
        <w:rPr>
          <w:rFonts w:ascii="Times New Roman" w:hAnsi="Times New Roman" w:cs="Times New Roman"/>
          <w:sz w:val="24"/>
          <w:szCs w:val="24"/>
        </w:rPr>
      </w:pPr>
    </w:p>
    <w:p w:rsidR="00834EEB" w:rsidRPr="006668EB" w:rsidRDefault="00D632E9" w:rsidP="005F3216">
      <w:pPr>
        <w:spacing w:after="0"/>
        <w:ind w:firstLine="709"/>
        <w:jc w:val="both"/>
        <w:rPr>
          <w:rFonts w:ascii="Times New Roman" w:hAnsi="Times New Roman" w:cs="Times New Roman"/>
          <w:sz w:val="24"/>
          <w:szCs w:val="24"/>
        </w:rPr>
      </w:pPr>
      <w:r>
        <w:rPr>
          <w:rFonts w:ascii="Times New Roman" w:hAnsi="Times New Roman" w:cs="Times New Roman"/>
          <w:sz w:val="24"/>
          <w:szCs w:val="24"/>
        </w:rPr>
        <w:t>ПАО</w:t>
      </w:r>
      <w:r w:rsidR="00D4734A" w:rsidRPr="006668EB">
        <w:rPr>
          <w:rFonts w:ascii="Times New Roman" w:hAnsi="Times New Roman" w:cs="Times New Roman"/>
          <w:sz w:val="24"/>
          <w:szCs w:val="24"/>
        </w:rPr>
        <w:t xml:space="preserve"> «Ростелеком» </w:t>
      </w:r>
      <w:r w:rsidR="009869CF" w:rsidRPr="006668EB">
        <w:rPr>
          <w:rFonts w:ascii="Times New Roman" w:hAnsi="Times New Roman" w:cs="Times New Roman"/>
          <w:sz w:val="24"/>
          <w:szCs w:val="24"/>
        </w:rPr>
        <w:t xml:space="preserve">(далее по тексту также </w:t>
      </w:r>
      <w:r w:rsidR="005F3216" w:rsidRPr="006668EB">
        <w:rPr>
          <w:rFonts w:ascii="Times New Roman" w:hAnsi="Times New Roman" w:cs="Times New Roman"/>
          <w:sz w:val="24"/>
          <w:szCs w:val="24"/>
        </w:rPr>
        <w:t>Общество, Заказчик</w:t>
      </w:r>
      <w:r w:rsidR="003F7053">
        <w:rPr>
          <w:rFonts w:ascii="Times New Roman" w:hAnsi="Times New Roman" w:cs="Times New Roman"/>
          <w:sz w:val="24"/>
          <w:szCs w:val="24"/>
        </w:rPr>
        <w:t>, Принципал</w:t>
      </w:r>
      <w:r w:rsidR="009869CF" w:rsidRPr="006668EB">
        <w:rPr>
          <w:rFonts w:ascii="Times New Roman" w:hAnsi="Times New Roman" w:cs="Times New Roman"/>
          <w:sz w:val="24"/>
          <w:szCs w:val="24"/>
        </w:rPr>
        <w:t xml:space="preserve">) </w:t>
      </w:r>
      <w:r w:rsidR="0079690F" w:rsidRPr="006668EB">
        <w:rPr>
          <w:rFonts w:ascii="Times New Roman" w:hAnsi="Times New Roman" w:cs="Times New Roman"/>
          <w:sz w:val="24"/>
          <w:szCs w:val="24"/>
        </w:rPr>
        <w:t xml:space="preserve">осуществляет выбор </w:t>
      </w:r>
      <w:r w:rsidR="003F7053">
        <w:rPr>
          <w:rFonts w:ascii="Times New Roman" w:hAnsi="Times New Roman" w:cs="Times New Roman"/>
          <w:sz w:val="24"/>
          <w:szCs w:val="24"/>
        </w:rPr>
        <w:t>А</w:t>
      </w:r>
      <w:r w:rsidR="0079690F" w:rsidRPr="006668EB">
        <w:rPr>
          <w:rFonts w:ascii="Times New Roman" w:hAnsi="Times New Roman" w:cs="Times New Roman"/>
          <w:sz w:val="24"/>
          <w:szCs w:val="24"/>
        </w:rPr>
        <w:t xml:space="preserve">гентов </w:t>
      </w:r>
      <w:r w:rsidR="008D423E" w:rsidRPr="006668EB">
        <w:rPr>
          <w:rFonts w:ascii="Times New Roman" w:hAnsi="Times New Roman" w:cs="Times New Roman"/>
          <w:sz w:val="24"/>
          <w:szCs w:val="24"/>
        </w:rPr>
        <w:t xml:space="preserve">(далее – </w:t>
      </w:r>
      <w:r w:rsidR="00DB14F3">
        <w:rPr>
          <w:rFonts w:ascii="Times New Roman" w:hAnsi="Times New Roman" w:cs="Times New Roman"/>
          <w:sz w:val="24"/>
          <w:szCs w:val="24"/>
        </w:rPr>
        <w:t>Исполнитель</w:t>
      </w:r>
      <w:r w:rsidR="008D423E" w:rsidRPr="006668EB">
        <w:rPr>
          <w:rFonts w:ascii="Times New Roman" w:hAnsi="Times New Roman" w:cs="Times New Roman"/>
          <w:sz w:val="24"/>
          <w:szCs w:val="24"/>
        </w:rPr>
        <w:t>, Претендент</w:t>
      </w:r>
      <w:r w:rsidR="00226A6E" w:rsidRPr="006668EB">
        <w:rPr>
          <w:rFonts w:ascii="Times New Roman" w:hAnsi="Times New Roman" w:cs="Times New Roman"/>
          <w:sz w:val="24"/>
          <w:szCs w:val="24"/>
        </w:rPr>
        <w:t>, Заявитель</w:t>
      </w:r>
      <w:r w:rsidR="008D423E" w:rsidRPr="006668EB">
        <w:rPr>
          <w:rFonts w:ascii="Times New Roman" w:hAnsi="Times New Roman" w:cs="Times New Roman"/>
          <w:sz w:val="24"/>
          <w:szCs w:val="24"/>
        </w:rPr>
        <w:t xml:space="preserve">) </w:t>
      </w:r>
      <w:r w:rsidR="0079690F" w:rsidRPr="006668EB">
        <w:rPr>
          <w:rFonts w:ascii="Times New Roman" w:hAnsi="Times New Roman" w:cs="Times New Roman"/>
          <w:sz w:val="24"/>
          <w:szCs w:val="24"/>
        </w:rPr>
        <w:t xml:space="preserve">для заключения </w:t>
      </w:r>
      <w:r w:rsidR="003F7053">
        <w:rPr>
          <w:rFonts w:ascii="Times New Roman" w:hAnsi="Times New Roman" w:cs="Times New Roman"/>
          <w:sz w:val="24"/>
          <w:szCs w:val="24"/>
        </w:rPr>
        <w:t xml:space="preserve">Агентского </w:t>
      </w:r>
      <w:r w:rsidR="00300E98" w:rsidRPr="006668EB">
        <w:rPr>
          <w:rFonts w:ascii="Times New Roman" w:hAnsi="Times New Roman" w:cs="Times New Roman"/>
          <w:sz w:val="24"/>
          <w:szCs w:val="24"/>
        </w:rPr>
        <w:t>д</w:t>
      </w:r>
      <w:r w:rsidR="0079690F" w:rsidRPr="006668EB">
        <w:rPr>
          <w:rFonts w:ascii="Times New Roman" w:hAnsi="Times New Roman" w:cs="Times New Roman"/>
          <w:sz w:val="24"/>
          <w:szCs w:val="24"/>
        </w:rPr>
        <w:t>оговор</w:t>
      </w:r>
      <w:r w:rsidR="008D423E" w:rsidRPr="006668EB">
        <w:rPr>
          <w:rFonts w:ascii="Times New Roman" w:hAnsi="Times New Roman" w:cs="Times New Roman"/>
          <w:sz w:val="24"/>
          <w:szCs w:val="24"/>
        </w:rPr>
        <w:t>а</w:t>
      </w:r>
      <w:r w:rsidR="001420B4">
        <w:rPr>
          <w:rFonts w:ascii="Times New Roman" w:hAnsi="Times New Roman" w:cs="Times New Roman"/>
          <w:sz w:val="24"/>
          <w:szCs w:val="24"/>
        </w:rPr>
        <w:t>,</w:t>
      </w:r>
      <w:r w:rsidR="005F7113" w:rsidRPr="006668EB">
        <w:rPr>
          <w:rFonts w:ascii="Times New Roman" w:hAnsi="Times New Roman" w:cs="Times New Roman"/>
          <w:sz w:val="24"/>
          <w:szCs w:val="24"/>
        </w:rPr>
        <w:t xml:space="preserve"> </w:t>
      </w:r>
      <w:r w:rsidR="008D423E" w:rsidRPr="006668EB">
        <w:rPr>
          <w:rFonts w:ascii="Times New Roman" w:hAnsi="Times New Roman" w:cs="Times New Roman"/>
          <w:sz w:val="24"/>
          <w:szCs w:val="24"/>
        </w:rPr>
        <w:t>предмет</w:t>
      </w:r>
      <w:r w:rsidR="00226A6E" w:rsidRPr="006668EB">
        <w:rPr>
          <w:rFonts w:ascii="Times New Roman" w:hAnsi="Times New Roman" w:cs="Times New Roman"/>
          <w:sz w:val="24"/>
          <w:szCs w:val="24"/>
        </w:rPr>
        <w:t>ом</w:t>
      </w:r>
      <w:r w:rsidR="008D423E" w:rsidRPr="006668EB">
        <w:rPr>
          <w:rFonts w:ascii="Times New Roman" w:hAnsi="Times New Roman" w:cs="Times New Roman"/>
          <w:sz w:val="24"/>
          <w:szCs w:val="24"/>
        </w:rPr>
        <w:t xml:space="preserve"> которого является</w:t>
      </w:r>
      <w:r w:rsidR="00226A6E" w:rsidRPr="006668EB">
        <w:rPr>
          <w:rFonts w:ascii="Times New Roman" w:hAnsi="Times New Roman" w:cs="Times New Roman"/>
          <w:sz w:val="24"/>
          <w:szCs w:val="24"/>
        </w:rPr>
        <w:t>:</w:t>
      </w:r>
      <w:r w:rsidR="00834EEB" w:rsidRPr="006668EB">
        <w:rPr>
          <w:rFonts w:ascii="Times New Roman" w:hAnsi="Times New Roman" w:cs="Times New Roman"/>
          <w:sz w:val="24"/>
          <w:szCs w:val="24"/>
        </w:rPr>
        <w:t xml:space="preserve"> </w:t>
      </w:r>
    </w:p>
    <w:p w:rsidR="00834EEB" w:rsidRPr="006668EB" w:rsidRDefault="00FD105A" w:rsidP="005F3216">
      <w:pPr>
        <w:spacing w:after="0"/>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3F7053">
        <w:rPr>
          <w:rFonts w:ascii="Times New Roman" w:hAnsi="Times New Roman" w:cs="Times New Roman"/>
          <w:bCs/>
          <w:sz w:val="24"/>
          <w:szCs w:val="24"/>
        </w:rPr>
        <w:t xml:space="preserve">выполнение </w:t>
      </w:r>
      <w:r w:rsidR="00C246C3">
        <w:rPr>
          <w:rFonts w:ascii="Times New Roman" w:hAnsi="Times New Roman" w:cs="Times New Roman"/>
          <w:bCs/>
          <w:sz w:val="24"/>
          <w:szCs w:val="24"/>
        </w:rPr>
        <w:t xml:space="preserve">за вознаграждение </w:t>
      </w:r>
      <w:r w:rsidR="003F7053">
        <w:rPr>
          <w:rFonts w:ascii="Times New Roman" w:hAnsi="Times New Roman" w:cs="Times New Roman"/>
          <w:bCs/>
          <w:sz w:val="24"/>
          <w:szCs w:val="24"/>
        </w:rPr>
        <w:t xml:space="preserve">поручений </w:t>
      </w:r>
      <w:r>
        <w:rPr>
          <w:rFonts w:ascii="Times New Roman" w:hAnsi="Times New Roman" w:cs="Times New Roman"/>
          <w:bCs/>
          <w:sz w:val="24"/>
          <w:szCs w:val="24"/>
        </w:rPr>
        <w:t>от</w:t>
      </w:r>
      <w:r w:rsidR="003F7053">
        <w:rPr>
          <w:rFonts w:ascii="Times New Roman" w:hAnsi="Times New Roman" w:cs="Times New Roman"/>
          <w:bCs/>
          <w:sz w:val="24"/>
          <w:szCs w:val="24"/>
        </w:rPr>
        <w:t xml:space="preserve"> имени и за счет Принципала по </w:t>
      </w:r>
      <w:r w:rsidR="008B0BE8" w:rsidRPr="006668EB">
        <w:rPr>
          <w:rFonts w:ascii="Times New Roman" w:hAnsi="Times New Roman" w:cs="Times New Roman"/>
          <w:bCs/>
          <w:sz w:val="24"/>
          <w:szCs w:val="24"/>
        </w:rPr>
        <w:t>проведени</w:t>
      </w:r>
      <w:r>
        <w:rPr>
          <w:rFonts w:ascii="Times New Roman" w:hAnsi="Times New Roman" w:cs="Times New Roman"/>
          <w:bCs/>
          <w:sz w:val="24"/>
          <w:szCs w:val="24"/>
        </w:rPr>
        <w:t>ю</w:t>
      </w:r>
      <w:r w:rsidR="008B0BE8" w:rsidRPr="006668EB">
        <w:rPr>
          <w:rFonts w:ascii="Times New Roman" w:hAnsi="Times New Roman" w:cs="Times New Roman"/>
          <w:bCs/>
          <w:sz w:val="24"/>
          <w:szCs w:val="24"/>
        </w:rPr>
        <w:t xml:space="preserve"> </w:t>
      </w:r>
      <w:r w:rsidR="000064C1" w:rsidRPr="000064C1">
        <w:rPr>
          <w:rFonts w:ascii="Times New Roman" w:hAnsi="Times New Roman" w:cs="Times New Roman"/>
          <w:bCs/>
          <w:sz w:val="24"/>
          <w:szCs w:val="24"/>
        </w:rPr>
        <w:t>комплекс</w:t>
      </w:r>
      <w:r w:rsidR="000064C1">
        <w:rPr>
          <w:rFonts w:ascii="Times New Roman" w:hAnsi="Times New Roman" w:cs="Times New Roman"/>
          <w:bCs/>
          <w:sz w:val="24"/>
          <w:szCs w:val="24"/>
        </w:rPr>
        <w:t>а</w:t>
      </w:r>
      <w:r w:rsidR="000064C1" w:rsidRPr="000064C1">
        <w:rPr>
          <w:rFonts w:ascii="Times New Roman" w:hAnsi="Times New Roman" w:cs="Times New Roman"/>
          <w:bCs/>
          <w:sz w:val="24"/>
          <w:szCs w:val="24"/>
        </w:rPr>
        <w:t xml:space="preserve"> мероприятий, включающ</w:t>
      </w:r>
      <w:r w:rsidR="000064C1">
        <w:rPr>
          <w:rFonts w:ascii="Times New Roman" w:hAnsi="Times New Roman" w:cs="Times New Roman"/>
          <w:bCs/>
          <w:sz w:val="24"/>
          <w:szCs w:val="24"/>
        </w:rPr>
        <w:t>его</w:t>
      </w:r>
      <w:r w:rsidR="000064C1" w:rsidRPr="000064C1">
        <w:rPr>
          <w:rFonts w:ascii="Times New Roman" w:hAnsi="Times New Roman" w:cs="Times New Roman"/>
          <w:bCs/>
          <w:sz w:val="24"/>
          <w:szCs w:val="24"/>
        </w:rPr>
        <w:t xml:space="preserve"> в своем составе  мероприятия по </w:t>
      </w:r>
      <w:r w:rsidR="00BF470C">
        <w:rPr>
          <w:rFonts w:ascii="Times New Roman" w:hAnsi="Times New Roman" w:cs="Times New Roman"/>
          <w:bCs/>
          <w:sz w:val="24"/>
          <w:szCs w:val="24"/>
        </w:rPr>
        <w:t xml:space="preserve">разъяснению </w:t>
      </w:r>
      <w:r w:rsidR="000064C1" w:rsidRPr="000064C1">
        <w:rPr>
          <w:rFonts w:ascii="Times New Roman" w:hAnsi="Times New Roman" w:cs="Times New Roman"/>
          <w:bCs/>
          <w:sz w:val="24"/>
          <w:szCs w:val="24"/>
        </w:rPr>
        <w:t>сотрудник</w:t>
      </w:r>
      <w:r w:rsidR="00BF470C">
        <w:rPr>
          <w:rFonts w:ascii="Times New Roman" w:hAnsi="Times New Roman" w:cs="Times New Roman"/>
          <w:bCs/>
          <w:sz w:val="24"/>
          <w:szCs w:val="24"/>
        </w:rPr>
        <w:t>ам</w:t>
      </w:r>
      <w:r w:rsidR="000064C1" w:rsidRPr="000064C1">
        <w:rPr>
          <w:rFonts w:ascii="Times New Roman" w:hAnsi="Times New Roman" w:cs="Times New Roman"/>
          <w:bCs/>
          <w:sz w:val="24"/>
          <w:szCs w:val="24"/>
        </w:rPr>
        <w:t xml:space="preserve"> Исполнителя</w:t>
      </w:r>
      <w:r w:rsidR="00BF470C">
        <w:rPr>
          <w:rFonts w:ascii="Times New Roman" w:hAnsi="Times New Roman" w:cs="Times New Roman"/>
          <w:bCs/>
          <w:sz w:val="24"/>
          <w:szCs w:val="24"/>
        </w:rPr>
        <w:t xml:space="preserve"> и</w:t>
      </w:r>
      <w:r w:rsidR="000064C1" w:rsidRPr="000064C1">
        <w:rPr>
          <w:rFonts w:ascii="Times New Roman" w:hAnsi="Times New Roman" w:cs="Times New Roman"/>
          <w:bCs/>
          <w:sz w:val="24"/>
          <w:szCs w:val="24"/>
        </w:rPr>
        <w:t xml:space="preserve"> проведению исходящего обзвона с предо</w:t>
      </w:r>
      <w:r w:rsidR="000064C1">
        <w:rPr>
          <w:rFonts w:ascii="Times New Roman" w:hAnsi="Times New Roman" w:cs="Times New Roman"/>
          <w:bCs/>
          <w:sz w:val="24"/>
          <w:szCs w:val="24"/>
        </w:rPr>
        <w:t>ставлением а</w:t>
      </w:r>
      <w:r w:rsidR="00496CB3">
        <w:rPr>
          <w:rFonts w:ascii="Times New Roman" w:hAnsi="Times New Roman" w:cs="Times New Roman"/>
          <w:bCs/>
          <w:sz w:val="24"/>
          <w:szCs w:val="24"/>
        </w:rPr>
        <w:t>боненту к</w:t>
      </w:r>
      <w:r w:rsidR="000064C1" w:rsidRPr="000064C1">
        <w:rPr>
          <w:rFonts w:ascii="Times New Roman" w:hAnsi="Times New Roman" w:cs="Times New Roman"/>
          <w:bCs/>
          <w:sz w:val="24"/>
          <w:szCs w:val="24"/>
        </w:rPr>
        <w:t>онсультаци</w:t>
      </w:r>
      <w:r w:rsidR="00496CB3">
        <w:rPr>
          <w:rFonts w:ascii="Times New Roman" w:hAnsi="Times New Roman" w:cs="Times New Roman"/>
          <w:bCs/>
          <w:sz w:val="24"/>
          <w:szCs w:val="24"/>
        </w:rPr>
        <w:t>и на основании предоставленной в</w:t>
      </w:r>
      <w:r w:rsidR="000064C1" w:rsidRPr="000064C1">
        <w:rPr>
          <w:rFonts w:ascii="Times New Roman" w:hAnsi="Times New Roman" w:cs="Times New Roman"/>
          <w:bCs/>
          <w:sz w:val="24"/>
          <w:szCs w:val="24"/>
        </w:rPr>
        <w:t>ыборки</w:t>
      </w:r>
      <w:r w:rsidR="000064C1">
        <w:rPr>
          <w:rFonts w:ascii="Times New Roman" w:hAnsi="Times New Roman" w:cs="Times New Roman"/>
          <w:bCs/>
          <w:sz w:val="24"/>
          <w:szCs w:val="24"/>
        </w:rPr>
        <w:t xml:space="preserve"> </w:t>
      </w:r>
      <w:r w:rsidR="008B0BE8" w:rsidRPr="006668EB">
        <w:rPr>
          <w:rFonts w:ascii="Times New Roman" w:hAnsi="Times New Roman" w:cs="Times New Roman"/>
          <w:bCs/>
          <w:sz w:val="24"/>
          <w:szCs w:val="24"/>
        </w:rPr>
        <w:t xml:space="preserve">в целях продаж (допродаж) услуг </w:t>
      </w:r>
      <w:r w:rsidR="00D632E9">
        <w:rPr>
          <w:rFonts w:ascii="Times New Roman" w:hAnsi="Times New Roman" w:cs="Times New Roman"/>
          <w:bCs/>
          <w:sz w:val="24"/>
          <w:szCs w:val="24"/>
        </w:rPr>
        <w:t>связи</w:t>
      </w:r>
      <w:r w:rsidR="008B0BE8" w:rsidRPr="006668EB">
        <w:rPr>
          <w:rFonts w:ascii="Times New Roman" w:hAnsi="Times New Roman" w:cs="Times New Roman"/>
          <w:bCs/>
          <w:sz w:val="24"/>
          <w:szCs w:val="24"/>
        </w:rPr>
        <w:t xml:space="preserve"> действующ</w:t>
      </w:r>
      <w:r w:rsidR="005F3216" w:rsidRPr="006668EB">
        <w:rPr>
          <w:rFonts w:ascii="Times New Roman" w:hAnsi="Times New Roman" w:cs="Times New Roman"/>
          <w:bCs/>
          <w:sz w:val="24"/>
          <w:szCs w:val="24"/>
        </w:rPr>
        <w:t xml:space="preserve">им и потенциальным </w:t>
      </w:r>
      <w:r w:rsidR="000064C1">
        <w:rPr>
          <w:rFonts w:ascii="Times New Roman" w:hAnsi="Times New Roman" w:cs="Times New Roman"/>
          <w:bCs/>
          <w:sz w:val="24"/>
          <w:szCs w:val="24"/>
        </w:rPr>
        <w:t>абонентам</w:t>
      </w:r>
      <w:r w:rsidR="000064C1" w:rsidRPr="006668EB">
        <w:rPr>
          <w:rFonts w:ascii="Times New Roman" w:hAnsi="Times New Roman" w:cs="Times New Roman"/>
          <w:bCs/>
          <w:sz w:val="24"/>
          <w:szCs w:val="24"/>
        </w:rPr>
        <w:t xml:space="preserve"> </w:t>
      </w:r>
      <w:r w:rsidR="00D632E9">
        <w:rPr>
          <w:rFonts w:ascii="Times New Roman" w:hAnsi="Times New Roman" w:cs="Times New Roman"/>
          <w:bCs/>
          <w:sz w:val="24"/>
          <w:szCs w:val="24"/>
        </w:rPr>
        <w:t>ПАО</w:t>
      </w:r>
      <w:r w:rsidR="005F3216" w:rsidRPr="006668EB">
        <w:rPr>
          <w:rFonts w:ascii="Times New Roman" w:hAnsi="Times New Roman" w:cs="Times New Roman"/>
          <w:bCs/>
          <w:sz w:val="24"/>
          <w:szCs w:val="24"/>
        </w:rPr>
        <w:t> </w:t>
      </w:r>
      <w:r w:rsidR="008B0BE8" w:rsidRPr="006668EB">
        <w:rPr>
          <w:rFonts w:ascii="Times New Roman" w:hAnsi="Times New Roman" w:cs="Times New Roman"/>
          <w:bCs/>
          <w:sz w:val="24"/>
          <w:szCs w:val="24"/>
        </w:rPr>
        <w:t>«Ростелеком» на всей лицензионной терри</w:t>
      </w:r>
      <w:r w:rsidR="005F3216" w:rsidRPr="006668EB">
        <w:rPr>
          <w:rFonts w:ascii="Times New Roman" w:hAnsi="Times New Roman" w:cs="Times New Roman"/>
          <w:bCs/>
          <w:sz w:val="24"/>
          <w:szCs w:val="24"/>
        </w:rPr>
        <w:t xml:space="preserve">тории деятельности компании </w:t>
      </w:r>
      <w:r w:rsidR="00D632E9">
        <w:rPr>
          <w:rFonts w:ascii="Times New Roman" w:hAnsi="Times New Roman" w:cs="Times New Roman"/>
          <w:bCs/>
          <w:sz w:val="24"/>
          <w:szCs w:val="24"/>
        </w:rPr>
        <w:t>ПАО</w:t>
      </w:r>
      <w:r w:rsidR="005F3216" w:rsidRPr="006668EB">
        <w:rPr>
          <w:rFonts w:ascii="Times New Roman" w:hAnsi="Times New Roman" w:cs="Times New Roman"/>
          <w:bCs/>
          <w:sz w:val="24"/>
          <w:szCs w:val="24"/>
        </w:rPr>
        <w:t> </w:t>
      </w:r>
      <w:r w:rsidR="008B0BE8" w:rsidRPr="006668EB">
        <w:rPr>
          <w:rFonts w:ascii="Times New Roman" w:hAnsi="Times New Roman" w:cs="Times New Roman"/>
          <w:bCs/>
          <w:sz w:val="24"/>
          <w:szCs w:val="24"/>
        </w:rPr>
        <w:t>«Ростелеком»</w:t>
      </w:r>
      <w:r w:rsidR="004F6177" w:rsidRPr="006668EB">
        <w:rPr>
          <w:rFonts w:ascii="Times New Roman" w:hAnsi="Times New Roman" w:cs="Times New Roman"/>
          <w:bCs/>
          <w:sz w:val="24"/>
          <w:szCs w:val="24"/>
        </w:rPr>
        <w:t xml:space="preserve"> (далее - </w:t>
      </w:r>
      <w:r w:rsidR="00A30AB8">
        <w:rPr>
          <w:rFonts w:ascii="Times New Roman" w:hAnsi="Times New Roman" w:cs="Times New Roman"/>
          <w:bCs/>
          <w:sz w:val="24"/>
          <w:szCs w:val="24"/>
        </w:rPr>
        <w:t xml:space="preserve"> </w:t>
      </w:r>
      <w:r w:rsidR="00A9041D">
        <w:rPr>
          <w:rFonts w:ascii="Times New Roman" w:hAnsi="Times New Roman" w:cs="Times New Roman"/>
          <w:bCs/>
          <w:sz w:val="24"/>
          <w:szCs w:val="24"/>
        </w:rPr>
        <w:t>Директ-маркетинговая кампания</w:t>
      </w:r>
      <w:r w:rsidR="004F6177" w:rsidRPr="006668EB">
        <w:rPr>
          <w:rFonts w:ascii="Times New Roman" w:hAnsi="Times New Roman" w:cs="Times New Roman"/>
          <w:bCs/>
          <w:sz w:val="24"/>
          <w:szCs w:val="24"/>
        </w:rPr>
        <w:t>)</w:t>
      </w:r>
      <w:r w:rsidR="001420B4" w:rsidRPr="001420B4">
        <w:t xml:space="preserve"> </w:t>
      </w:r>
      <w:r w:rsidR="001420B4" w:rsidRPr="001420B4">
        <w:rPr>
          <w:rFonts w:ascii="Times New Roman" w:hAnsi="Times New Roman" w:cs="Times New Roman"/>
          <w:bCs/>
          <w:sz w:val="24"/>
          <w:szCs w:val="24"/>
        </w:rPr>
        <w:t>(далее - Договор)</w:t>
      </w:r>
      <w:r w:rsidR="00834EEB" w:rsidRPr="006668EB">
        <w:rPr>
          <w:rFonts w:ascii="Times New Roman" w:hAnsi="Times New Roman" w:cs="Times New Roman"/>
          <w:bCs/>
          <w:sz w:val="24"/>
          <w:szCs w:val="24"/>
        </w:rPr>
        <w:t>.</w:t>
      </w:r>
    </w:p>
    <w:p w:rsidR="005F3216" w:rsidRPr="006668EB" w:rsidRDefault="00834EEB" w:rsidP="005F3216">
      <w:pPr>
        <w:spacing w:after="0"/>
        <w:jc w:val="both"/>
        <w:rPr>
          <w:rFonts w:ascii="Times New Roman" w:hAnsi="Times New Roman" w:cs="Times New Roman"/>
          <w:sz w:val="24"/>
          <w:szCs w:val="24"/>
        </w:rPr>
      </w:pPr>
      <w:r w:rsidRPr="006668EB">
        <w:rPr>
          <w:rFonts w:ascii="Times New Roman" w:hAnsi="Times New Roman" w:cs="Times New Roman"/>
          <w:bCs/>
          <w:sz w:val="24"/>
          <w:szCs w:val="24"/>
        </w:rPr>
        <w:tab/>
      </w:r>
      <w:r w:rsidR="009A4786" w:rsidRPr="006668EB">
        <w:rPr>
          <w:rFonts w:ascii="Times New Roman" w:hAnsi="Times New Roman" w:cs="Times New Roman"/>
          <w:sz w:val="24"/>
          <w:szCs w:val="24"/>
        </w:rPr>
        <w:t xml:space="preserve">Стандартные условия  разработаны  и публикуются в соответствии с Положением о закупках товаров, работ, услуг </w:t>
      </w:r>
      <w:r w:rsidR="00D632E9">
        <w:rPr>
          <w:rFonts w:ascii="Times New Roman" w:hAnsi="Times New Roman" w:cs="Times New Roman"/>
          <w:sz w:val="24"/>
          <w:szCs w:val="24"/>
        </w:rPr>
        <w:t>ПАО</w:t>
      </w:r>
      <w:r w:rsidR="009A4786" w:rsidRPr="006668EB">
        <w:rPr>
          <w:rFonts w:ascii="Times New Roman" w:hAnsi="Times New Roman" w:cs="Times New Roman"/>
          <w:sz w:val="24"/>
          <w:szCs w:val="24"/>
        </w:rPr>
        <w:t xml:space="preserve"> «Ростелеком»</w:t>
      </w:r>
      <w:r w:rsidR="00F1405E" w:rsidRPr="006668EB">
        <w:rPr>
          <w:rFonts w:ascii="Times New Roman" w:hAnsi="Times New Roman" w:cs="Times New Roman"/>
          <w:sz w:val="24"/>
          <w:szCs w:val="24"/>
        </w:rPr>
        <w:t xml:space="preserve"> с учетом требований Федерального закона от 18.07.2011 N 223-ФЗ "О закупках товаров, работ, услуг отдельными видами юридических лиц"</w:t>
      </w:r>
      <w:r w:rsidR="009A4786" w:rsidRPr="006668EB">
        <w:rPr>
          <w:rFonts w:ascii="Times New Roman" w:hAnsi="Times New Roman" w:cs="Times New Roman"/>
          <w:sz w:val="24"/>
          <w:szCs w:val="24"/>
        </w:rPr>
        <w:t>. Стандартные условия не являются  офертой</w:t>
      </w:r>
      <w:r w:rsidR="00122FC1" w:rsidRPr="006668EB">
        <w:rPr>
          <w:rFonts w:ascii="Times New Roman" w:hAnsi="Times New Roman" w:cs="Times New Roman"/>
          <w:sz w:val="24"/>
          <w:szCs w:val="24"/>
        </w:rPr>
        <w:t xml:space="preserve"> и </w:t>
      </w:r>
      <w:r w:rsidR="007C3C23" w:rsidRPr="006668EB">
        <w:rPr>
          <w:rFonts w:ascii="Times New Roman" w:hAnsi="Times New Roman" w:cs="Times New Roman"/>
          <w:sz w:val="24"/>
          <w:szCs w:val="24"/>
        </w:rPr>
        <w:t xml:space="preserve"> не накладывают на </w:t>
      </w:r>
      <w:r w:rsidR="00D632E9">
        <w:rPr>
          <w:rFonts w:ascii="Times New Roman" w:hAnsi="Times New Roman" w:cs="Times New Roman"/>
          <w:sz w:val="24"/>
          <w:szCs w:val="24"/>
        </w:rPr>
        <w:t>ПАО</w:t>
      </w:r>
      <w:r w:rsidR="007C3C23" w:rsidRPr="006668EB">
        <w:rPr>
          <w:rFonts w:ascii="Times New Roman" w:hAnsi="Times New Roman" w:cs="Times New Roman"/>
          <w:sz w:val="24"/>
          <w:szCs w:val="24"/>
        </w:rPr>
        <w:t xml:space="preserve"> «Ростелеком» гражданско-правовых обязательств, в том чис</w:t>
      </w:r>
      <w:r w:rsidR="00500EAA" w:rsidRPr="006668EB">
        <w:rPr>
          <w:rFonts w:ascii="Times New Roman" w:hAnsi="Times New Roman" w:cs="Times New Roman"/>
          <w:sz w:val="24"/>
          <w:szCs w:val="24"/>
        </w:rPr>
        <w:t>ле по обязательному заключению Д</w:t>
      </w:r>
      <w:r w:rsidR="007C3C23" w:rsidRPr="006668EB">
        <w:rPr>
          <w:rFonts w:ascii="Times New Roman" w:hAnsi="Times New Roman" w:cs="Times New Roman"/>
          <w:sz w:val="24"/>
          <w:szCs w:val="24"/>
        </w:rPr>
        <w:t>оговора.</w:t>
      </w:r>
    </w:p>
    <w:p w:rsidR="00DA6660" w:rsidRPr="006668EB" w:rsidRDefault="00810B30" w:rsidP="005F3216">
      <w:pPr>
        <w:spacing w:after="0"/>
        <w:ind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Выбор </w:t>
      </w:r>
      <w:r w:rsidR="00DB14F3">
        <w:rPr>
          <w:rFonts w:ascii="Times New Roman" w:hAnsi="Times New Roman" w:cs="Times New Roman"/>
          <w:sz w:val="24"/>
          <w:szCs w:val="24"/>
        </w:rPr>
        <w:t>Исполнителей</w:t>
      </w:r>
      <w:r w:rsidR="00DB14F3" w:rsidRPr="006668EB">
        <w:rPr>
          <w:rFonts w:ascii="Times New Roman" w:hAnsi="Times New Roman" w:cs="Times New Roman"/>
          <w:sz w:val="24"/>
          <w:szCs w:val="24"/>
        </w:rPr>
        <w:t xml:space="preserve"> </w:t>
      </w:r>
      <w:r w:rsidR="00DA6660" w:rsidRPr="006668EB">
        <w:rPr>
          <w:rFonts w:ascii="Times New Roman" w:hAnsi="Times New Roman" w:cs="Times New Roman"/>
          <w:sz w:val="24"/>
          <w:szCs w:val="24"/>
        </w:rPr>
        <w:t xml:space="preserve">осуществляется в течение срока размещения Стандартных условий на сайте Общества </w:t>
      </w:r>
      <w:hyperlink r:id="rId8" w:history="1">
        <w:r w:rsidR="00DA6660" w:rsidRPr="006668EB">
          <w:rPr>
            <w:rStyle w:val="af6"/>
            <w:rFonts w:ascii="Times New Roman" w:hAnsi="Times New Roman" w:cs="Times New Roman"/>
            <w:sz w:val="24"/>
            <w:szCs w:val="24"/>
            <w:lang w:val="en-US"/>
          </w:rPr>
          <w:t>www</w:t>
        </w:r>
        <w:r w:rsidR="00DA6660" w:rsidRPr="006668EB">
          <w:rPr>
            <w:rStyle w:val="af6"/>
            <w:rFonts w:ascii="Times New Roman" w:hAnsi="Times New Roman" w:cs="Times New Roman"/>
            <w:sz w:val="24"/>
            <w:szCs w:val="24"/>
          </w:rPr>
          <w:t>.</w:t>
        </w:r>
        <w:r w:rsidR="00DA6660" w:rsidRPr="006668EB">
          <w:rPr>
            <w:rStyle w:val="af6"/>
            <w:rFonts w:ascii="Times New Roman" w:hAnsi="Times New Roman" w:cs="Times New Roman"/>
            <w:sz w:val="24"/>
            <w:szCs w:val="24"/>
            <w:lang w:val="en-US"/>
          </w:rPr>
          <w:t>rostelecom</w:t>
        </w:r>
        <w:r w:rsidR="00DA6660" w:rsidRPr="006668EB">
          <w:rPr>
            <w:rStyle w:val="af6"/>
            <w:rFonts w:ascii="Times New Roman" w:hAnsi="Times New Roman" w:cs="Times New Roman"/>
            <w:sz w:val="24"/>
            <w:szCs w:val="24"/>
          </w:rPr>
          <w:t>.</w:t>
        </w:r>
        <w:r w:rsidR="00DA6660" w:rsidRPr="006668EB">
          <w:rPr>
            <w:rStyle w:val="af6"/>
            <w:rFonts w:ascii="Times New Roman" w:hAnsi="Times New Roman" w:cs="Times New Roman"/>
            <w:sz w:val="24"/>
            <w:szCs w:val="24"/>
            <w:lang w:val="en-US"/>
          </w:rPr>
          <w:t>ru</w:t>
        </w:r>
      </w:hyperlink>
      <w:r w:rsidR="00DA6660" w:rsidRPr="006668EB">
        <w:rPr>
          <w:rFonts w:ascii="Times New Roman" w:hAnsi="Times New Roman" w:cs="Times New Roman"/>
          <w:sz w:val="24"/>
          <w:szCs w:val="24"/>
        </w:rPr>
        <w:t xml:space="preserve">. </w:t>
      </w:r>
      <w:r w:rsidR="004B7EBA" w:rsidRPr="006668EB">
        <w:rPr>
          <w:rFonts w:ascii="Times New Roman" w:hAnsi="Times New Roman" w:cs="Times New Roman"/>
          <w:sz w:val="24"/>
          <w:szCs w:val="24"/>
        </w:rPr>
        <w:t xml:space="preserve"> Информ</w:t>
      </w:r>
      <w:r w:rsidR="00EA71F6" w:rsidRPr="006668EB">
        <w:rPr>
          <w:rFonts w:ascii="Times New Roman" w:hAnsi="Times New Roman" w:cs="Times New Roman"/>
          <w:sz w:val="24"/>
          <w:szCs w:val="24"/>
        </w:rPr>
        <w:t xml:space="preserve">ация об окончании срока выбора </w:t>
      </w:r>
      <w:r w:rsidR="00DB14F3">
        <w:rPr>
          <w:rFonts w:ascii="Times New Roman" w:hAnsi="Times New Roman" w:cs="Times New Roman"/>
          <w:sz w:val="24"/>
          <w:szCs w:val="24"/>
        </w:rPr>
        <w:t>Исполнителей</w:t>
      </w:r>
      <w:r w:rsidR="00DB14F3" w:rsidRPr="006668EB">
        <w:rPr>
          <w:rFonts w:ascii="Times New Roman" w:hAnsi="Times New Roman" w:cs="Times New Roman"/>
          <w:sz w:val="24"/>
          <w:szCs w:val="24"/>
        </w:rPr>
        <w:t xml:space="preserve"> </w:t>
      </w:r>
      <w:r w:rsidR="004B7EBA" w:rsidRPr="006668EB">
        <w:rPr>
          <w:rFonts w:ascii="Times New Roman" w:hAnsi="Times New Roman" w:cs="Times New Roman"/>
          <w:sz w:val="24"/>
          <w:szCs w:val="24"/>
        </w:rPr>
        <w:t xml:space="preserve">публикуется на сайте Общества не позднее </w:t>
      </w:r>
      <w:r w:rsidR="00524130" w:rsidRPr="006668EB">
        <w:rPr>
          <w:rFonts w:ascii="Times New Roman" w:hAnsi="Times New Roman" w:cs="Times New Roman"/>
          <w:sz w:val="24"/>
          <w:szCs w:val="24"/>
        </w:rPr>
        <w:t>ч</w:t>
      </w:r>
      <w:r w:rsidR="00EA71F6" w:rsidRPr="006668EB">
        <w:rPr>
          <w:rFonts w:ascii="Times New Roman" w:hAnsi="Times New Roman" w:cs="Times New Roman"/>
          <w:sz w:val="24"/>
          <w:szCs w:val="24"/>
        </w:rPr>
        <w:t xml:space="preserve">ем за 30 (тридцать) </w:t>
      </w:r>
      <w:r w:rsidR="00524130" w:rsidRPr="006668EB">
        <w:rPr>
          <w:rFonts w:ascii="Times New Roman" w:hAnsi="Times New Roman" w:cs="Times New Roman"/>
          <w:sz w:val="24"/>
          <w:szCs w:val="24"/>
        </w:rPr>
        <w:t xml:space="preserve">дней до </w:t>
      </w:r>
      <w:r w:rsidR="0052719B" w:rsidRPr="006668EB">
        <w:rPr>
          <w:rFonts w:ascii="Times New Roman" w:hAnsi="Times New Roman" w:cs="Times New Roman"/>
          <w:sz w:val="24"/>
          <w:szCs w:val="24"/>
        </w:rPr>
        <w:t>окончания срока размещения Стандартных условий на Сайте.</w:t>
      </w:r>
    </w:p>
    <w:p w:rsidR="00E54E61" w:rsidRPr="006668EB" w:rsidRDefault="00300E98" w:rsidP="005B5AB1">
      <w:pPr>
        <w:pStyle w:val="33"/>
        <w:numPr>
          <w:ilvl w:val="0"/>
          <w:numId w:val="5"/>
        </w:numPr>
        <w:tabs>
          <w:tab w:val="clear" w:pos="405"/>
          <w:tab w:val="num" w:pos="0"/>
        </w:tabs>
        <w:ind w:left="0" w:firstLine="0"/>
        <w:jc w:val="both"/>
        <w:rPr>
          <w:rFonts w:ascii="Times New Roman" w:hAnsi="Times New Roman" w:cs="Times New Roman"/>
          <w:color w:val="000000" w:themeColor="text1"/>
          <w:sz w:val="26"/>
          <w:szCs w:val="26"/>
        </w:rPr>
      </w:pPr>
      <w:r w:rsidRPr="006668EB">
        <w:rPr>
          <w:rFonts w:ascii="Times New Roman" w:hAnsi="Times New Roman" w:cs="Times New Roman"/>
          <w:color w:val="000000" w:themeColor="text1"/>
          <w:sz w:val="26"/>
          <w:szCs w:val="26"/>
        </w:rPr>
        <w:t xml:space="preserve">Условия </w:t>
      </w:r>
      <w:r w:rsidR="00F755D8">
        <w:rPr>
          <w:rFonts w:ascii="Times New Roman" w:hAnsi="Times New Roman" w:cs="Times New Roman"/>
          <w:color w:val="000000" w:themeColor="text1"/>
          <w:sz w:val="26"/>
          <w:szCs w:val="26"/>
        </w:rPr>
        <w:t>Д</w:t>
      </w:r>
      <w:r w:rsidR="00BD180F" w:rsidRPr="006668EB">
        <w:rPr>
          <w:rFonts w:ascii="Times New Roman" w:hAnsi="Times New Roman" w:cs="Times New Roman"/>
          <w:color w:val="000000" w:themeColor="text1"/>
          <w:sz w:val="26"/>
          <w:szCs w:val="26"/>
        </w:rPr>
        <w:t>оговора, заключае</w:t>
      </w:r>
      <w:r w:rsidR="005F3216" w:rsidRPr="006668EB">
        <w:rPr>
          <w:rFonts w:ascii="Times New Roman" w:hAnsi="Times New Roman" w:cs="Times New Roman"/>
          <w:color w:val="000000" w:themeColor="text1"/>
          <w:sz w:val="26"/>
          <w:szCs w:val="26"/>
        </w:rPr>
        <w:t xml:space="preserve">мого между </w:t>
      </w:r>
      <w:r w:rsidR="00D632E9">
        <w:rPr>
          <w:rFonts w:ascii="Times New Roman" w:hAnsi="Times New Roman" w:cs="Times New Roman"/>
          <w:color w:val="000000" w:themeColor="text1"/>
          <w:sz w:val="26"/>
          <w:szCs w:val="26"/>
        </w:rPr>
        <w:t>ПАО</w:t>
      </w:r>
      <w:r w:rsidR="005F3216" w:rsidRPr="006668EB">
        <w:rPr>
          <w:rFonts w:ascii="Times New Roman" w:hAnsi="Times New Roman" w:cs="Times New Roman"/>
          <w:color w:val="000000" w:themeColor="text1"/>
          <w:sz w:val="26"/>
          <w:szCs w:val="26"/>
        </w:rPr>
        <w:t> </w:t>
      </w:r>
      <w:r w:rsidRPr="006668EB">
        <w:rPr>
          <w:rFonts w:ascii="Times New Roman" w:hAnsi="Times New Roman" w:cs="Times New Roman"/>
          <w:color w:val="000000" w:themeColor="text1"/>
          <w:sz w:val="26"/>
          <w:szCs w:val="26"/>
        </w:rPr>
        <w:t xml:space="preserve">«Ростелеком» и </w:t>
      </w:r>
      <w:r w:rsidR="00DB14F3">
        <w:rPr>
          <w:rFonts w:ascii="Times New Roman" w:hAnsi="Times New Roman" w:cs="Times New Roman"/>
          <w:color w:val="000000" w:themeColor="text1"/>
          <w:sz w:val="26"/>
          <w:szCs w:val="26"/>
        </w:rPr>
        <w:t>Исполнителем</w:t>
      </w:r>
      <w:r w:rsidR="00E44635" w:rsidRPr="006668EB">
        <w:rPr>
          <w:rFonts w:ascii="Times New Roman" w:hAnsi="Times New Roman" w:cs="Times New Roman"/>
          <w:color w:val="000000" w:themeColor="text1"/>
          <w:sz w:val="26"/>
          <w:szCs w:val="26"/>
        </w:rPr>
        <w:t>.</w:t>
      </w:r>
    </w:p>
    <w:p w:rsidR="00BC087B" w:rsidRPr="006668EB" w:rsidRDefault="00C34BB2" w:rsidP="005B5AB1">
      <w:pPr>
        <w:pStyle w:val="40"/>
        <w:numPr>
          <w:ilvl w:val="1"/>
          <w:numId w:val="6"/>
        </w:numPr>
        <w:jc w:val="both"/>
        <w:rPr>
          <w:rFonts w:ascii="Times New Roman" w:hAnsi="Times New Roman" w:cs="Times New Roman"/>
          <w:i w:val="0"/>
          <w:color w:val="000000" w:themeColor="text1"/>
          <w:sz w:val="26"/>
          <w:szCs w:val="26"/>
        </w:rPr>
      </w:pPr>
      <w:r w:rsidRPr="006668EB">
        <w:rPr>
          <w:rFonts w:ascii="Times New Roman" w:hAnsi="Times New Roman" w:cs="Times New Roman"/>
          <w:i w:val="0"/>
          <w:color w:val="000000" w:themeColor="text1"/>
          <w:sz w:val="24"/>
          <w:szCs w:val="24"/>
        </w:rPr>
        <w:t>П</w:t>
      </w:r>
      <w:r w:rsidR="000D6001" w:rsidRPr="006668EB">
        <w:rPr>
          <w:rFonts w:ascii="Times New Roman" w:hAnsi="Times New Roman" w:cs="Times New Roman"/>
          <w:i w:val="0"/>
          <w:color w:val="000000" w:themeColor="text1"/>
          <w:sz w:val="24"/>
          <w:szCs w:val="24"/>
        </w:rPr>
        <w:t xml:space="preserve">редмет </w:t>
      </w:r>
      <w:r w:rsidR="00C555E7" w:rsidRPr="006668EB">
        <w:rPr>
          <w:rFonts w:ascii="Times New Roman" w:hAnsi="Times New Roman" w:cs="Times New Roman"/>
          <w:i w:val="0"/>
          <w:color w:val="000000" w:themeColor="text1"/>
          <w:sz w:val="24"/>
          <w:szCs w:val="24"/>
        </w:rPr>
        <w:t>договора</w:t>
      </w:r>
      <w:r w:rsidR="000D6001" w:rsidRPr="006668EB">
        <w:rPr>
          <w:rFonts w:ascii="Times New Roman" w:hAnsi="Times New Roman" w:cs="Times New Roman"/>
          <w:i w:val="0"/>
          <w:color w:val="000000" w:themeColor="text1"/>
          <w:sz w:val="24"/>
          <w:szCs w:val="24"/>
        </w:rPr>
        <w:t>:</w:t>
      </w:r>
    </w:p>
    <w:p w:rsidR="0035660F" w:rsidRPr="006668EB" w:rsidRDefault="00DB14F3"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Исполнитель</w:t>
      </w:r>
      <w:r w:rsidRPr="006668EB">
        <w:rPr>
          <w:rFonts w:ascii="Times New Roman" w:hAnsi="Times New Roman" w:cs="Times New Roman"/>
          <w:color w:val="000000" w:themeColor="text1"/>
          <w:sz w:val="24"/>
          <w:szCs w:val="24"/>
        </w:rPr>
        <w:t xml:space="preserve"> </w:t>
      </w:r>
      <w:r w:rsidR="00A942FE" w:rsidRPr="006668EB">
        <w:rPr>
          <w:rFonts w:ascii="Times New Roman" w:hAnsi="Times New Roman" w:cs="Times New Roman"/>
          <w:color w:val="000000" w:themeColor="text1"/>
          <w:sz w:val="24"/>
          <w:szCs w:val="24"/>
        </w:rPr>
        <w:t xml:space="preserve">обязуется за вознаграждение </w:t>
      </w:r>
      <w:r w:rsidR="00413322">
        <w:rPr>
          <w:rFonts w:ascii="Times New Roman" w:hAnsi="Times New Roman" w:cs="Times New Roman"/>
          <w:color w:val="000000" w:themeColor="text1"/>
          <w:sz w:val="24"/>
          <w:szCs w:val="24"/>
        </w:rPr>
        <w:t>выполнять поручения</w:t>
      </w:r>
      <w:r w:rsidR="00413322" w:rsidRPr="006668EB">
        <w:rPr>
          <w:rFonts w:ascii="Times New Roman" w:hAnsi="Times New Roman" w:cs="Times New Roman"/>
          <w:color w:val="000000" w:themeColor="text1"/>
          <w:sz w:val="24"/>
          <w:szCs w:val="24"/>
        </w:rPr>
        <w:t xml:space="preserve"> </w:t>
      </w:r>
      <w:r w:rsidR="0035660F" w:rsidRPr="006668EB">
        <w:rPr>
          <w:rFonts w:ascii="Times New Roman" w:hAnsi="Times New Roman" w:cs="Times New Roman"/>
          <w:color w:val="000000" w:themeColor="text1"/>
          <w:sz w:val="24"/>
          <w:szCs w:val="24"/>
        </w:rPr>
        <w:t>в соответствии с Техническим</w:t>
      </w:r>
      <w:r w:rsidR="00AA74A1" w:rsidRPr="006668EB">
        <w:rPr>
          <w:rFonts w:ascii="Times New Roman" w:hAnsi="Times New Roman" w:cs="Times New Roman"/>
          <w:color w:val="000000" w:themeColor="text1"/>
          <w:sz w:val="24"/>
          <w:szCs w:val="24"/>
        </w:rPr>
        <w:t xml:space="preserve"> з</w:t>
      </w:r>
      <w:r w:rsidR="0035660F" w:rsidRPr="006668EB">
        <w:rPr>
          <w:rFonts w:ascii="Times New Roman" w:hAnsi="Times New Roman" w:cs="Times New Roman"/>
          <w:color w:val="000000" w:themeColor="text1"/>
          <w:sz w:val="24"/>
          <w:szCs w:val="24"/>
        </w:rPr>
        <w:t>аданием (</w:t>
      </w:r>
      <w:r w:rsidR="0035660F" w:rsidRPr="00F37516">
        <w:rPr>
          <w:rFonts w:ascii="Times New Roman" w:hAnsi="Times New Roman" w:cs="Times New Roman"/>
          <w:sz w:val="24"/>
          <w:szCs w:val="24"/>
        </w:rPr>
        <w:t>Приложением № 1</w:t>
      </w:r>
      <w:r w:rsidR="0035660F" w:rsidRPr="006668EB">
        <w:rPr>
          <w:rFonts w:ascii="Times New Roman" w:hAnsi="Times New Roman" w:cs="Times New Roman"/>
          <w:color w:val="000000" w:themeColor="text1"/>
          <w:sz w:val="24"/>
          <w:szCs w:val="24"/>
        </w:rPr>
        <w:t xml:space="preserve">) </w:t>
      </w:r>
      <w:r w:rsidR="00413322">
        <w:rPr>
          <w:rFonts w:ascii="Times New Roman" w:hAnsi="Times New Roman" w:cs="Times New Roman"/>
          <w:color w:val="000000" w:themeColor="text1"/>
          <w:sz w:val="24"/>
          <w:szCs w:val="24"/>
        </w:rPr>
        <w:t>по</w:t>
      </w:r>
      <w:r w:rsidR="00D36783">
        <w:rPr>
          <w:rFonts w:ascii="Times New Roman" w:hAnsi="Times New Roman" w:cs="Times New Roman"/>
          <w:color w:val="000000" w:themeColor="text1"/>
          <w:sz w:val="24"/>
          <w:szCs w:val="24"/>
        </w:rPr>
        <w:t xml:space="preserve"> </w:t>
      </w:r>
      <w:r w:rsidR="0035660F" w:rsidRPr="006668EB">
        <w:rPr>
          <w:rFonts w:ascii="Times New Roman" w:hAnsi="Times New Roman" w:cs="Times New Roman"/>
          <w:color w:val="000000" w:themeColor="text1"/>
          <w:sz w:val="24"/>
          <w:szCs w:val="24"/>
        </w:rPr>
        <w:t>организаци</w:t>
      </w:r>
      <w:r w:rsidR="00413322">
        <w:rPr>
          <w:rFonts w:ascii="Times New Roman" w:hAnsi="Times New Roman" w:cs="Times New Roman"/>
          <w:color w:val="000000" w:themeColor="text1"/>
          <w:sz w:val="24"/>
          <w:szCs w:val="24"/>
        </w:rPr>
        <w:t>и</w:t>
      </w:r>
      <w:r w:rsidR="0035660F" w:rsidRPr="006668EB">
        <w:rPr>
          <w:rFonts w:ascii="Times New Roman" w:hAnsi="Times New Roman" w:cs="Times New Roman"/>
          <w:color w:val="000000" w:themeColor="text1"/>
          <w:sz w:val="24"/>
          <w:szCs w:val="24"/>
        </w:rPr>
        <w:t xml:space="preserve"> и проведени</w:t>
      </w:r>
      <w:r w:rsidR="00413322">
        <w:rPr>
          <w:rFonts w:ascii="Times New Roman" w:hAnsi="Times New Roman" w:cs="Times New Roman"/>
          <w:color w:val="000000" w:themeColor="text1"/>
          <w:sz w:val="24"/>
          <w:szCs w:val="24"/>
        </w:rPr>
        <w:t>ю</w:t>
      </w:r>
      <w:r w:rsidR="0035660F" w:rsidRPr="006668EB">
        <w:rPr>
          <w:rFonts w:ascii="Times New Roman" w:hAnsi="Times New Roman" w:cs="Times New Roman"/>
          <w:color w:val="000000" w:themeColor="text1"/>
          <w:sz w:val="24"/>
          <w:szCs w:val="24"/>
        </w:rPr>
        <w:t xml:space="preserve"> Директ-маркетинговой кампании</w:t>
      </w:r>
      <w:r w:rsidR="00314C9F">
        <w:rPr>
          <w:rFonts w:ascii="Times New Roman" w:hAnsi="Times New Roman" w:cs="Times New Roman"/>
          <w:color w:val="000000" w:themeColor="text1"/>
          <w:sz w:val="24"/>
          <w:szCs w:val="24"/>
        </w:rPr>
        <w:t xml:space="preserve"> </w:t>
      </w:r>
      <w:r w:rsidR="0035660F" w:rsidRPr="006668EB">
        <w:rPr>
          <w:rFonts w:ascii="Times New Roman" w:hAnsi="Times New Roman" w:cs="Times New Roman"/>
          <w:color w:val="000000" w:themeColor="text1"/>
          <w:sz w:val="24"/>
          <w:szCs w:val="24"/>
        </w:rPr>
        <w:t>(далее – «</w:t>
      </w:r>
      <w:r w:rsidR="00BF3E8F">
        <w:rPr>
          <w:rFonts w:ascii="Times New Roman" w:hAnsi="Times New Roman" w:cs="Times New Roman"/>
          <w:color w:val="000000" w:themeColor="text1"/>
          <w:sz w:val="24"/>
          <w:szCs w:val="24"/>
        </w:rPr>
        <w:t>Поручения</w:t>
      </w:r>
      <w:r w:rsidR="0035660F" w:rsidRPr="006668EB">
        <w:rPr>
          <w:rFonts w:ascii="Times New Roman" w:hAnsi="Times New Roman" w:cs="Times New Roman"/>
          <w:color w:val="000000" w:themeColor="text1"/>
          <w:sz w:val="24"/>
          <w:szCs w:val="24"/>
        </w:rPr>
        <w:t xml:space="preserve">»), а Заказчик обязуется </w:t>
      </w:r>
      <w:r w:rsidR="00413322">
        <w:rPr>
          <w:rFonts w:ascii="Times New Roman" w:hAnsi="Times New Roman" w:cs="Times New Roman"/>
          <w:color w:val="000000" w:themeColor="text1"/>
          <w:sz w:val="24"/>
          <w:szCs w:val="24"/>
        </w:rPr>
        <w:t xml:space="preserve"> </w:t>
      </w:r>
      <w:r w:rsidR="00764D5B">
        <w:rPr>
          <w:rFonts w:ascii="Times New Roman" w:hAnsi="Times New Roman" w:cs="Times New Roman"/>
          <w:color w:val="000000" w:themeColor="text1"/>
          <w:sz w:val="24"/>
          <w:szCs w:val="24"/>
        </w:rPr>
        <w:t>п</w:t>
      </w:r>
      <w:r w:rsidR="00764D5B" w:rsidRPr="00764D5B">
        <w:rPr>
          <w:rFonts w:ascii="Times New Roman" w:hAnsi="Times New Roman" w:cs="Times New Roman"/>
          <w:color w:val="000000" w:themeColor="text1"/>
          <w:sz w:val="24"/>
          <w:szCs w:val="24"/>
        </w:rPr>
        <w:t xml:space="preserve">ри надлежащем выполнении </w:t>
      </w:r>
      <w:r w:rsidR="000B0C55">
        <w:rPr>
          <w:rFonts w:ascii="Times New Roman" w:hAnsi="Times New Roman" w:cs="Times New Roman"/>
          <w:color w:val="000000" w:themeColor="text1"/>
          <w:sz w:val="24"/>
          <w:szCs w:val="24"/>
        </w:rPr>
        <w:t>Исполнителем</w:t>
      </w:r>
      <w:r w:rsidR="000B0C55" w:rsidRPr="00764D5B">
        <w:rPr>
          <w:rFonts w:ascii="Times New Roman" w:hAnsi="Times New Roman" w:cs="Times New Roman"/>
          <w:color w:val="000000" w:themeColor="text1"/>
          <w:sz w:val="24"/>
          <w:szCs w:val="24"/>
        </w:rPr>
        <w:t xml:space="preserve"> </w:t>
      </w:r>
      <w:r w:rsidR="00764D5B" w:rsidRPr="00764D5B">
        <w:rPr>
          <w:rFonts w:ascii="Times New Roman" w:hAnsi="Times New Roman" w:cs="Times New Roman"/>
          <w:color w:val="000000" w:themeColor="text1"/>
          <w:sz w:val="24"/>
          <w:szCs w:val="24"/>
        </w:rPr>
        <w:t xml:space="preserve">своих обязательств </w:t>
      </w:r>
      <w:r w:rsidR="00413322">
        <w:rPr>
          <w:rFonts w:ascii="Times New Roman" w:hAnsi="Times New Roman" w:cs="Times New Roman"/>
          <w:color w:val="000000" w:themeColor="text1"/>
          <w:sz w:val="24"/>
          <w:szCs w:val="24"/>
        </w:rPr>
        <w:t xml:space="preserve">выплачивать </w:t>
      </w:r>
      <w:r w:rsidR="00764D5B">
        <w:rPr>
          <w:rFonts w:ascii="Times New Roman" w:hAnsi="Times New Roman" w:cs="Times New Roman"/>
          <w:color w:val="000000" w:themeColor="text1"/>
          <w:sz w:val="24"/>
          <w:szCs w:val="24"/>
        </w:rPr>
        <w:t xml:space="preserve">ему </w:t>
      </w:r>
      <w:r w:rsidR="00413322">
        <w:rPr>
          <w:rFonts w:ascii="Times New Roman" w:hAnsi="Times New Roman" w:cs="Times New Roman"/>
          <w:color w:val="000000" w:themeColor="text1"/>
          <w:sz w:val="24"/>
          <w:szCs w:val="24"/>
        </w:rPr>
        <w:t>вознаграждение</w:t>
      </w:r>
      <w:r w:rsidR="0035660F" w:rsidRPr="006668EB">
        <w:rPr>
          <w:rFonts w:ascii="Times New Roman" w:hAnsi="Times New Roman" w:cs="Times New Roman"/>
          <w:color w:val="000000" w:themeColor="text1"/>
          <w:sz w:val="24"/>
          <w:szCs w:val="24"/>
        </w:rPr>
        <w:t xml:space="preserve">. </w:t>
      </w:r>
    </w:p>
    <w:p w:rsidR="005F3216" w:rsidRPr="006668EB" w:rsidRDefault="00A942FE"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6668EB">
        <w:rPr>
          <w:rFonts w:ascii="Times New Roman" w:hAnsi="Times New Roman" w:cs="Times New Roman"/>
          <w:color w:val="000000" w:themeColor="text1"/>
          <w:sz w:val="24"/>
          <w:szCs w:val="24"/>
        </w:rPr>
        <w:t xml:space="preserve"> </w:t>
      </w:r>
      <w:r w:rsidR="00BF3E8F">
        <w:rPr>
          <w:rFonts w:ascii="Times New Roman" w:hAnsi="Times New Roman" w:cs="Times New Roman"/>
          <w:color w:val="000000" w:themeColor="text1"/>
          <w:sz w:val="24"/>
          <w:szCs w:val="24"/>
        </w:rPr>
        <w:t xml:space="preserve">Исполнение Поручений </w:t>
      </w:r>
      <w:r w:rsidR="00BF3E8F" w:rsidRPr="006668EB">
        <w:rPr>
          <w:rFonts w:ascii="Times New Roman" w:hAnsi="Times New Roman" w:cs="Times New Roman"/>
          <w:color w:val="000000" w:themeColor="text1"/>
          <w:sz w:val="24"/>
          <w:szCs w:val="24"/>
        </w:rPr>
        <w:t xml:space="preserve"> </w:t>
      </w:r>
      <w:r w:rsidR="00BF3E8F">
        <w:rPr>
          <w:rFonts w:ascii="Times New Roman" w:hAnsi="Times New Roman" w:cs="Times New Roman"/>
          <w:color w:val="000000" w:themeColor="text1"/>
          <w:sz w:val="24"/>
          <w:szCs w:val="24"/>
        </w:rPr>
        <w:t>осуществляется</w:t>
      </w:r>
      <w:r w:rsidR="00BF3E8F" w:rsidRPr="006668EB">
        <w:rPr>
          <w:rFonts w:ascii="Times New Roman" w:hAnsi="Times New Roman" w:cs="Times New Roman"/>
          <w:color w:val="000000" w:themeColor="text1"/>
          <w:sz w:val="24"/>
          <w:szCs w:val="24"/>
        </w:rPr>
        <w:t xml:space="preserve"> </w:t>
      </w:r>
      <w:r w:rsidR="005F3216" w:rsidRPr="006668EB">
        <w:rPr>
          <w:rFonts w:ascii="Times New Roman" w:hAnsi="Times New Roman" w:cs="Times New Roman"/>
          <w:color w:val="000000" w:themeColor="text1"/>
          <w:sz w:val="24"/>
          <w:szCs w:val="24"/>
        </w:rPr>
        <w:t>в соответствии с Заявками (</w:t>
      </w:r>
      <w:hyperlink w:anchor="_Приложение_№2_–" w:history="1">
        <w:r w:rsidR="005F3216" w:rsidRPr="006668EB">
          <w:rPr>
            <w:rStyle w:val="af6"/>
            <w:rFonts w:ascii="Times New Roman" w:hAnsi="Times New Roman" w:cs="Times New Roman"/>
            <w:sz w:val="24"/>
            <w:szCs w:val="24"/>
          </w:rPr>
          <w:t>Приложение №2</w:t>
        </w:r>
      </w:hyperlink>
      <w:r w:rsidR="005F3216" w:rsidRPr="006668EB">
        <w:rPr>
          <w:rFonts w:ascii="Times New Roman" w:hAnsi="Times New Roman" w:cs="Times New Roman"/>
          <w:color w:val="000000" w:themeColor="text1"/>
          <w:sz w:val="24"/>
          <w:szCs w:val="24"/>
        </w:rPr>
        <w:t>).</w:t>
      </w:r>
    </w:p>
    <w:p w:rsidR="005F3216" w:rsidRPr="006668EB" w:rsidRDefault="00A942FE"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6668EB">
        <w:rPr>
          <w:rFonts w:ascii="Times New Roman" w:hAnsi="Times New Roman" w:cs="Times New Roman"/>
          <w:color w:val="000000" w:themeColor="text1"/>
          <w:sz w:val="24"/>
          <w:szCs w:val="24"/>
        </w:rPr>
        <w:t xml:space="preserve"> В целях исполнения условий Договора </w:t>
      </w:r>
      <w:r w:rsidR="00DB14F3">
        <w:rPr>
          <w:rFonts w:ascii="Times New Roman" w:hAnsi="Times New Roman" w:cs="Times New Roman"/>
          <w:color w:val="000000" w:themeColor="text1"/>
          <w:sz w:val="24"/>
          <w:szCs w:val="24"/>
        </w:rPr>
        <w:t>Исполнитель</w:t>
      </w:r>
      <w:r w:rsidR="00DB14F3" w:rsidRPr="006668EB">
        <w:rPr>
          <w:rFonts w:ascii="Times New Roman" w:hAnsi="Times New Roman" w:cs="Times New Roman"/>
          <w:color w:val="000000" w:themeColor="text1"/>
          <w:sz w:val="24"/>
          <w:szCs w:val="24"/>
        </w:rPr>
        <w:t xml:space="preserve"> </w:t>
      </w:r>
      <w:r w:rsidR="00816E81" w:rsidRPr="006668EB">
        <w:rPr>
          <w:rFonts w:ascii="Times New Roman" w:hAnsi="Times New Roman" w:cs="Times New Roman"/>
          <w:color w:val="000000" w:themeColor="text1"/>
          <w:sz w:val="24"/>
          <w:szCs w:val="24"/>
        </w:rPr>
        <w:t xml:space="preserve">не </w:t>
      </w:r>
      <w:r w:rsidRPr="006668EB">
        <w:rPr>
          <w:rFonts w:ascii="Times New Roman" w:hAnsi="Times New Roman" w:cs="Times New Roman"/>
          <w:color w:val="000000" w:themeColor="text1"/>
          <w:sz w:val="24"/>
          <w:szCs w:val="24"/>
        </w:rPr>
        <w:t xml:space="preserve">имеет </w:t>
      </w:r>
      <w:r w:rsidR="005F3216" w:rsidRPr="006668EB">
        <w:rPr>
          <w:rFonts w:ascii="Times New Roman" w:hAnsi="Times New Roman" w:cs="Times New Roman"/>
          <w:color w:val="000000" w:themeColor="text1"/>
          <w:sz w:val="24"/>
          <w:szCs w:val="24"/>
        </w:rPr>
        <w:t xml:space="preserve">право привлекать </w:t>
      </w:r>
      <w:r w:rsidR="00DB14F3" w:rsidRPr="006668EB">
        <w:rPr>
          <w:rFonts w:ascii="Times New Roman" w:hAnsi="Times New Roman" w:cs="Times New Roman"/>
          <w:color w:val="000000" w:themeColor="text1"/>
          <w:sz w:val="24"/>
          <w:szCs w:val="24"/>
        </w:rPr>
        <w:t>С</w:t>
      </w:r>
      <w:r w:rsidR="00DB14F3">
        <w:rPr>
          <w:rFonts w:ascii="Times New Roman" w:hAnsi="Times New Roman" w:cs="Times New Roman"/>
          <w:color w:val="000000" w:themeColor="text1"/>
          <w:sz w:val="24"/>
          <w:szCs w:val="24"/>
        </w:rPr>
        <w:t>оисполнителей</w:t>
      </w:r>
      <w:r w:rsidR="005F3216" w:rsidRPr="006668EB">
        <w:rPr>
          <w:rFonts w:ascii="Times New Roman" w:hAnsi="Times New Roman" w:cs="Times New Roman"/>
          <w:color w:val="000000" w:themeColor="text1"/>
          <w:sz w:val="24"/>
          <w:szCs w:val="24"/>
        </w:rPr>
        <w:t>.</w:t>
      </w:r>
    </w:p>
    <w:p w:rsidR="00BD180F" w:rsidRPr="006668EB" w:rsidRDefault="00E54E61"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6668EB">
        <w:rPr>
          <w:rFonts w:ascii="Times New Roman" w:hAnsi="Times New Roman" w:cs="Times New Roman"/>
          <w:color w:val="000000" w:themeColor="text1"/>
          <w:sz w:val="24"/>
          <w:szCs w:val="24"/>
        </w:rPr>
        <w:t xml:space="preserve">Заказчик </w:t>
      </w:r>
      <w:r w:rsidR="00A942FE" w:rsidRPr="006668EB">
        <w:rPr>
          <w:rFonts w:ascii="Times New Roman" w:hAnsi="Times New Roman" w:cs="Times New Roman"/>
          <w:color w:val="000000" w:themeColor="text1"/>
          <w:sz w:val="24"/>
          <w:szCs w:val="24"/>
        </w:rPr>
        <w:t xml:space="preserve">ежемесячно по итогам деятельности </w:t>
      </w:r>
      <w:r w:rsidR="00DB14F3">
        <w:rPr>
          <w:rFonts w:ascii="Times New Roman" w:hAnsi="Times New Roman" w:cs="Times New Roman"/>
          <w:color w:val="000000" w:themeColor="text1"/>
          <w:sz w:val="24"/>
          <w:szCs w:val="24"/>
        </w:rPr>
        <w:t>Исполнителя</w:t>
      </w:r>
      <w:r w:rsidR="00DB14F3" w:rsidRPr="006668EB">
        <w:rPr>
          <w:rFonts w:ascii="Times New Roman" w:hAnsi="Times New Roman" w:cs="Times New Roman"/>
          <w:color w:val="000000" w:themeColor="text1"/>
          <w:sz w:val="24"/>
          <w:szCs w:val="24"/>
        </w:rPr>
        <w:t xml:space="preserve"> </w:t>
      </w:r>
      <w:r w:rsidR="00A942FE" w:rsidRPr="006668EB">
        <w:rPr>
          <w:rFonts w:ascii="Times New Roman" w:hAnsi="Times New Roman" w:cs="Times New Roman"/>
          <w:color w:val="000000" w:themeColor="text1"/>
          <w:sz w:val="24"/>
          <w:szCs w:val="24"/>
        </w:rPr>
        <w:t>за Отчетный период</w:t>
      </w:r>
      <w:r w:rsidRPr="006668EB">
        <w:rPr>
          <w:rFonts w:ascii="Times New Roman" w:hAnsi="Times New Roman" w:cs="Times New Roman"/>
          <w:color w:val="000000" w:themeColor="text1"/>
          <w:sz w:val="24"/>
          <w:szCs w:val="24"/>
        </w:rPr>
        <w:t xml:space="preserve"> </w:t>
      </w:r>
      <w:r w:rsidR="00A942FE" w:rsidRPr="006668EB">
        <w:rPr>
          <w:rFonts w:ascii="Times New Roman" w:hAnsi="Times New Roman" w:cs="Times New Roman"/>
          <w:color w:val="000000" w:themeColor="text1"/>
          <w:sz w:val="24"/>
          <w:szCs w:val="24"/>
        </w:rPr>
        <w:t xml:space="preserve">уплачивает вознаграждение  в порядке, сроки и на условиях, определенных </w:t>
      </w:r>
      <w:r w:rsidR="0068627B" w:rsidRPr="006668EB">
        <w:rPr>
          <w:rFonts w:ascii="Times New Roman" w:hAnsi="Times New Roman" w:cs="Times New Roman"/>
          <w:color w:val="000000" w:themeColor="text1"/>
          <w:sz w:val="24"/>
          <w:szCs w:val="24"/>
        </w:rPr>
        <w:t>Договором</w:t>
      </w:r>
      <w:r w:rsidR="00A942FE" w:rsidRPr="006668EB">
        <w:rPr>
          <w:rFonts w:ascii="Times New Roman" w:hAnsi="Times New Roman" w:cs="Times New Roman"/>
          <w:color w:val="000000" w:themeColor="text1"/>
          <w:sz w:val="24"/>
          <w:szCs w:val="24"/>
        </w:rPr>
        <w:t>.</w:t>
      </w:r>
    </w:p>
    <w:p w:rsidR="00D87DD0" w:rsidRPr="006668EB" w:rsidRDefault="00BD180F" w:rsidP="005B5AB1">
      <w:pPr>
        <w:pStyle w:val="40"/>
        <w:numPr>
          <w:ilvl w:val="1"/>
          <w:numId w:val="6"/>
        </w:numPr>
        <w:tabs>
          <w:tab w:val="clear" w:pos="720"/>
          <w:tab w:val="num" w:pos="0"/>
        </w:tabs>
        <w:jc w:val="both"/>
        <w:rPr>
          <w:rFonts w:ascii="Times New Roman" w:hAnsi="Times New Roman" w:cs="Times New Roman"/>
          <w:i w:val="0"/>
          <w:color w:val="000000" w:themeColor="text1"/>
          <w:sz w:val="24"/>
          <w:szCs w:val="24"/>
        </w:rPr>
      </w:pPr>
      <w:r w:rsidRPr="006668EB">
        <w:rPr>
          <w:rFonts w:ascii="Times New Roman" w:hAnsi="Times New Roman" w:cs="Times New Roman"/>
          <w:i w:val="0"/>
          <w:color w:val="000000" w:themeColor="text1"/>
          <w:sz w:val="24"/>
          <w:szCs w:val="24"/>
        </w:rPr>
        <w:t xml:space="preserve">Территория предполагаемого взаимодействия </w:t>
      </w:r>
      <w:r w:rsidR="00D632E9">
        <w:rPr>
          <w:rFonts w:ascii="Times New Roman" w:hAnsi="Times New Roman" w:cs="Times New Roman"/>
          <w:i w:val="0"/>
          <w:color w:val="000000" w:themeColor="text1"/>
          <w:sz w:val="24"/>
          <w:szCs w:val="24"/>
        </w:rPr>
        <w:t>ПАО</w:t>
      </w:r>
      <w:r w:rsidRPr="006668EB">
        <w:rPr>
          <w:rFonts w:ascii="Times New Roman" w:hAnsi="Times New Roman" w:cs="Times New Roman"/>
          <w:i w:val="0"/>
          <w:color w:val="000000" w:themeColor="text1"/>
          <w:sz w:val="24"/>
          <w:szCs w:val="24"/>
        </w:rPr>
        <w:t xml:space="preserve"> «Ростелеком» с</w:t>
      </w:r>
      <w:r w:rsidR="00992CA5" w:rsidRPr="006668EB">
        <w:rPr>
          <w:rFonts w:ascii="Times New Roman" w:hAnsi="Times New Roman" w:cs="Times New Roman"/>
          <w:i w:val="0"/>
          <w:color w:val="000000" w:themeColor="text1"/>
          <w:sz w:val="24"/>
          <w:szCs w:val="24"/>
        </w:rPr>
        <w:t xml:space="preserve"> </w:t>
      </w:r>
      <w:r w:rsidR="00DB14F3">
        <w:rPr>
          <w:rFonts w:ascii="Times New Roman" w:hAnsi="Times New Roman" w:cs="Times New Roman"/>
          <w:i w:val="0"/>
          <w:color w:val="000000" w:themeColor="text1"/>
          <w:sz w:val="24"/>
          <w:szCs w:val="24"/>
        </w:rPr>
        <w:t>Исполнителями</w:t>
      </w:r>
      <w:r w:rsidRPr="006668EB">
        <w:rPr>
          <w:rFonts w:ascii="Times New Roman" w:hAnsi="Times New Roman" w:cs="Times New Roman"/>
          <w:i w:val="0"/>
          <w:color w:val="000000" w:themeColor="text1"/>
          <w:sz w:val="24"/>
          <w:szCs w:val="24"/>
        </w:rPr>
        <w:t>:</w:t>
      </w:r>
    </w:p>
    <w:p w:rsidR="00E54E61" w:rsidRPr="006668EB" w:rsidRDefault="00816E81" w:rsidP="005B5AB1">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t>вся</w:t>
      </w:r>
      <w:r w:rsidR="00E54E61" w:rsidRPr="006668EB">
        <w:rPr>
          <w:rFonts w:ascii="Times New Roman" w:hAnsi="Times New Roman" w:cs="Times New Roman"/>
          <w:sz w:val="24"/>
          <w:szCs w:val="24"/>
        </w:rPr>
        <w:t xml:space="preserve"> лицензионной территории деятельности компании </w:t>
      </w:r>
      <w:r w:rsidR="00D632E9">
        <w:rPr>
          <w:rFonts w:ascii="Times New Roman" w:hAnsi="Times New Roman" w:cs="Times New Roman"/>
          <w:sz w:val="24"/>
          <w:szCs w:val="24"/>
        </w:rPr>
        <w:t>ПАО</w:t>
      </w:r>
      <w:r w:rsidR="00E54E61" w:rsidRPr="006668EB">
        <w:rPr>
          <w:rFonts w:ascii="Times New Roman" w:hAnsi="Times New Roman" w:cs="Times New Roman"/>
          <w:sz w:val="24"/>
          <w:szCs w:val="24"/>
        </w:rPr>
        <w:t xml:space="preserve"> «Ростелеком»</w:t>
      </w:r>
    </w:p>
    <w:p w:rsidR="00816E81" w:rsidRPr="006668EB" w:rsidRDefault="00DB14F3" w:rsidP="005B5AB1">
      <w:pPr>
        <w:pStyle w:val="40"/>
        <w:numPr>
          <w:ilvl w:val="1"/>
          <w:numId w:val="6"/>
        </w:numPr>
        <w:tabs>
          <w:tab w:val="clear" w:pos="720"/>
          <w:tab w:val="num" w:pos="0"/>
        </w:tabs>
        <w:jc w:val="both"/>
        <w:rPr>
          <w:rFonts w:ascii="Times New Roman" w:hAnsi="Times New Roman" w:cs="Times New Roman"/>
          <w:i w:val="0"/>
          <w:color w:val="000000" w:themeColor="text1"/>
          <w:sz w:val="24"/>
          <w:szCs w:val="24"/>
        </w:rPr>
      </w:pPr>
      <w:r>
        <w:rPr>
          <w:rFonts w:ascii="Times New Roman" w:hAnsi="Times New Roman" w:cs="Times New Roman"/>
          <w:i w:val="0"/>
          <w:color w:val="000000" w:themeColor="text1"/>
          <w:sz w:val="24"/>
          <w:szCs w:val="24"/>
        </w:rPr>
        <w:lastRenderedPageBreak/>
        <w:t>В</w:t>
      </w:r>
      <w:r w:rsidR="00302BEB" w:rsidRPr="006668EB">
        <w:rPr>
          <w:rFonts w:ascii="Times New Roman" w:hAnsi="Times New Roman" w:cs="Times New Roman"/>
          <w:i w:val="0"/>
          <w:color w:val="000000" w:themeColor="text1"/>
          <w:sz w:val="24"/>
          <w:szCs w:val="24"/>
        </w:rPr>
        <w:t>ознаграждение</w:t>
      </w:r>
      <w:r w:rsidR="00E54E61" w:rsidRPr="006668EB">
        <w:rPr>
          <w:rFonts w:ascii="Times New Roman" w:hAnsi="Times New Roman" w:cs="Times New Roman"/>
          <w:i w:val="0"/>
          <w:color w:val="000000" w:themeColor="text1"/>
          <w:sz w:val="24"/>
          <w:szCs w:val="24"/>
        </w:rPr>
        <w:t>:</w:t>
      </w:r>
    </w:p>
    <w:p w:rsidR="00816E81" w:rsidRPr="006668EB" w:rsidRDefault="00D632E9"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ПАО</w:t>
      </w:r>
      <w:r w:rsidR="00816E81" w:rsidRPr="006668EB">
        <w:rPr>
          <w:rFonts w:ascii="Times New Roman" w:hAnsi="Times New Roman" w:cs="Times New Roman"/>
          <w:color w:val="000000" w:themeColor="text1"/>
          <w:sz w:val="24"/>
          <w:szCs w:val="24"/>
        </w:rPr>
        <w:t xml:space="preserve"> «Ростелеком» за выполнение </w:t>
      </w:r>
      <w:r w:rsidR="00DB14F3">
        <w:rPr>
          <w:rFonts w:ascii="Times New Roman" w:hAnsi="Times New Roman" w:cs="Times New Roman"/>
          <w:color w:val="000000" w:themeColor="text1"/>
          <w:sz w:val="24"/>
          <w:szCs w:val="24"/>
        </w:rPr>
        <w:t>Исполнителем</w:t>
      </w:r>
      <w:r w:rsidR="00DB14F3" w:rsidRPr="006668EB">
        <w:rPr>
          <w:rFonts w:ascii="Times New Roman" w:hAnsi="Times New Roman" w:cs="Times New Roman"/>
          <w:color w:val="000000" w:themeColor="text1"/>
          <w:sz w:val="24"/>
          <w:szCs w:val="24"/>
        </w:rPr>
        <w:t xml:space="preserve"> </w:t>
      </w:r>
      <w:r w:rsidR="00816E81" w:rsidRPr="006668EB">
        <w:rPr>
          <w:rFonts w:ascii="Times New Roman" w:hAnsi="Times New Roman" w:cs="Times New Roman"/>
          <w:color w:val="000000" w:themeColor="text1"/>
          <w:sz w:val="24"/>
          <w:szCs w:val="24"/>
        </w:rPr>
        <w:t xml:space="preserve">деятельности, предусмотренной  Договором, выплачивает </w:t>
      </w:r>
      <w:r w:rsidR="00DB14F3">
        <w:rPr>
          <w:rFonts w:ascii="Times New Roman" w:hAnsi="Times New Roman" w:cs="Times New Roman"/>
          <w:color w:val="000000" w:themeColor="text1"/>
          <w:sz w:val="24"/>
          <w:szCs w:val="24"/>
        </w:rPr>
        <w:t>Исполнителю</w:t>
      </w:r>
      <w:r w:rsidR="00DB14F3" w:rsidRPr="006668EB">
        <w:rPr>
          <w:rFonts w:ascii="Times New Roman" w:hAnsi="Times New Roman" w:cs="Times New Roman"/>
          <w:color w:val="000000" w:themeColor="text1"/>
          <w:sz w:val="24"/>
          <w:szCs w:val="24"/>
        </w:rPr>
        <w:t xml:space="preserve"> </w:t>
      </w:r>
      <w:r w:rsidR="00816E81" w:rsidRPr="006668EB">
        <w:rPr>
          <w:rFonts w:ascii="Times New Roman" w:hAnsi="Times New Roman" w:cs="Times New Roman"/>
          <w:color w:val="000000" w:themeColor="text1"/>
          <w:sz w:val="24"/>
          <w:szCs w:val="24"/>
        </w:rPr>
        <w:t xml:space="preserve">вознаграждение. Вознаграждение </w:t>
      </w:r>
      <w:r w:rsidR="00DB14F3">
        <w:rPr>
          <w:rFonts w:ascii="Times New Roman" w:hAnsi="Times New Roman" w:cs="Times New Roman"/>
          <w:color w:val="000000" w:themeColor="text1"/>
          <w:sz w:val="24"/>
          <w:szCs w:val="24"/>
        </w:rPr>
        <w:t>Исполнителя</w:t>
      </w:r>
      <w:r w:rsidR="00DB14F3" w:rsidRPr="006668EB">
        <w:rPr>
          <w:rFonts w:ascii="Times New Roman" w:hAnsi="Times New Roman" w:cs="Times New Roman"/>
          <w:color w:val="000000" w:themeColor="text1"/>
          <w:sz w:val="24"/>
          <w:szCs w:val="24"/>
        </w:rPr>
        <w:t xml:space="preserve"> </w:t>
      </w:r>
      <w:r w:rsidR="00816E81" w:rsidRPr="006668EB">
        <w:rPr>
          <w:rFonts w:ascii="Times New Roman" w:hAnsi="Times New Roman" w:cs="Times New Roman"/>
          <w:color w:val="000000" w:themeColor="text1"/>
          <w:sz w:val="24"/>
          <w:szCs w:val="24"/>
        </w:rPr>
        <w:t xml:space="preserve">рассчитывается в соответствии с </w:t>
      </w:r>
      <w:r w:rsidR="00C35ADC" w:rsidRPr="006668EB">
        <w:rPr>
          <w:rFonts w:ascii="Times New Roman" w:hAnsi="Times New Roman" w:cs="Times New Roman"/>
          <w:color w:val="000000" w:themeColor="text1"/>
          <w:sz w:val="24"/>
          <w:szCs w:val="24"/>
        </w:rPr>
        <w:t xml:space="preserve">правилами, указанными </w:t>
      </w:r>
      <w:r w:rsidR="00EB6B28">
        <w:rPr>
          <w:rFonts w:ascii="Times New Roman" w:hAnsi="Times New Roman" w:cs="Times New Roman"/>
          <w:color w:val="000000" w:themeColor="text1"/>
          <w:sz w:val="24"/>
          <w:szCs w:val="24"/>
        </w:rPr>
        <w:t xml:space="preserve">в </w:t>
      </w:r>
      <w:hyperlink w:anchor="_Приложение_№3_–" w:history="1">
        <w:r w:rsidR="00C35ADC" w:rsidRPr="006668EB">
          <w:rPr>
            <w:rStyle w:val="af6"/>
            <w:rFonts w:ascii="Times New Roman" w:hAnsi="Times New Roman" w:cs="Times New Roman"/>
            <w:sz w:val="24"/>
            <w:szCs w:val="24"/>
          </w:rPr>
          <w:t>Приложении №3</w:t>
        </w:r>
      </w:hyperlink>
      <w:r w:rsidR="00C35ADC" w:rsidRPr="006668EB">
        <w:rPr>
          <w:rFonts w:ascii="Times New Roman" w:hAnsi="Times New Roman" w:cs="Times New Roman"/>
          <w:color w:val="000000" w:themeColor="text1"/>
          <w:sz w:val="24"/>
          <w:szCs w:val="24"/>
        </w:rPr>
        <w:t>.</w:t>
      </w:r>
    </w:p>
    <w:p w:rsidR="00C35ADC" w:rsidRPr="006668EB" w:rsidRDefault="00C35ADC"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6668EB">
        <w:rPr>
          <w:rFonts w:ascii="Times New Roman" w:hAnsi="Times New Roman" w:cs="Times New Roman"/>
          <w:color w:val="000000" w:themeColor="text1"/>
          <w:sz w:val="24"/>
          <w:szCs w:val="24"/>
        </w:rPr>
        <w:t>Расчеты между Сторонами производятся в Российских Рублях. Обязательство по оплате считается исполненным Заказчиком с момента списания денежных средств с его расчетного счета.</w:t>
      </w:r>
    </w:p>
    <w:p w:rsidR="00C35ADC" w:rsidRPr="006668EB" w:rsidRDefault="00C35ADC"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6668EB">
        <w:rPr>
          <w:rFonts w:ascii="Times New Roman" w:hAnsi="Times New Roman" w:cs="Times New Roman"/>
          <w:color w:val="000000" w:themeColor="text1"/>
          <w:sz w:val="24"/>
          <w:szCs w:val="24"/>
        </w:rPr>
        <w:t xml:space="preserve">Вознаграждение </w:t>
      </w:r>
      <w:r w:rsidR="00DB14F3">
        <w:rPr>
          <w:rFonts w:ascii="Times New Roman" w:hAnsi="Times New Roman" w:cs="Times New Roman"/>
          <w:color w:val="000000" w:themeColor="text1"/>
          <w:sz w:val="24"/>
          <w:szCs w:val="24"/>
        </w:rPr>
        <w:t>Исполнителю</w:t>
      </w:r>
      <w:r w:rsidR="00DB14F3" w:rsidRPr="006668EB">
        <w:rPr>
          <w:rFonts w:ascii="Times New Roman" w:hAnsi="Times New Roman" w:cs="Times New Roman"/>
          <w:color w:val="000000" w:themeColor="text1"/>
          <w:sz w:val="24"/>
          <w:szCs w:val="24"/>
        </w:rPr>
        <w:t xml:space="preserve"> </w:t>
      </w:r>
      <w:r w:rsidRPr="006668EB">
        <w:rPr>
          <w:rFonts w:ascii="Times New Roman" w:hAnsi="Times New Roman" w:cs="Times New Roman"/>
          <w:color w:val="000000" w:themeColor="text1"/>
          <w:sz w:val="24"/>
          <w:szCs w:val="24"/>
        </w:rPr>
        <w:t>выплачивается в течение 20 (</w:t>
      </w:r>
      <w:r w:rsidR="00DB14F3">
        <w:rPr>
          <w:rFonts w:ascii="Times New Roman" w:hAnsi="Times New Roman" w:cs="Times New Roman"/>
          <w:color w:val="000000" w:themeColor="text1"/>
          <w:sz w:val="24"/>
          <w:szCs w:val="24"/>
        </w:rPr>
        <w:t>Двадцати</w:t>
      </w:r>
      <w:r w:rsidRPr="006668EB">
        <w:rPr>
          <w:rFonts w:ascii="Times New Roman" w:hAnsi="Times New Roman" w:cs="Times New Roman"/>
          <w:color w:val="000000" w:themeColor="text1"/>
          <w:sz w:val="24"/>
          <w:szCs w:val="24"/>
        </w:rPr>
        <w:t xml:space="preserve">) рабочих дней с даты </w:t>
      </w:r>
      <w:r w:rsidR="008633D9">
        <w:rPr>
          <w:rFonts w:ascii="Times New Roman" w:hAnsi="Times New Roman" w:cs="Times New Roman"/>
          <w:color w:val="000000" w:themeColor="text1"/>
          <w:sz w:val="24"/>
          <w:szCs w:val="24"/>
        </w:rPr>
        <w:t xml:space="preserve">утверждения </w:t>
      </w:r>
      <w:r w:rsidRPr="006668EB">
        <w:rPr>
          <w:rFonts w:ascii="Times New Roman" w:hAnsi="Times New Roman" w:cs="Times New Roman"/>
          <w:color w:val="000000" w:themeColor="text1"/>
          <w:sz w:val="24"/>
          <w:szCs w:val="24"/>
        </w:rPr>
        <w:t>Обществом полного комплекта оригиналов документов, предусмотренного Договором.</w:t>
      </w:r>
    </w:p>
    <w:p w:rsidR="00C77EFE" w:rsidRPr="006668EB" w:rsidRDefault="00C77EFE"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6668EB">
        <w:rPr>
          <w:rFonts w:ascii="Times New Roman" w:hAnsi="Times New Roman" w:cs="Times New Roman"/>
          <w:color w:val="000000" w:themeColor="text1"/>
          <w:sz w:val="24"/>
          <w:szCs w:val="24"/>
        </w:rPr>
        <w:t>Размер вознаграждения, предусмотренного п. 1.3</w:t>
      </w:r>
      <w:r w:rsidRPr="00E637A5">
        <w:rPr>
          <w:rFonts w:ascii="Times New Roman" w:hAnsi="Times New Roman" w:cs="Times New Roman"/>
          <w:color w:val="auto"/>
          <w:sz w:val="24"/>
          <w:szCs w:val="24"/>
        </w:rPr>
        <w:t>.</w:t>
      </w:r>
      <w:r w:rsidR="00AA619F" w:rsidRPr="00AA619F">
        <w:rPr>
          <w:rFonts w:ascii="Times New Roman" w:hAnsi="Times New Roman" w:cs="Times New Roman"/>
          <w:color w:val="auto"/>
          <w:sz w:val="24"/>
          <w:szCs w:val="24"/>
        </w:rPr>
        <w:t>1</w:t>
      </w:r>
      <w:r w:rsidRPr="00976908">
        <w:rPr>
          <w:rFonts w:ascii="Times New Roman" w:hAnsi="Times New Roman" w:cs="Times New Roman"/>
          <w:color w:val="FF0000"/>
          <w:sz w:val="24"/>
          <w:szCs w:val="24"/>
        </w:rPr>
        <w:t>.</w:t>
      </w:r>
      <w:r w:rsidRPr="006668EB">
        <w:rPr>
          <w:rFonts w:ascii="Times New Roman" w:hAnsi="Times New Roman" w:cs="Times New Roman"/>
          <w:color w:val="000000" w:themeColor="text1"/>
          <w:sz w:val="24"/>
          <w:szCs w:val="24"/>
        </w:rPr>
        <w:t xml:space="preserve"> Стандартных условий, покрывает все возможные расходы </w:t>
      </w:r>
      <w:r w:rsidR="00DB14F3">
        <w:rPr>
          <w:rFonts w:ascii="Times New Roman" w:hAnsi="Times New Roman" w:cs="Times New Roman"/>
          <w:color w:val="000000" w:themeColor="text1"/>
          <w:sz w:val="24"/>
          <w:szCs w:val="24"/>
        </w:rPr>
        <w:t>Исполнителя</w:t>
      </w:r>
      <w:r w:rsidRPr="006668EB">
        <w:rPr>
          <w:rFonts w:ascii="Times New Roman" w:hAnsi="Times New Roman" w:cs="Times New Roman"/>
          <w:color w:val="000000" w:themeColor="text1"/>
          <w:sz w:val="24"/>
          <w:szCs w:val="24"/>
        </w:rPr>
        <w:t xml:space="preserve">, связанные с исполнением  </w:t>
      </w:r>
      <w:r w:rsidR="006900C6">
        <w:rPr>
          <w:rFonts w:ascii="Times New Roman" w:hAnsi="Times New Roman" w:cs="Times New Roman"/>
          <w:color w:val="000000" w:themeColor="text1"/>
          <w:sz w:val="24"/>
          <w:szCs w:val="24"/>
        </w:rPr>
        <w:t xml:space="preserve">Поручений и </w:t>
      </w:r>
      <w:r w:rsidRPr="006668EB">
        <w:rPr>
          <w:rFonts w:ascii="Times New Roman" w:hAnsi="Times New Roman" w:cs="Times New Roman"/>
          <w:color w:val="000000" w:themeColor="text1"/>
          <w:sz w:val="24"/>
          <w:szCs w:val="24"/>
        </w:rPr>
        <w:t>обязательств, предусмотренных Договором.</w:t>
      </w:r>
    </w:p>
    <w:p w:rsidR="00D87DD0" w:rsidRPr="006668EB" w:rsidRDefault="005F7113" w:rsidP="005B5AB1">
      <w:pPr>
        <w:pStyle w:val="40"/>
        <w:numPr>
          <w:ilvl w:val="1"/>
          <w:numId w:val="6"/>
        </w:numPr>
        <w:tabs>
          <w:tab w:val="clear" w:pos="720"/>
          <w:tab w:val="num" w:pos="0"/>
        </w:tabs>
        <w:jc w:val="both"/>
        <w:rPr>
          <w:rFonts w:ascii="Times New Roman" w:hAnsi="Times New Roman" w:cs="Times New Roman"/>
          <w:i w:val="0"/>
          <w:color w:val="000000" w:themeColor="text1"/>
          <w:sz w:val="24"/>
          <w:szCs w:val="24"/>
        </w:rPr>
      </w:pPr>
      <w:r w:rsidRPr="006668EB">
        <w:rPr>
          <w:rFonts w:ascii="Times New Roman" w:hAnsi="Times New Roman" w:cs="Times New Roman"/>
          <w:i w:val="0"/>
          <w:color w:val="000000" w:themeColor="text1"/>
          <w:sz w:val="24"/>
          <w:szCs w:val="24"/>
        </w:rPr>
        <w:t>Форма Договора</w:t>
      </w:r>
      <w:r w:rsidR="00D87DD0" w:rsidRPr="006668EB">
        <w:rPr>
          <w:rFonts w:ascii="Times New Roman" w:hAnsi="Times New Roman" w:cs="Times New Roman"/>
          <w:i w:val="0"/>
          <w:color w:val="000000" w:themeColor="text1"/>
          <w:sz w:val="24"/>
          <w:szCs w:val="24"/>
        </w:rPr>
        <w:t>:</w:t>
      </w:r>
    </w:p>
    <w:p w:rsidR="00D87DD0" w:rsidRPr="006668EB" w:rsidRDefault="00D87DD0" w:rsidP="005B5AB1">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t xml:space="preserve">приведена в </w:t>
      </w:r>
      <w:hyperlink w:anchor="_Приложение_№5_–" w:history="1">
        <w:r w:rsidRPr="006668EB">
          <w:rPr>
            <w:rStyle w:val="af6"/>
            <w:rFonts w:ascii="Times New Roman" w:hAnsi="Times New Roman" w:cs="Times New Roman"/>
            <w:sz w:val="24"/>
            <w:szCs w:val="24"/>
          </w:rPr>
          <w:t>Приложении №</w:t>
        </w:r>
      </w:hyperlink>
      <w:r w:rsidR="004949B2">
        <w:rPr>
          <w:rStyle w:val="af6"/>
          <w:rFonts w:ascii="Times New Roman" w:hAnsi="Times New Roman" w:cs="Times New Roman"/>
          <w:sz w:val="24"/>
          <w:szCs w:val="24"/>
        </w:rPr>
        <w:t>5</w:t>
      </w:r>
      <w:r w:rsidRPr="006668EB">
        <w:rPr>
          <w:rFonts w:ascii="Times New Roman" w:hAnsi="Times New Roman" w:cs="Times New Roman"/>
          <w:sz w:val="24"/>
          <w:szCs w:val="24"/>
        </w:rPr>
        <w:t xml:space="preserve"> к Стандартным условиям.</w:t>
      </w:r>
    </w:p>
    <w:p w:rsidR="00D87DD0" w:rsidRPr="006668EB" w:rsidRDefault="00D87DD0" w:rsidP="00D87DD0">
      <w:pPr>
        <w:ind w:left="708"/>
        <w:rPr>
          <w:rFonts w:ascii="Times New Roman" w:hAnsi="Times New Roman" w:cs="Times New Roman"/>
        </w:rPr>
      </w:pPr>
    </w:p>
    <w:p w:rsidR="00C35ADC" w:rsidRPr="006668EB" w:rsidRDefault="00F66E9A" w:rsidP="005B5AB1">
      <w:pPr>
        <w:pStyle w:val="33"/>
        <w:numPr>
          <w:ilvl w:val="0"/>
          <w:numId w:val="5"/>
        </w:numPr>
        <w:tabs>
          <w:tab w:val="clear" w:pos="405"/>
          <w:tab w:val="num" w:pos="0"/>
        </w:tabs>
        <w:ind w:left="0" w:firstLine="0"/>
        <w:jc w:val="both"/>
        <w:rPr>
          <w:rFonts w:ascii="Times New Roman" w:hAnsi="Times New Roman" w:cs="Times New Roman"/>
          <w:color w:val="000000" w:themeColor="text1"/>
          <w:sz w:val="26"/>
          <w:szCs w:val="26"/>
        </w:rPr>
      </w:pPr>
      <w:r w:rsidRPr="006668EB">
        <w:rPr>
          <w:rFonts w:ascii="Times New Roman" w:hAnsi="Times New Roman" w:cs="Times New Roman"/>
          <w:color w:val="000000" w:themeColor="text1"/>
          <w:sz w:val="26"/>
          <w:szCs w:val="26"/>
        </w:rPr>
        <w:t>Т</w:t>
      </w:r>
      <w:r w:rsidR="00BC622C" w:rsidRPr="006668EB">
        <w:rPr>
          <w:rFonts w:ascii="Times New Roman" w:hAnsi="Times New Roman" w:cs="Times New Roman"/>
          <w:color w:val="000000" w:themeColor="text1"/>
          <w:sz w:val="26"/>
          <w:szCs w:val="26"/>
        </w:rPr>
        <w:t>ребовани</w:t>
      </w:r>
      <w:r w:rsidRPr="006668EB">
        <w:rPr>
          <w:rFonts w:ascii="Times New Roman" w:hAnsi="Times New Roman" w:cs="Times New Roman"/>
          <w:color w:val="000000" w:themeColor="text1"/>
          <w:sz w:val="26"/>
          <w:szCs w:val="26"/>
        </w:rPr>
        <w:t>я</w:t>
      </w:r>
      <w:r w:rsidR="00BC622C" w:rsidRPr="006668EB">
        <w:rPr>
          <w:rFonts w:ascii="Times New Roman" w:hAnsi="Times New Roman" w:cs="Times New Roman"/>
          <w:color w:val="000000" w:themeColor="text1"/>
          <w:sz w:val="26"/>
          <w:szCs w:val="26"/>
        </w:rPr>
        <w:t>, предъявляе</w:t>
      </w:r>
      <w:r w:rsidRPr="006668EB">
        <w:rPr>
          <w:rFonts w:ascii="Times New Roman" w:hAnsi="Times New Roman" w:cs="Times New Roman"/>
          <w:color w:val="000000" w:themeColor="text1"/>
          <w:sz w:val="26"/>
          <w:szCs w:val="26"/>
        </w:rPr>
        <w:t>мые</w:t>
      </w:r>
      <w:r w:rsidR="00BC622C" w:rsidRPr="006668EB">
        <w:rPr>
          <w:rFonts w:ascii="Times New Roman" w:hAnsi="Times New Roman" w:cs="Times New Roman"/>
          <w:color w:val="000000" w:themeColor="text1"/>
          <w:sz w:val="26"/>
          <w:szCs w:val="26"/>
        </w:rPr>
        <w:t xml:space="preserve"> к </w:t>
      </w:r>
      <w:r w:rsidR="003C278B" w:rsidRPr="006668EB">
        <w:rPr>
          <w:rFonts w:ascii="Times New Roman" w:hAnsi="Times New Roman" w:cs="Times New Roman"/>
          <w:color w:val="000000" w:themeColor="text1"/>
          <w:sz w:val="26"/>
          <w:szCs w:val="26"/>
        </w:rPr>
        <w:t>Претенденту</w:t>
      </w:r>
      <w:r w:rsidR="00E44635" w:rsidRPr="006668EB">
        <w:rPr>
          <w:rFonts w:ascii="Times New Roman" w:hAnsi="Times New Roman" w:cs="Times New Roman"/>
          <w:color w:val="000000" w:themeColor="text1"/>
          <w:sz w:val="26"/>
          <w:szCs w:val="26"/>
        </w:rPr>
        <w:t>.</w:t>
      </w:r>
      <w:r w:rsidR="003C278B" w:rsidRPr="006668EB">
        <w:rPr>
          <w:rFonts w:ascii="Times New Roman" w:hAnsi="Times New Roman" w:cs="Times New Roman"/>
          <w:color w:val="000000" w:themeColor="text1"/>
          <w:sz w:val="26"/>
          <w:szCs w:val="26"/>
        </w:rPr>
        <w:t xml:space="preserve"> </w:t>
      </w:r>
    </w:p>
    <w:p w:rsidR="00BD180F" w:rsidRPr="006668EB" w:rsidRDefault="00BD180F" w:rsidP="005B5AB1">
      <w:pPr>
        <w:pStyle w:val="40"/>
        <w:numPr>
          <w:ilvl w:val="1"/>
          <w:numId w:val="7"/>
        </w:numPr>
        <w:ind w:left="0" w:firstLine="0"/>
        <w:jc w:val="both"/>
        <w:rPr>
          <w:rFonts w:ascii="Times New Roman" w:hAnsi="Times New Roman" w:cs="Times New Roman"/>
          <w:i w:val="0"/>
          <w:color w:val="000000" w:themeColor="text1"/>
          <w:sz w:val="26"/>
          <w:szCs w:val="26"/>
        </w:rPr>
      </w:pPr>
      <w:r w:rsidRPr="006668EB">
        <w:rPr>
          <w:rFonts w:ascii="Times New Roman" w:hAnsi="Times New Roman" w:cs="Times New Roman"/>
          <w:b w:val="0"/>
          <w:i w:val="0"/>
          <w:color w:val="000000" w:themeColor="text1"/>
          <w:sz w:val="24"/>
          <w:szCs w:val="24"/>
        </w:rPr>
        <w:t xml:space="preserve">Общие требования, предусмотренные Положением о закупках товаров, работ, услуг </w:t>
      </w:r>
      <w:r w:rsidR="00D632E9">
        <w:rPr>
          <w:rFonts w:ascii="Times New Roman" w:hAnsi="Times New Roman" w:cs="Times New Roman"/>
          <w:b w:val="0"/>
          <w:i w:val="0"/>
          <w:color w:val="000000" w:themeColor="text1"/>
          <w:sz w:val="24"/>
          <w:szCs w:val="24"/>
        </w:rPr>
        <w:t>ПАО</w:t>
      </w:r>
      <w:r w:rsidRPr="006668EB">
        <w:rPr>
          <w:rFonts w:ascii="Times New Roman" w:hAnsi="Times New Roman" w:cs="Times New Roman"/>
          <w:b w:val="0"/>
          <w:i w:val="0"/>
          <w:color w:val="000000" w:themeColor="text1"/>
          <w:sz w:val="24"/>
          <w:szCs w:val="24"/>
        </w:rPr>
        <w:t xml:space="preserve"> «Ростелеком»:</w:t>
      </w:r>
    </w:p>
    <w:p w:rsidR="00EA71F6" w:rsidRPr="006668EB" w:rsidRDefault="00EA71F6" w:rsidP="009E2BA7">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t xml:space="preserve">Соответствие Претендента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w:t>
      </w:r>
      <w:r w:rsidR="00725479" w:rsidRPr="00725479">
        <w:rPr>
          <w:rFonts w:ascii="Times New Roman" w:hAnsi="Times New Roman" w:cs="Times New Roman"/>
          <w:sz w:val="24"/>
          <w:szCs w:val="24"/>
        </w:rPr>
        <w:t xml:space="preserve">а также совершающим за вознаграждение юридические и иные действия по поручению, от имени и за счет другой стороны </w:t>
      </w:r>
      <w:r w:rsidRPr="006668EB">
        <w:rPr>
          <w:rFonts w:ascii="Times New Roman" w:hAnsi="Times New Roman" w:cs="Times New Roman"/>
          <w:sz w:val="24"/>
          <w:szCs w:val="24"/>
        </w:rPr>
        <w:t>являющихся предметом договора.</w:t>
      </w:r>
    </w:p>
    <w:p w:rsidR="00EA71F6" w:rsidRPr="006668EB" w:rsidRDefault="00EA71F6" w:rsidP="005B5AB1">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t>Непроведение ликвидации Претендента - юридического лица и отсутствие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w:t>
      </w:r>
    </w:p>
    <w:p w:rsidR="00EA71F6" w:rsidRPr="006668EB" w:rsidRDefault="00EA71F6" w:rsidP="005B5AB1">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t>Неприостановление деятельности Претендента в порядке, предусмотренном Кодексом Российской Федерации об административных правонарушениях, на день подачи технико-коммерческого предложения претендентом.</w:t>
      </w:r>
    </w:p>
    <w:p w:rsidR="00EA71F6" w:rsidRPr="006668EB" w:rsidRDefault="00EA71F6" w:rsidP="005B5AB1">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t>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Претендента по данным бухгалтерской отчетности за последний завершенный отчетный период.</w:t>
      </w:r>
    </w:p>
    <w:p w:rsidR="00EA71F6" w:rsidRPr="006668EB" w:rsidRDefault="00EA71F6" w:rsidP="00E637A5">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t>Отсутствие сведений о Претенденте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Федеральным законом от 18.07.2011 г. № 223-ФЗ</w:t>
      </w:r>
      <w:r w:rsidR="00E637A5" w:rsidRPr="00E637A5">
        <w:rPr>
          <w:rFonts w:ascii="Times New Roman" w:hAnsi="Times New Roman" w:cs="Times New Roman"/>
          <w:sz w:val="24"/>
          <w:szCs w:val="24"/>
        </w:rPr>
        <w:t xml:space="preserve"> «О размещении заказов на поставки товаров, выполнение работ, оказание услуг для государственных и муниципальных нужд» и Федерал</w:t>
      </w:r>
      <w:r w:rsidR="00E637A5">
        <w:rPr>
          <w:rFonts w:ascii="Times New Roman" w:hAnsi="Times New Roman" w:cs="Times New Roman"/>
          <w:sz w:val="24"/>
          <w:szCs w:val="24"/>
        </w:rPr>
        <w:t>ьным законом от 05.04.2013 г. №</w:t>
      </w:r>
      <w:r w:rsidR="00E637A5">
        <w:rPr>
          <w:rFonts w:ascii="Times New Roman" w:hAnsi="Times New Roman" w:cs="Times New Roman"/>
          <w:sz w:val="24"/>
          <w:szCs w:val="24"/>
          <w:lang w:val="en-US"/>
        </w:rPr>
        <w:t> </w:t>
      </w:r>
      <w:r w:rsidR="00E637A5" w:rsidRPr="00E637A5">
        <w:rPr>
          <w:rFonts w:ascii="Times New Roman" w:hAnsi="Times New Roman" w:cs="Times New Roman"/>
          <w:sz w:val="24"/>
          <w:szCs w:val="24"/>
        </w:rPr>
        <w:t>44</w:t>
      </w:r>
      <w:r w:rsidR="00E637A5">
        <w:rPr>
          <w:rFonts w:ascii="Times New Roman" w:hAnsi="Times New Roman" w:cs="Times New Roman"/>
          <w:sz w:val="24"/>
          <w:szCs w:val="24"/>
        </w:rPr>
        <w:noBreakHyphen/>
      </w:r>
      <w:r w:rsidR="00E637A5" w:rsidRPr="00E637A5">
        <w:rPr>
          <w:rFonts w:ascii="Times New Roman" w:hAnsi="Times New Roman" w:cs="Times New Roman"/>
          <w:sz w:val="24"/>
          <w:szCs w:val="24"/>
        </w:rPr>
        <w:t>ФЗ «О контрактной системе в сфере закупок товаров, работ, услуг для обеспечения государственных и муниципальных нужд»</w:t>
      </w:r>
      <w:r w:rsidRPr="006668EB">
        <w:rPr>
          <w:rFonts w:ascii="Times New Roman" w:hAnsi="Times New Roman" w:cs="Times New Roman"/>
          <w:sz w:val="24"/>
          <w:szCs w:val="24"/>
        </w:rPr>
        <w:t>.</w:t>
      </w:r>
    </w:p>
    <w:p w:rsidR="004E4E91" w:rsidRPr="006668EB" w:rsidRDefault="00BD180F" w:rsidP="005B5AB1">
      <w:pPr>
        <w:pStyle w:val="40"/>
        <w:numPr>
          <w:ilvl w:val="1"/>
          <w:numId w:val="7"/>
        </w:numPr>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lastRenderedPageBreak/>
        <w:t xml:space="preserve">Специальные требования к </w:t>
      </w:r>
      <w:r w:rsidR="003C278B" w:rsidRPr="006668EB">
        <w:rPr>
          <w:rFonts w:ascii="Times New Roman" w:hAnsi="Times New Roman" w:cs="Times New Roman"/>
          <w:b w:val="0"/>
          <w:i w:val="0"/>
          <w:color w:val="000000" w:themeColor="text1"/>
          <w:sz w:val="24"/>
          <w:szCs w:val="24"/>
        </w:rPr>
        <w:t>Претенденту</w:t>
      </w:r>
      <w:r w:rsidRPr="006668EB">
        <w:rPr>
          <w:rFonts w:ascii="Times New Roman" w:hAnsi="Times New Roman" w:cs="Times New Roman"/>
          <w:b w:val="0"/>
          <w:i w:val="0"/>
          <w:color w:val="000000" w:themeColor="text1"/>
          <w:sz w:val="24"/>
          <w:szCs w:val="24"/>
        </w:rPr>
        <w:t>, устанавливаемые Стандартными условиями:</w:t>
      </w:r>
      <w:r w:rsidR="008414AA" w:rsidRPr="006668EB">
        <w:rPr>
          <w:rFonts w:ascii="Times New Roman" w:hAnsi="Times New Roman" w:cs="Times New Roman"/>
          <w:b w:val="0"/>
          <w:i w:val="0"/>
          <w:color w:val="000000" w:themeColor="text1"/>
          <w:sz w:val="24"/>
          <w:szCs w:val="24"/>
        </w:rPr>
        <w:t xml:space="preserve">  </w:t>
      </w:r>
    </w:p>
    <w:p w:rsidR="00EA71F6" w:rsidRPr="006668EB" w:rsidRDefault="009F0A55" w:rsidP="00FF409C">
      <w:pPr>
        <w:pStyle w:val="a9"/>
        <w:numPr>
          <w:ilvl w:val="1"/>
          <w:numId w:val="7"/>
        </w:numPr>
        <w:tabs>
          <w:tab w:val="left" w:pos="709"/>
        </w:tabs>
        <w:ind w:left="0" w:firstLine="0"/>
        <w:jc w:val="both"/>
        <w:rPr>
          <w:rFonts w:ascii="Times New Roman" w:hAnsi="Times New Roman" w:cs="Times New Roman"/>
          <w:sz w:val="24"/>
          <w:szCs w:val="24"/>
        </w:rPr>
      </w:pPr>
      <w:r w:rsidRPr="009F0A55">
        <w:rPr>
          <w:rFonts w:ascii="Times New Roman" w:hAnsi="Times New Roman" w:cs="Times New Roman"/>
          <w:sz w:val="24"/>
          <w:szCs w:val="24"/>
        </w:rPr>
        <w:t xml:space="preserve">Надлежащее исполнение Претендентом ранее заключенных договоров, предмет которых аналогичен предмету Договора, либо договоров с иным предметом, но включающим обязательства по дистанционной продаже услуг </w:t>
      </w:r>
      <w:r w:rsidR="00D632E9">
        <w:rPr>
          <w:rFonts w:ascii="Times New Roman" w:hAnsi="Times New Roman" w:cs="Times New Roman"/>
          <w:sz w:val="24"/>
          <w:szCs w:val="24"/>
        </w:rPr>
        <w:t>связи</w:t>
      </w:r>
      <w:r w:rsidRPr="009F0A55">
        <w:rPr>
          <w:rFonts w:ascii="Times New Roman" w:hAnsi="Times New Roman" w:cs="Times New Roman"/>
          <w:sz w:val="24"/>
          <w:szCs w:val="24"/>
        </w:rPr>
        <w:t xml:space="preserve"> путём исходящего обзвона</w:t>
      </w:r>
      <w:r w:rsidR="003C278B" w:rsidRPr="006668EB">
        <w:rPr>
          <w:rFonts w:ascii="Times New Roman" w:hAnsi="Times New Roman" w:cs="Times New Roman"/>
          <w:sz w:val="24"/>
          <w:szCs w:val="24"/>
        </w:rPr>
        <w:t>;</w:t>
      </w:r>
    </w:p>
    <w:p w:rsidR="00EA71F6" w:rsidRDefault="009F0A55" w:rsidP="00FF409C">
      <w:pPr>
        <w:pStyle w:val="a9"/>
        <w:numPr>
          <w:ilvl w:val="0"/>
          <w:numId w:val="1"/>
        </w:numPr>
        <w:tabs>
          <w:tab w:val="left" w:pos="993"/>
        </w:tabs>
        <w:ind w:left="0" w:firstLine="567"/>
        <w:jc w:val="both"/>
        <w:rPr>
          <w:rFonts w:ascii="Times New Roman" w:hAnsi="Times New Roman" w:cs="Times New Roman"/>
          <w:sz w:val="24"/>
          <w:szCs w:val="24"/>
        </w:rPr>
      </w:pPr>
      <w:r w:rsidRPr="009F0A55">
        <w:rPr>
          <w:rFonts w:ascii="Times New Roman" w:hAnsi="Times New Roman" w:cs="Times New Roman"/>
          <w:sz w:val="24"/>
          <w:szCs w:val="24"/>
        </w:rPr>
        <w:t xml:space="preserve">Наличие опыта исполнения договоров аналогичных предмету Договора, либо иных договоров, указанных в предыдущем абзаце на сумму не менее </w:t>
      </w:r>
      <w:r w:rsidR="00325034">
        <w:rPr>
          <w:rFonts w:ascii="Times New Roman" w:hAnsi="Times New Roman" w:cs="Times New Roman"/>
          <w:sz w:val="24"/>
          <w:szCs w:val="24"/>
        </w:rPr>
        <w:t>2</w:t>
      </w:r>
      <w:r w:rsidRPr="009F0A55">
        <w:rPr>
          <w:rFonts w:ascii="Times New Roman" w:hAnsi="Times New Roman" w:cs="Times New Roman"/>
          <w:sz w:val="24"/>
          <w:szCs w:val="24"/>
        </w:rPr>
        <w:t xml:space="preserve"> млн. рублей за последние 6 месяцев</w:t>
      </w:r>
      <w:r w:rsidR="00BA3BD8" w:rsidRPr="006668EB">
        <w:rPr>
          <w:rFonts w:ascii="Times New Roman" w:hAnsi="Times New Roman" w:cs="Times New Roman"/>
          <w:sz w:val="24"/>
          <w:szCs w:val="24"/>
        </w:rPr>
        <w:t xml:space="preserve">, предшествующие </w:t>
      </w:r>
      <w:r w:rsidR="00AA74A1" w:rsidRPr="006668EB">
        <w:rPr>
          <w:rFonts w:ascii="Times New Roman" w:hAnsi="Times New Roman" w:cs="Times New Roman"/>
          <w:sz w:val="24"/>
          <w:szCs w:val="24"/>
        </w:rPr>
        <w:t xml:space="preserve">дате подачи Претендентом </w:t>
      </w:r>
      <w:r w:rsidR="00744C28" w:rsidRPr="006668EB">
        <w:rPr>
          <w:rFonts w:ascii="Times New Roman" w:hAnsi="Times New Roman" w:cs="Times New Roman"/>
          <w:iCs/>
          <w:color w:val="000000" w:themeColor="text1"/>
          <w:sz w:val="24"/>
          <w:szCs w:val="24"/>
        </w:rPr>
        <w:t xml:space="preserve">заявление по форме </w:t>
      </w:r>
      <w:hyperlink w:anchor="_Приложение_№8_-" w:history="1">
        <w:r w:rsidR="00744C28" w:rsidRPr="007E4AD1">
          <w:rPr>
            <w:rStyle w:val="af6"/>
            <w:rFonts w:ascii="Times New Roman" w:hAnsi="Times New Roman" w:cs="Times New Roman"/>
            <w:iCs/>
            <w:sz w:val="24"/>
            <w:szCs w:val="24"/>
          </w:rPr>
          <w:t>Приложения №</w:t>
        </w:r>
      </w:hyperlink>
      <w:r w:rsidR="004949B2">
        <w:rPr>
          <w:rStyle w:val="af6"/>
          <w:rFonts w:ascii="Times New Roman" w:hAnsi="Times New Roman" w:cs="Times New Roman"/>
          <w:iCs/>
          <w:sz w:val="24"/>
          <w:szCs w:val="24"/>
        </w:rPr>
        <w:t>7</w:t>
      </w:r>
      <w:r w:rsidR="00744C28" w:rsidRPr="006668EB">
        <w:rPr>
          <w:rFonts w:ascii="Times New Roman" w:hAnsi="Times New Roman" w:cs="Times New Roman"/>
          <w:iCs/>
          <w:color w:val="000000" w:themeColor="text1"/>
          <w:sz w:val="24"/>
          <w:szCs w:val="24"/>
        </w:rPr>
        <w:t xml:space="preserve"> к настоящим Стандартным условиям (далее – Заявление) </w:t>
      </w:r>
      <w:r w:rsidR="00AA74A1" w:rsidRPr="006668EB">
        <w:rPr>
          <w:rFonts w:ascii="Times New Roman" w:hAnsi="Times New Roman" w:cs="Times New Roman"/>
          <w:sz w:val="24"/>
          <w:szCs w:val="24"/>
        </w:rPr>
        <w:t>на заключени</w:t>
      </w:r>
      <w:r w:rsidR="00E637A5">
        <w:rPr>
          <w:rFonts w:ascii="Times New Roman" w:hAnsi="Times New Roman" w:cs="Times New Roman"/>
          <w:sz w:val="24"/>
          <w:szCs w:val="24"/>
        </w:rPr>
        <w:t>е</w:t>
      </w:r>
      <w:r w:rsidR="00AA74A1" w:rsidRPr="006668EB">
        <w:rPr>
          <w:rFonts w:ascii="Times New Roman" w:hAnsi="Times New Roman" w:cs="Times New Roman"/>
          <w:sz w:val="24"/>
          <w:szCs w:val="24"/>
        </w:rPr>
        <w:t xml:space="preserve"> договора на Стандартных условиях</w:t>
      </w:r>
      <w:r w:rsidR="0056477D" w:rsidRPr="006668EB">
        <w:rPr>
          <w:rFonts w:ascii="Times New Roman" w:hAnsi="Times New Roman" w:cs="Times New Roman"/>
          <w:sz w:val="24"/>
          <w:szCs w:val="24"/>
        </w:rPr>
        <w:t>;</w:t>
      </w:r>
    </w:p>
    <w:p w:rsidR="00E637A5" w:rsidRPr="00E637A5" w:rsidRDefault="00E637A5" w:rsidP="00E637A5">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 xml:space="preserve">Претендент должен иметь возможность </w:t>
      </w:r>
      <w:r w:rsidR="00A30AB8">
        <w:rPr>
          <w:rFonts w:ascii="Times New Roman" w:hAnsi="Times New Roman" w:cs="Times New Roman"/>
          <w:sz w:val="24"/>
          <w:szCs w:val="24"/>
        </w:rPr>
        <w:t xml:space="preserve">в рамках исполнения поручений по Договору </w:t>
      </w:r>
      <w:r w:rsidRPr="00E637A5">
        <w:rPr>
          <w:rFonts w:ascii="Times New Roman" w:hAnsi="Times New Roman" w:cs="Times New Roman"/>
          <w:sz w:val="24"/>
          <w:szCs w:val="24"/>
        </w:rPr>
        <w:t xml:space="preserve">обработать выборку объемом не менее 400 000 контактов в месяц и предоставить не менее 80 рабочих мест операторов контакт-центров для исходящего обзвона по проекту </w:t>
      </w:r>
      <w:r w:rsidR="00D632E9">
        <w:rPr>
          <w:rFonts w:ascii="Times New Roman" w:hAnsi="Times New Roman" w:cs="Times New Roman"/>
          <w:sz w:val="24"/>
          <w:szCs w:val="24"/>
        </w:rPr>
        <w:t>ПАО</w:t>
      </w:r>
      <w:r w:rsidRPr="00E637A5">
        <w:rPr>
          <w:rFonts w:ascii="Times New Roman" w:hAnsi="Times New Roman" w:cs="Times New Roman"/>
          <w:sz w:val="24"/>
          <w:szCs w:val="24"/>
        </w:rPr>
        <w:t xml:space="preserve"> «Ростелеком»;</w:t>
      </w:r>
    </w:p>
    <w:p w:rsidR="00E637A5" w:rsidRPr="00E637A5" w:rsidRDefault="00E637A5" w:rsidP="00E637A5">
      <w:pPr>
        <w:pStyle w:val="40"/>
        <w:numPr>
          <w:ilvl w:val="1"/>
          <w:numId w:val="7"/>
        </w:numPr>
        <w:ind w:left="0" w:firstLine="0"/>
        <w:jc w:val="both"/>
        <w:rPr>
          <w:rFonts w:ascii="Times New Roman" w:hAnsi="Times New Roman" w:cs="Times New Roman"/>
          <w:b w:val="0"/>
          <w:i w:val="0"/>
          <w:color w:val="auto"/>
          <w:sz w:val="24"/>
          <w:szCs w:val="24"/>
        </w:rPr>
      </w:pPr>
      <w:r w:rsidRPr="00E637A5">
        <w:rPr>
          <w:rFonts w:ascii="Times New Roman" w:hAnsi="Times New Roman" w:cs="Times New Roman"/>
          <w:b w:val="0"/>
          <w:i w:val="0"/>
          <w:color w:val="auto"/>
          <w:sz w:val="24"/>
          <w:szCs w:val="24"/>
        </w:rPr>
        <w:t>Специальные требования</w:t>
      </w:r>
      <w:r w:rsidR="00D36783">
        <w:rPr>
          <w:rFonts w:ascii="Times New Roman" w:hAnsi="Times New Roman" w:cs="Times New Roman"/>
          <w:b w:val="0"/>
          <w:i w:val="0"/>
          <w:color w:val="auto"/>
          <w:sz w:val="24"/>
          <w:szCs w:val="24"/>
        </w:rPr>
        <w:t xml:space="preserve"> </w:t>
      </w:r>
      <w:r w:rsidRPr="00E637A5">
        <w:rPr>
          <w:rFonts w:ascii="Times New Roman" w:hAnsi="Times New Roman" w:cs="Times New Roman"/>
          <w:b w:val="0"/>
          <w:i w:val="0"/>
          <w:color w:val="auto"/>
          <w:sz w:val="24"/>
          <w:szCs w:val="24"/>
        </w:rPr>
        <w:t xml:space="preserve">к </w:t>
      </w:r>
      <w:r w:rsidR="00BF3E8F">
        <w:rPr>
          <w:rFonts w:ascii="Times New Roman" w:hAnsi="Times New Roman" w:cs="Times New Roman"/>
          <w:b w:val="0"/>
          <w:i w:val="0"/>
          <w:color w:val="auto"/>
          <w:sz w:val="24"/>
          <w:szCs w:val="24"/>
        </w:rPr>
        <w:t>Претендентам</w:t>
      </w:r>
      <w:r w:rsidRPr="00E637A5">
        <w:rPr>
          <w:rFonts w:ascii="Times New Roman" w:hAnsi="Times New Roman" w:cs="Times New Roman"/>
          <w:b w:val="0"/>
          <w:i w:val="0"/>
          <w:color w:val="auto"/>
          <w:sz w:val="24"/>
          <w:szCs w:val="24"/>
        </w:rPr>
        <w:t xml:space="preserve">, устанавливаемые Стандартными условиями:  </w:t>
      </w:r>
    </w:p>
    <w:p w:rsidR="00AA74A1" w:rsidRPr="00E637A5" w:rsidRDefault="00AA74A1" w:rsidP="005B5AB1">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Наличие систем записи диалогов и их хранения не менее 6 месяцев;</w:t>
      </w:r>
    </w:p>
    <w:p w:rsidR="00EA71F6" w:rsidRPr="00E637A5" w:rsidRDefault="009250FD" w:rsidP="005B5AB1">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Претендент должен иметь возможность увеличения через месяц по требованию Заказчика объёма обрабатываемой выборки не более чем на 20% от объема фактически обработанной выборки за последний отчётный месяц;</w:t>
      </w:r>
    </w:p>
    <w:p w:rsidR="009250FD" w:rsidRPr="00E637A5" w:rsidRDefault="009250FD" w:rsidP="005B5AB1">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Претендент должен гарантировать обеспечение обработки 95% передаваем</w:t>
      </w:r>
      <w:r w:rsidR="00744C28" w:rsidRPr="00E637A5">
        <w:rPr>
          <w:rFonts w:ascii="Times New Roman" w:hAnsi="Times New Roman" w:cs="Times New Roman"/>
          <w:sz w:val="24"/>
          <w:szCs w:val="24"/>
        </w:rPr>
        <w:t>ых</w:t>
      </w:r>
      <w:r w:rsidRPr="00E637A5">
        <w:rPr>
          <w:rFonts w:ascii="Times New Roman" w:hAnsi="Times New Roman" w:cs="Times New Roman"/>
          <w:sz w:val="24"/>
          <w:szCs w:val="24"/>
        </w:rPr>
        <w:t xml:space="preserve"> выбор</w:t>
      </w:r>
      <w:r w:rsidR="00744C28" w:rsidRPr="00E637A5">
        <w:rPr>
          <w:rFonts w:ascii="Times New Roman" w:hAnsi="Times New Roman" w:cs="Times New Roman"/>
          <w:sz w:val="24"/>
          <w:szCs w:val="24"/>
        </w:rPr>
        <w:t>о</w:t>
      </w:r>
      <w:r w:rsidRPr="00E637A5">
        <w:rPr>
          <w:rFonts w:ascii="Times New Roman" w:hAnsi="Times New Roman" w:cs="Times New Roman"/>
          <w:sz w:val="24"/>
          <w:szCs w:val="24"/>
        </w:rPr>
        <w:t>к ежемесячно</w:t>
      </w:r>
      <w:r w:rsidR="00744C28" w:rsidRPr="00E637A5">
        <w:rPr>
          <w:rFonts w:ascii="Times New Roman" w:hAnsi="Times New Roman" w:cs="Times New Roman"/>
          <w:sz w:val="24"/>
          <w:szCs w:val="24"/>
        </w:rPr>
        <w:t>;</w:t>
      </w:r>
    </w:p>
    <w:p w:rsidR="00744C28" w:rsidRPr="00E637A5" w:rsidRDefault="00744C28" w:rsidP="005B5AB1">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Обеспечение конвертации состоявшихся контактов в заявки не менее 3%</w:t>
      </w:r>
    </w:p>
    <w:p w:rsidR="00744C28" w:rsidRPr="00E637A5" w:rsidRDefault="00744C28" w:rsidP="005B5AB1">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Претендент должен гарантировать обеспечение конвертации переданных в работу контактов в состоявшиеся контакты (% дозвона) не менее 60%</w:t>
      </w:r>
    </w:p>
    <w:p w:rsidR="00242E89" w:rsidRPr="00E637A5" w:rsidRDefault="00242E89" w:rsidP="005B5AB1">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 xml:space="preserve">Претендент должен использовать при </w:t>
      </w:r>
      <w:r w:rsidR="00BF3E8F">
        <w:rPr>
          <w:rFonts w:ascii="Times New Roman" w:hAnsi="Times New Roman" w:cs="Times New Roman"/>
          <w:sz w:val="24"/>
          <w:szCs w:val="24"/>
        </w:rPr>
        <w:t>выполнении поручений</w:t>
      </w:r>
      <w:r w:rsidRPr="00E637A5">
        <w:rPr>
          <w:rFonts w:ascii="Times New Roman" w:hAnsi="Times New Roman" w:cs="Times New Roman"/>
          <w:sz w:val="24"/>
          <w:szCs w:val="24"/>
        </w:rPr>
        <w:t xml:space="preserve"> по настоящему Договору площадки размещения операторов за пределами Российской Федерации только при условии  письменного согласия Заказчика</w:t>
      </w:r>
    </w:p>
    <w:p w:rsidR="00295B5E" w:rsidRPr="00E637A5" w:rsidRDefault="00295B5E" w:rsidP="005B5AB1">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 xml:space="preserve">Претендент не должен включать </w:t>
      </w:r>
      <w:r w:rsidR="00D1197E">
        <w:rPr>
          <w:rFonts w:ascii="Times New Roman" w:hAnsi="Times New Roman" w:cs="Times New Roman"/>
          <w:sz w:val="24"/>
          <w:szCs w:val="24"/>
        </w:rPr>
        <w:t>в</w:t>
      </w:r>
      <w:r w:rsidR="00D1197E" w:rsidRPr="00E637A5">
        <w:rPr>
          <w:rFonts w:ascii="Times New Roman" w:hAnsi="Times New Roman" w:cs="Times New Roman"/>
          <w:sz w:val="24"/>
          <w:szCs w:val="24"/>
        </w:rPr>
        <w:t xml:space="preserve"> сво</w:t>
      </w:r>
      <w:r w:rsidR="00D1197E">
        <w:rPr>
          <w:rFonts w:ascii="Times New Roman" w:hAnsi="Times New Roman" w:cs="Times New Roman"/>
          <w:sz w:val="24"/>
          <w:szCs w:val="24"/>
        </w:rPr>
        <w:t>е</w:t>
      </w:r>
      <w:r w:rsidR="00D1197E" w:rsidRPr="00E637A5">
        <w:rPr>
          <w:rFonts w:ascii="Times New Roman" w:hAnsi="Times New Roman" w:cs="Times New Roman"/>
          <w:sz w:val="24"/>
          <w:szCs w:val="24"/>
        </w:rPr>
        <w:t xml:space="preserve"> </w:t>
      </w:r>
      <w:r w:rsidR="00D1197E">
        <w:rPr>
          <w:rFonts w:ascii="Times New Roman" w:hAnsi="Times New Roman" w:cs="Times New Roman"/>
          <w:sz w:val="24"/>
          <w:szCs w:val="24"/>
        </w:rPr>
        <w:t>вознаграждение</w:t>
      </w:r>
      <w:r w:rsidR="00D1197E" w:rsidRPr="00E637A5">
        <w:rPr>
          <w:rFonts w:ascii="Times New Roman" w:hAnsi="Times New Roman" w:cs="Times New Roman"/>
          <w:sz w:val="24"/>
          <w:szCs w:val="24"/>
        </w:rPr>
        <w:t xml:space="preserve"> </w:t>
      </w:r>
      <w:r w:rsidRPr="00E637A5">
        <w:rPr>
          <w:rFonts w:ascii="Times New Roman" w:hAnsi="Times New Roman" w:cs="Times New Roman"/>
          <w:sz w:val="24"/>
          <w:szCs w:val="24"/>
        </w:rPr>
        <w:t xml:space="preserve">расходы на услуги местной и междугородней связи, связанных с </w:t>
      </w:r>
      <w:r w:rsidR="00D1197E">
        <w:rPr>
          <w:rFonts w:ascii="Times New Roman" w:hAnsi="Times New Roman" w:cs="Times New Roman"/>
          <w:sz w:val="24"/>
          <w:szCs w:val="24"/>
        </w:rPr>
        <w:t>выполнением поручений</w:t>
      </w:r>
      <w:r w:rsidRPr="00E637A5">
        <w:rPr>
          <w:rFonts w:ascii="Times New Roman" w:hAnsi="Times New Roman" w:cs="Times New Roman"/>
          <w:sz w:val="24"/>
          <w:szCs w:val="24"/>
        </w:rPr>
        <w:t xml:space="preserve"> по Договору. </w:t>
      </w:r>
      <w:r w:rsidR="00D632E9">
        <w:rPr>
          <w:rFonts w:ascii="Times New Roman" w:hAnsi="Times New Roman" w:cs="Times New Roman"/>
          <w:sz w:val="24"/>
          <w:szCs w:val="24"/>
        </w:rPr>
        <w:t>ПАО</w:t>
      </w:r>
      <w:r w:rsidR="009C7F6C">
        <w:rPr>
          <w:rFonts w:ascii="Times New Roman" w:hAnsi="Times New Roman" w:cs="Times New Roman"/>
          <w:sz w:val="24"/>
          <w:szCs w:val="24"/>
        </w:rPr>
        <w:t> </w:t>
      </w:r>
      <w:r w:rsidRPr="00E637A5">
        <w:rPr>
          <w:rFonts w:ascii="Times New Roman" w:hAnsi="Times New Roman" w:cs="Times New Roman"/>
          <w:sz w:val="24"/>
          <w:szCs w:val="24"/>
        </w:rPr>
        <w:t>«Ростелеком»</w:t>
      </w:r>
      <w:r w:rsidR="009C7F6C">
        <w:rPr>
          <w:rFonts w:ascii="Times New Roman" w:hAnsi="Times New Roman" w:cs="Times New Roman"/>
          <w:sz w:val="24"/>
          <w:szCs w:val="24"/>
        </w:rPr>
        <w:t xml:space="preserve"> для исполнения поручений в рамках заключаемого договора предоставляет каналы связи для проведения исходящего обзвона</w:t>
      </w:r>
      <w:r w:rsidRPr="00E637A5">
        <w:rPr>
          <w:rFonts w:ascii="Times New Roman" w:hAnsi="Times New Roman" w:cs="Times New Roman"/>
          <w:sz w:val="24"/>
          <w:szCs w:val="24"/>
        </w:rPr>
        <w:t>.</w:t>
      </w:r>
    </w:p>
    <w:p w:rsidR="001877DD" w:rsidRPr="00E637A5" w:rsidRDefault="001877DD" w:rsidP="005B5AB1">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Претендент должен гарантировать оперативную реализацию по требованию Заказчика интеграции информационных систем претендента с информационными ресурсами Заказчика:</w:t>
      </w:r>
    </w:p>
    <w:tbl>
      <w:tblPr>
        <w:tblStyle w:val="afd"/>
        <w:tblW w:w="10050" w:type="dxa"/>
        <w:tblLayout w:type="fixed"/>
        <w:tblLook w:val="01E0" w:firstRow="1" w:lastRow="1" w:firstColumn="1" w:lastColumn="1" w:noHBand="0" w:noVBand="0"/>
      </w:tblPr>
      <w:tblGrid>
        <w:gridCol w:w="679"/>
        <w:gridCol w:w="6052"/>
        <w:gridCol w:w="3319"/>
      </w:tblGrid>
      <w:tr w:rsidR="001877DD" w:rsidRPr="006668EB" w:rsidTr="00567540">
        <w:trPr>
          <w:trHeight w:val="324"/>
        </w:trPr>
        <w:tc>
          <w:tcPr>
            <w:tcW w:w="679" w:type="dxa"/>
            <w:vAlign w:val="center"/>
          </w:tcPr>
          <w:p w:rsidR="001877DD" w:rsidRPr="006668EB" w:rsidRDefault="001877DD" w:rsidP="001877DD">
            <w:pPr>
              <w:tabs>
                <w:tab w:val="left" w:pos="2220"/>
              </w:tabs>
              <w:jc w:val="center"/>
              <w:rPr>
                <w:rFonts w:ascii="Times New Roman" w:eastAsia="Calibri" w:hAnsi="Times New Roman" w:cs="Times New Roman"/>
              </w:rPr>
            </w:pPr>
            <w:r w:rsidRPr="006668EB">
              <w:rPr>
                <w:rFonts w:ascii="Times New Roman" w:eastAsia="Calibri" w:hAnsi="Times New Roman" w:cs="Times New Roman"/>
              </w:rPr>
              <w:t>№ п/п</w:t>
            </w:r>
          </w:p>
        </w:tc>
        <w:tc>
          <w:tcPr>
            <w:tcW w:w="6052" w:type="dxa"/>
            <w:vAlign w:val="center"/>
          </w:tcPr>
          <w:p w:rsidR="001877DD" w:rsidRPr="006668EB" w:rsidRDefault="001877DD" w:rsidP="001877DD">
            <w:pPr>
              <w:tabs>
                <w:tab w:val="left" w:pos="2220"/>
              </w:tabs>
              <w:jc w:val="center"/>
              <w:rPr>
                <w:rFonts w:ascii="Times New Roman" w:eastAsia="Calibri" w:hAnsi="Times New Roman" w:cs="Times New Roman"/>
              </w:rPr>
            </w:pPr>
            <w:r w:rsidRPr="006668EB">
              <w:rPr>
                <w:rFonts w:ascii="Times New Roman" w:eastAsia="Calibri" w:hAnsi="Times New Roman" w:cs="Times New Roman"/>
              </w:rPr>
              <w:t>Наименование</w:t>
            </w:r>
          </w:p>
        </w:tc>
        <w:tc>
          <w:tcPr>
            <w:tcW w:w="3319" w:type="dxa"/>
            <w:vAlign w:val="center"/>
          </w:tcPr>
          <w:p w:rsidR="001877DD" w:rsidRPr="006668EB" w:rsidRDefault="001877DD" w:rsidP="001877DD">
            <w:pPr>
              <w:tabs>
                <w:tab w:val="left" w:pos="2220"/>
              </w:tabs>
              <w:jc w:val="center"/>
              <w:rPr>
                <w:rFonts w:ascii="Times New Roman" w:eastAsia="Calibri" w:hAnsi="Times New Roman" w:cs="Times New Roman"/>
              </w:rPr>
            </w:pPr>
            <w:r w:rsidRPr="006668EB">
              <w:rPr>
                <w:rFonts w:ascii="Times New Roman" w:eastAsia="Calibri" w:hAnsi="Times New Roman" w:cs="Times New Roman"/>
              </w:rPr>
              <w:t>Режим доступа (круглосуточно, часы, дни)</w:t>
            </w:r>
          </w:p>
        </w:tc>
      </w:tr>
      <w:tr w:rsidR="001877DD" w:rsidRPr="006668EB" w:rsidTr="00567540">
        <w:trPr>
          <w:trHeight w:val="397"/>
        </w:trPr>
        <w:tc>
          <w:tcPr>
            <w:tcW w:w="679" w:type="dxa"/>
          </w:tcPr>
          <w:p w:rsidR="001877DD" w:rsidRPr="006668EB" w:rsidRDefault="001877DD" w:rsidP="005B5AB1">
            <w:pPr>
              <w:numPr>
                <w:ilvl w:val="0"/>
                <w:numId w:val="12"/>
              </w:numPr>
              <w:tabs>
                <w:tab w:val="left" w:pos="2220"/>
              </w:tabs>
              <w:spacing w:after="200" w:line="276" w:lineRule="auto"/>
              <w:jc w:val="center"/>
              <w:rPr>
                <w:rFonts w:ascii="Times New Roman" w:eastAsia="Calibri" w:hAnsi="Times New Roman" w:cs="Times New Roman"/>
              </w:rPr>
            </w:pPr>
          </w:p>
        </w:tc>
        <w:tc>
          <w:tcPr>
            <w:tcW w:w="6052" w:type="dxa"/>
          </w:tcPr>
          <w:p w:rsidR="001877DD" w:rsidRPr="006668EB" w:rsidRDefault="001877DD" w:rsidP="006668EB">
            <w:pPr>
              <w:rPr>
                <w:rFonts w:ascii="Times New Roman" w:eastAsia="Calibri" w:hAnsi="Times New Roman" w:cs="Times New Roman"/>
              </w:rPr>
            </w:pPr>
            <w:r w:rsidRPr="006668EB">
              <w:rPr>
                <w:rFonts w:ascii="Times New Roman" w:eastAsia="Calibri" w:hAnsi="Times New Roman" w:cs="Times New Roman"/>
              </w:rPr>
              <w:t xml:space="preserve">Корпоративный портал Заказчика </w:t>
            </w:r>
            <w:r w:rsidRPr="006668EB">
              <w:rPr>
                <w:rFonts w:ascii="Times New Roman" w:eastAsia="Calibri" w:hAnsi="Times New Roman" w:cs="Times New Roman"/>
                <w:lang w:val="en-US"/>
              </w:rPr>
              <w:t>team</w:t>
            </w:r>
            <w:r w:rsidRPr="006668EB">
              <w:rPr>
                <w:rFonts w:ascii="Times New Roman" w:eastAsia="Calibri" w:hAnsi="Times New Roman" w:cs="Times New Roman"/>
              </w:rPr>
              <w:t>.</w:t>
            </w:r>
            <w:r w:rsidRPr="006668EB">
              <w:rPr>
                <w:rFonts w:ascii="Times New Roman" w:eastAsia="Calibri" w:hAnsi="Times New Roman" w:cs="Times New Roman"/>
                <w:lang w:val="en-US"/>
              </w:rPr>
              <w:t>rt</w:t>
            </w:r>
            <w:r w:rsidRPr="006668EB">
              <w:rPr>
                <w:rFonts w:ascii="Times New Roman" w:eastAsia="Calibri" w:hAnsi="Times New Roman" w:cs="Times New Roman"/>
              </w:rPr>
              <w:t>.</w:t>
            </w:r>
            <w:r w:rsidRPr="006668EB">
              <w:rPr>
                <w:rFonts w:ascii="Times New Roman" w:eastAsia="Calibri" w:hAnsi="Times New Roman" w:cs="Times New Roman"/>
                <w:lang w:val="en-US"/>
              </w:rPr>
              <w:t>ru</w:t>
            </w:r>
          </w:p>
        </w:tc>
        <w:tc>
          <w:tcPr>
            <w:tcW w:w="3319" w:type="dxa"/>
          </w:tcPr>
          <w:p w:rsidR="001877DD" w:rsidRPr="006668EB" w:rsidRDefault="001877DD" w:rsidP="006668EB">
            <w:pPr>
              <w:tabs>
                <w:tab w:val="left" w:pos="2220"/>
              </w:tabs>
              <w:jc w:val="center"/>
              <w:rPr>
                <w:rFonts w:ascii="Times New Roman" w:eastAsia="Calibri" w:hAnsi="Times New Roman" w:cs="Times New Roman"/>
              </w:rPr>
            </w:pPr>
            <w:r w:rsidRPr="006668EB">
              <w:rPr>
                <w:rFonts w:ascii="Times New Roman" w:eastAsia="Calibri" w:hAnsi="Times New Roman" w:cs="Times New Roman"/>
              </w:rPr>
              <w:t>Круглосуточно</w:t>
            </w:r>
          </w:p>
        </w:tc>
      </w:tr>
      <w:tr w:rsidR="001877DD" w:rsidRPr="006668EB" w:rsidTr="00567540">
        <w:trPr>
          <w:trHeight w:val="397"/>
        </w:trPr>
        <w:tc>
          <w:tcPr>
            <w:tcW w:w="679" w:type="dxa"/>
          </w:tcPr>
          <w:p w:rsidR="001877DD" w:rsidRPr="006668EB" w:rsidRDefault="001877DD" w:rsidP="005B5AB1">
            <w:pPr>
              <w:numPr>
                <w:ilvl w:val="0"/>
                <w:numId w:val="12"/>
              </w:numPr>
              <w:tabs>
                <w:tab w:val="left" w:pos="2220"/>
              </w:tabs>
              <w:spacing w:after="200" w:line="276" w:lineRule="auto"/>
              <w:jc w:val="center"/>
              <w:rPr>
                <w:rFonts w:ascii="Times New Roman" w:eastAsia="Calibri" w:hAnsi="Times New Roman" w:cs="Times New Roman"/>
              </w:rPr>
            </w:pPr>
          </w:p>
        </w:tc>
        <w:tc>
          <w:tcPr>
            <w:tcW w:w="6052" w:type="dxa"/>
          </w:tcPr>
          <w:p w:rsidR="001877DD" w:rsidRPr="006668EB" w:rsidRDefault="001877DD" w:rsidP="006668EB">
            <w:pPr>
              <w:rPr>
                <w:rFonts w:ascii="Times New Roman" w:eastAsia="Calibri" w:hAnsi="Times New Roman" w:cs="Times New Roman"/>
              </w:rPr>
            </w:pPr>
            <w:r w:rsidRPr="006668EB">
              <w:rPr>
                <w:rFonts w:ascii="Times New Roman" w:eastAsia="Calibri" w:hAnsi="Times New Roman" w:cs="Times New Roman"/>
              </w:rPr>
              <w:t>ЕИССД (Единая информационная система сервиса дилера)</w:t>
            </w:r>
          </w:p>
        </w:tc>
        <w:tc>
          <w:tcPr>
            <w:tcW w:w="3319" w:type="dxa"/>
          </w:tcPr>
          <w:p w:rsidR="001877DD" w:rsidRPr="006668EB" w:rsidRDefault="001877DD" w:rsidP="006668EB">
            <w:pPr>
              <w:tabs>
                <w:tab w:val="left" w:pos="2220"/>
              </w:tabs>
              <w:jc w:val="center"/>
              <w:rPr>
                <w:rFonts w:ascii="Times New Roman" w:eastAsia="Calibri" w:hAnsi="Times New Roman" w:cs="Times New Roman"/>
              </w:rPr>
            </w:pPr>
            <w:r w:rsidRPr="006668EB">
              <w:rPr>
                <w:rFonts w:ascii="Times New Roman" w:eastAsia="Calibri" w:hAnsi="Times New Roman" w:cs="Times New Roman"/>
              </w:rPr>
              <w:t>Круглосуточно</w:t>
            </w:r>
          </w:p>
        </w:tc>
      </w:tr>
      <w:tr w:rsidR="00D632E9" w:rsidRPr="006668EB" w:rsidTr="00567540">
        <w:trPr>
          <w:trHeight w:val="397"/>
        </w:trPr>
        <w:tc>
          <w:tcPr>
            <w:tcW w:w="679" w:type="dxa"/>
          </w:tcPr>
          <w:p w:rsidR="00D632E9" w:rsidRPr="006668EB" w:rsidRDefault="00D632E9" w:rsidP="005B5AB1">
            <w:pPr>
              <w:numPr>
                <w:ilvl w:val="0"/>
                <w:numId w:val="12"/>
              </w:numPr>
              <w:tabs>
                <w:tab w:val="left" w:pos="2220"/>
              </w:tabs>
              <w:jc w:val="center"/>
              <w:rPr>
                <w:rFonts w:ascii="Times New Roman" w:eastAsia="Calibri" w:hAnsi="Times New Roman" w:cs="Times New Roman"/>
              </w:rPr>
            </w:pPr>
          </w:p>
        </w:tc>
        <w:tc>
          <w:tcPr>
            <w:tcW w:w="6052" w:type="dxa"/>
          </w:tcPr>
          <w:p w:rsidR="00D632E9" w:rsidRPr="006668EB" w:rsidRDefault="00D632E9" w:rsidP="00D632E9">
            <w:pPr>
              <w:rPr>
                <w:rFonts w:ascii="Times New Roman" w:eastAsia="Calibri" w:hAnsi="Times New Roman" w:cs="Times New Roman"/>
              </w:rPr>
            </w:pPr>
            <w:r w:rsidRPr="00D632E9">
              <w:rPr>
                <w:rFonts w:ascii="Times New Roman" w:eastAsia="Calibri" w:hAnsi="Times New Roman" w:cs="Times New Roman"/>
              </w:rPr>
              <w:t>ЛКД ( Личный кабинет дилера по г. Москва)</w:t>
            </w:r>
            <w:r w:rsidRPr="00D632E9">
              <w:rPr>
                <w:rFonts w:ascii="Times New Roman" w:eastAsia="Calibri" w:hAnsi="Times New Roman" w:cs="Times New Roman"/>
              </w:rPr>
              <w:tab/>
            </w:r>
          </w:p>
        </w:tc>
        <w:tc>
          <w:tcPr>
            <w:tcW w:w="3319" w:type="dxa"/>
          </w:tcPr>
          <w:p w:rsidR="00D632E9" w:rsidRPr="006668EB" w:rsidRDefault="00D632E9" w:rsidP="006668EB">
            <w:pPr>
              <w:tabs>
                <w:tab w:val="left" w:pos="2220"/>
              </w:tabs>
              <w:jc w:val="center"/>
              <w:rPr>
                <w:rFonts w:ascii="Times New Roman" w:eastAsia="Calibri" w:hAnsi="Times New Roman" w:cs="Times New Roman"/>
              </w:rPr>
            </w:pPr>
            <w:r w:rsidRPr="00D632E9">
              <w:rPr>
                <w:rFonts w:ascii="Times New Roman" w:eastAsia="Calibri" w:hAnsi="Times New Roman" w:cs="Times New Roman"/>
              </w:rPr>
              <w:t>Круглосуточно</w:t>
            </w:r>
          </w:p>
        </w:tc>
      </w:tr>
    </w:tbl>
    <w:p w:rsidR="00744C28" w:rsidRPr="006668EB" w:rsidRDefault="00DE4801" w:rsidP="005B5AB1">
      <w:pPr>
        <w:pStyle w:val="33"/>
        <w:keepNext w:val="0"/>
        <w:keepLines w:val="0"/>
        <w:numPr>
          <w:ilvl w:val="0"/>
          <w:numId w:val="5"/>
        </w:numPr>
        <w:tabs>
          <w:tab w:val="clear" w:pos="405"/>
          <w:tab w:val="num" w:pos="0"/>
        </w:tabs>
        <w:ind w:left="0" w:firstLine="0"/>
        <w:jc w:val="both"/>
        <w:rPr>
          <w:rFonts w:ascii="Times New Roman" w:hAnsi="Times New Roman" w:cs="Times New Roman"/>
          <w:color w:val="000000" w:themeColor="text1"/>
          <w:sz w:val="26"/>
          <w:szCs w:val="26"/>
        </w:rPr>
      </w:pPr>
      <w:r w:rsidRPr="006668EB">
        <w:rPr>
          <w:rFonts w:ascii="Times New Roman" w:hAnsi="Times New Roman" w:cs="Times New Roman"/>
          <w:color w:val="000000" w:themeColor="text1"/>
          <w:sz w:val="26"/>
          <w:szCs w:val="26"/>
        </w:rPr>
        <w:t xml:space="preserve">Заключение </w:t>
      </w:r>
      <w:r w:rsidR="003C278B" w:rsidRPr="006668EB">
        <w:rPr>
          <w:rFonts w:ascii="Times New Roman" w:hAnsi="Times New Roman" w:cs="Times New Roman"/>
          <w:color w:val="000000" w:themeColor="text1"/>
          <w:sz w:val="26"/>
          <w:szCs w:val="26"/>
        </w:rPr>
        <w:t xml:space="preserve">Договора, </w:t>
      </w:r>
      <w:r w:rsidRPr="006668EB">
        <w:rPr>
          <w:rFonts w:ascii="Times New Roman" w:hAnsi="Times New Roman" w:cs="Times New Roman"/>
          <w:color w:val="000000" w:themeColor="text1"/>
          <w:sz w:val="26"/>
          <w:szCs w:val="26"/>
        </w:rPr>
        <w:t>осуществляется в следующем порядке:</w:t>
      </w:r>
    </w:p>
    <w:p w:rsidR="00246925" w:rsidRPr="006668EB" w:rsidRDefault="00246925" w:rsidP="005B5AB1">
      <w:pPr>
        <w:pStyle w:val="a9"/>
        <w:numPr>
          <w:ilvl w:val="0"/>
          <w:numId w:val="7"/>
        </w:numPr>
        <w:spacing w:before="200" w:after="0"/>
        <w:contextualSpacing w:val="0"/>
        <w:jc w:val="both"/>
        <w:outlineLvl w:val="3"/>
        <w:rPr>
          <w:rFonts w:ascii="Times New Roman" w:eastAsiaTheme="majorEastAsia" w:hAnsi="Times New Roman" w:cs="Times New Roman"/>
          <w:bCs/>
          <w:iCs/>
          <w:vanish/>
          <w:color w:val="000000" w:themeColor="text1"/>
          <w:sz w:val="24"/>
          <w:szCs w:val="24"/>
        </w:rPr>
      </w:pPr>
    </w:p>
    <w:p w:rsidR="00246925" w:rsidRPr="001420B4" w:rsidRDefault="00DE4801" w:rsidP="0029165E">
      <w:pPr>
        <w:pStyle w:val="40"/>
        <w:numPr>
          <w:ilvl w:val="1"/>
          <w:numId w:val="7"/>
        </w:numPr>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Заинтер</w:t>
      </w:r>
      <w:r w:rsidR="006434C0" w:rsidRPr="006668EB">
        <w:rPr>
          <w:rFonts w:ascii="Times New Roman" w:hAnsi="Times New Roman" w:cs="Times New Roman"/>
          <w:b w:val="0"/>
          <w:i w:val="0"/>
          <w:color w:val="000000" w:themeColor="text1"/>
          <w:sz w:val="24"/>
          <w:szCs w:val="24"/>
        </w:rPr>
        <w:t xml:space="preserve">есованные лица, желающие стать </w:t>
      </w:r>
      <w:r w:rsidR="00DB14F3">
        <w:rPr>
          <w:rFonts w:ascii="Times New Roman" w:hAnsi="Times New Roman" w:cs="Times New Roman"/>
          <w:b w:val="0"/>
          <w:i w:val="0"/>
          <w:color w:val="000000" w:themeColor="text1"/>
          <w:sz w:val="24"/>
          <w:szCs w:val="24"/>
        </w:rPr>
        <w:t xml:space="preserve">Исполнителями для </w:t>
      </w:r>
      <w:r w:rsidR="00D632E9">
        <w:rPr>
          <w:rFonts w:ascii="Times New Roman" w:hAnsi="Times New Roman" w:cs="Times New Roman"/>
          <w:b w:val="0"/>
          <w:i w:val="0"/>
          <w:color w:val="000000" w:themeColor="text1"/>
          <w:sz w:val="24"/>
          <w:szCs w:val="24"/>
        </w:rPr>
        <w:t>ПАО</w:t>
      </w:r>
      <w:r w:rsidR="006434C0" w:rsidRPr="006668EB">
        <w:rPr>
          <w:rFonts w:ascii="Times New Roman" w:hAnsi="Times New Roman" w:cs="Times New Roman"/>
          <w:b w:val="0"/>
          <w:i w:val="0"/>
          <w:color w:val="000000" w:themeColor="text1"/>
          <w:sz w:val="24"/>
          <w:szCs w:val="24"/>
        </w:rPr>
        <w:t xml:space="preserve"> «Ростелеком» по</w:t>
      </w:r>
      <w:r w:rsidR="001420B4">
        <w:rPr>
          <w:rFonts w:ascii="Times New Roman" w:hAnsi="Times New Roman" w:cs="Times New Roman"/>
          <w:b w:val="0"/>
          <w:i w:val="0"/>
          <w:color w:val="000000" w:themeColor="text1"/>
          <w:sz w:val="24"/>
          <w:szCs w:val="24"/>
        </w:rPr>
        <w:t xml:space="preserve"> Договору</w:t>
      </w:r>
      <w:r w:rsidRPr="00A30AB8">
        <w:rPr>
          <w:rFonts w:ascii="Times New Roman" w:hAnsi="Times New Roman" w:cs="Times New Roman"/>
          <w:b w:val="0"/>
          <w:i w:val="0"/>
          <w:color w:val="000000" w:themeColor="text1"/>
          <w:sz w:val="24"/>
          <w:szCs w:val="24"/>
        </w:rPr>
        <w:t>,  подают Заявление</w:t>
      </w:r>
      <w:r w:rsidR="00744C28" w:rsidRPr="00A30AB8">
        <w:rPr>
          <w:rFonts w:ascii="Times New Roman" w:hAnsi="Times New Roman" w:cs="Times New Roman"/>
          <w:b w:val="0"/>
          <w:i w:val="0"/>
          <w:color w:val="000000" w:themeColor="text1"/>
          <w:sz w:val="24"/>
          <w:szCs w:val="24"/>
        </w:rPr>
        <w:t xml:space="preserve"> (</w:t>
      </w:r>
      <w:hyperlink w:anchor="_Приложение_№4_–" w:history="1">
        <w:r w:rsidR="00744C28" w:rsidRPr="00A30AB8">
          <w:rPr>
            <w:rStyle w:val="af6"/>
            <w:rFonts w:ascii="Times New Roman" w:hAnsi="Times New Roman" w:cs="Times New Roman"/>
            <w:b w:val="0"/>
            <w:i w:val="0"/>
            <w:sz w:val="24"/>
            <w:szCs w:val="24"/>
          </w:rPr>
          <w:t>Приложение №4</w:t>
        </w:r>
      </w:hyperlink>
      <w:r w:rsidR="00744C28" w:rsidRPr="00A30AB8">
        <w:rPr>
          <w:rFonts w:ascii="Times New Roman" w:hAnsi="Times New Roman" w:cs="Times New Roman"/>
          <w:b w:val="0"/>
          <w:i w:val="0"/>
          <w:color w:val="000000" w:themeColor="text1"/>
          <w:sz w:val="24"/>
          <w:szCs w:val="24"/>
        </w:rPr>
        <w:t>)</w:t>
      </w:r>
      <w:r w:rsidRPr="00A30AB8">
        <w:rPr>
          <w:rFonts w:ascii="Times New Roman" w:hAnsi="Times New Roman" w:cs="Times New Roman"/>
          <w:b w:val="0"/>
          <w:i w:val="0"/>
          <w:color w:val="000000" w:themeColor="text1"/>
          <w:sz w:val="24"/>
          <w:szCs w:val="24"/>
        </w:rPr>
        <w:t xml:space="preserve"> с приложением документов, предусмотренных п.</w:t>
      </w:r>
      <w:r w:rsidR="003C278B" w:rsidRPr="00A30AB8">
        <w:rPr>
          <w:rFonts w:ascii="Times New Roman" w:hAnsi="Times New Roman" w:cs="Times New Roman"/>
          <w:b w:val="0"/>
          <w:i w:val="0"/>
          <w:color w:val="000000" w:themeColor="text1"/>
          <w:sz w:val="24"/>
          <w:szCs w:val="24"/>
        </w:rPr>
        <w:t xml:space="preserve"> </w:t>
      </w:r>
      <w:r w:rsidRPr="00A30AB8">
        <w:rPr>
          <w:rFonts w:ascii="Times New Roman" w:hAnsi="Times New Roman" w:cs="Times New Roman"/>
          <w:b w:val="0"/>
          <w:i w:val="0"/>
          <w:color w:val="000000" w:themeColor="text1"/>
          <w:sz w:val="24"/>
          <w:szCs w:val="24"/>
        </w:rPr>
        <w:t xml:space="preserve">4  Стандартных условий.  Указанное Заявление является  адресованным  </w:t>
      </w:r>
      <w:r w:rsidR="00D632E9">
        <w:rPr>
          <w:rFonts w:ascii="Times New Roman" w:hAnsi="Times New Roman" w:cs="Times New Roman"/>
          <w:b w:val="0"/>
          <w:i w:val="0"/>
          <w:color w:val="000000" w:themeColor="text1"/>
          <w:sz w:val="24"/>
          <w:szCs w:val="24"/>
        </w:rPr>
        <w:t>ПАО</w:t>
      </w:r>
      <w:r w:rsidRPr="00A30AB8">
        <w:rPr>
          <w:rFonts w:ascii="Times New Roman" w:hAnsi="Times New Roman" w:cs="Times New Roman"/>
          <w:b w:val="0"/>
          <w:i w:val="0"/>
          <w:color w:val="000000" w:themeColor="text1"/>
          <w:sz w:val="24"/>
          <w:szCs w:val="24"/>
        </w:rPr>
        <w:t xml:space="preserve"> «Рост</w:t>
      </w:r>
      <w:r w:rsidR="001420B4">
        <w:rPr>
          <w:rFonts w:ascii="Times New Roman" w:hAnsi="Times New Roman" w:cs="Times New Roman"/>
          <w:b w:val="0"/>
          <w:i w:val="0"/>
          <w:color w:val="000000" w:themeColor="text1"/>
          <w:sz w:val="24"/>
          <w:szCs w:val="24"/>
        </w:rPr>
        <w:t>елеком» предложением заключить Договор</w:t>
      </w:r>
      <w:r w:rsidR="008255BE">
        <w:rPr>
          <w:rFonts w:ascii="Times New Roman" w:hAnsi="Times New Roman" w:cs="Times New Roman"/>
          <w:b w:val="0"/>
          <w:i w:val="0"/>
          <w:color w:val="000000" w:themeColor="text1"/>
          <w:sz w:val="24"/>
          <w:szCs w:val="24"/>
        </w:rPr>
        <w:t xml:space="preserve"> </w:t>
      </w:r>
      <w:r w:rsidRPr="008255BE">
        <w:rPr>
          <w:rFonts w:ascii="Times New Roman" w:hAnsi="Times New Roman" w:cs="Times New Roman"/>
          <w:b w:val="0"/>
          <w:i w:val="0"/>
          <w:color w:val="000000" w:themeColor="text1"/>
          <w:sz w:val="24"/>
          <w:szCs w:val="24"/>
        </w:rPr>
        <w:t xml:space="preserve"> и содержит обязательство заинтересованного лиц</w:t>
      </w:r>
      <w:r w:rsidR="00744C28" w:rsidRPr="008255BE">
        <w:rPr>
          <w:rFonts w:ascii="Times New Roman" w:hAnsi="Times New Roman" w:cs="Times New Roman"/>
          <w:b w:val="0"/>
          <w:i w:val="0"/>
          <w:color w:val="000000" w:themeColor="text1"/>
          <w:sz w:val="24"/>
          <w:szCs w:val="24"/>
        </w:rPr>
        <w:t xml:space="preserve">а заключить с </w:t>
      </w:r>
      <w:r w:rsidR="00D632E9">
        <w:rPr>
          <w:rFonts w:ascii="Times New Roman" w:hAnsi="Times New Roman" w:cs="Times New Roman"/>
          <w:b w:val="0"/>
          <w:i w:val="0"/>
          <w:color w:val="000000" w:themeColor="text1"/>
          <w:sz w:val="24"/>
          <w:szCs w:val="24"/>
        </w:rPr>
        <w:t>ПАО</w:t>
      </w:r>
      <w:r w:rsidR="00744C28" w:rsidRPr="008255BE">
        <w:rPr>
          <w:rFonts w:ascii="Times New Roman" w:hAnsi="Times New Roman" w:cs="Times New Roman"/>
          <w:b w:val="0"/>
          <w:i w:val="0"/>
          <w:color w:val="000000" w:themeColor="text1"/>
          <w:sz w:val="24"/>
          <w:szCs w:val="24"/>
        </w:rPr>
        <w:t> </w:t>
      </w:r>
      <w:r w:rsidR="006434C0" w:rsidRPr="008255BE">
        <w:rPr>
          <w:rFonts w:ascii="Times New Roman" w:hAnsi="Times New Roman" w:cs="Times New Roman"/>
          <w:b w:val="0"/>
          <w:i w:val="0"/>
          <w:color w:val="000000" w:themeColor="text1"/>
          <w:sz w:val="24"/>
          <w:szCs w:val="24"/>
        </w:rPr>
        <w:t xml:space="preserve">«Ростелеком» </w:t>
      </w:r>
      <w:r w:rsidR="00FC7205" w:rsidRPr="008255BE">
        <w:rPr>
          <w:rFonts w:ascii="Times New Roman" w:hAnsi="Times New Roman" w:cs="Times New Roman"/>
          <w:b w:val="0"/>
          <w:i w:val="0"/>
          <w:color w:val="000000" w:themeColor="text1"/>
          <w:sz w:val="24"/>
          <w:szCs w:val="24"/>
        </w:rPr>
        <w:t>Д</w:t>
      </w:r>
      <w:r w:rsidRPr="008255BE">
        <w:rPr>
          <w:rFonts w:ascii="Times New Roman" w:hAnsi="Times New Roman" w:cs="Times New Roman"/>
          <w:b w:val="0"/>
          <w:i w:val="0"/>
          <w:color w:val="000000" w:themeColor="text1"/>
          <w:sz w:val="24"/>
          <w:szCs w:val="24"/>
        </w:rPr>
        <w:t>оговор</w:t>
      </w:r>
      <w:r w:rsidR="00744C28" w:rsidRPr="001420B4">
        <w:rPr>
          <w:rFonts w:ascii="Times New Roman" w:hAnsi="Times New Roman" w:cs="Times New Roman"/>
          <w:b w:val="0"/>
          <w:i w:val="0"/>
          <w:color w:val="000000" w:themeColor="text1"/>
          <w:sz w:val="24"/>
          <w:szCs w:val="24"/>
        </w:rPr>
        <w:t xml:space="preserve"> </w:t>
      </w:r>
      <w:r w:rsidRPr="001420B4">
        <w:rPr>
          <w:rFonts w:ascii="Times New Roman" w:hAnsi="Times New Roman" w:cs="Times New Roman"/>
          <w:b w:val="0"/>
          <w:i w:val="0"/>
          <w:color w:val="000000" w:themeColor="text1"/>
          <w:sz w:val="24"/>
          <w:szCs w:val="24"/>
        </w:rPr>
        <w:t xml:space="preserve">по форме </w:t>
      </w:r>
      <w:hyperlink w:anchor="_Приложение_№5_–" w:history="1">
        <w:r w:rsidRPr="00A30AB8">
          <w:rPr>
            <w:rStyle w:val="af6"/>
            <w:rFonts w:ascii="Times New Roman" w:hAnsi="Times New Roman" w:cs="Times New Roman"/>
            <w:b w:val="0"/>
            <w:i w:val="0"/>
            <w:sz w:val="24"/>
            <w:szCs w:val="24"/>
          </w:rPr>
          <w:t>Приложения №</w:t>
        </w:r>
        <w:r w:rsidR="00744C28" w:rsidRPr="00A30AB8">
          <w:rPr>
            <w:rStyle w:val="af6"/>
            <w:rFonts w:ascii="Times New Roman" w:hAnsi="Times New Roman" w:cs="Times New Roman"/>
            <w:b w:val="0"/>
            <w:i w:val="0"/>
            <w:sz w:val="24"/>
            <w:szCs w:val="24"/>
          </w:rPr>
          <w:t>5</w:t>
        </w:r>
      </w:hyperlink>
      <w:r w:rsidRPr="00A30AB8">
        <w:rPr>
          <w:rFonts w:ascii="Times New Roman" w:hAnsi="Times New Roman" w:cs="Times New Roman"/>
          <w:b w:val="0"/>
          <w:i w:val="0"/>
          <w:color w:val="000000" w:themeColor="text1"/>
          <w:sz w:val="24"/>
          <w:szCs w:val="24"/>
        </w:rPr>
        <w:t xml:space="preserve"> к Стандартным условиям</w:t>
      </w:r>
      <w:r w:rsidR="000769A5" w:rsidRPr="008255BE">
        <w:rPr>
          <w:rFonts w:ascii="Times New Roman" w:hAnsi="Times New Roman" w:cs="Times New Roman"/>
          <w:b w:val="0"/>
          <w:i w:val="0"/>
          <w:color w:val="000000" w:themeColor="text1"/>
          <w:sz w:val="24"/>
          <w:szCs w:val="24"/>
        </w:rPr>
        <w:t xml:space="preserve">. Заключение Договора </w:t>
      </w:r>
      <w:r w:rsidR="00E517C0" w:rsidRPr="008255BE">
        <w:rPr>
          <w:rFonts w:ascii="Times New Roman" w:hAnsi="Times New Roman" w:cs="Times New Roman"/>
          <w:b w:val="0"/>
          <w:i w:val="0"/>
          <w:color w:val="000000" w:themeColor="text1"/>
          <w:sz w:val="24"/>
          <w:szCs w:val="24"/>
        </w:rPr>
        <w:t xml:space="preserve"> осуществляется </w:t>
      </w:r>
      <w:r w:rsidR="000769A5" w:rsidRPr="008255BE">
        <w:rPr>
          <w:rFonts w:ascii="Times New Roman" w:hAnsi="Times New Roman" w:cs="Times New Roman"/>
          <w:b w:val="0"/>
          <w:i w:val="0"/>
          <w:color w:val="000000" w:themeColor="text1"/>
          <w:sz w:val="24"/>
          <w:szCs w:val="24"/>
        </w:rPr>
        <w:t>по итогам проведения Открытой закупки у единственного поставщика</w:t>
      </w:r>
      <w:r w:rsidR="00E947DF" w:rsidRPr="008255BE">
        <w:rPr>
          <w:rFonts w:ascii="Times New Roman" w:hAnsi="Times New Roman" w:cs="Times New Roman"/>
          <w:b w:val="0"/>
          <w:i w:val="0"/>
          <w:color w:val="000000" w:themeColor="text1"/>
          <w:sz w:val="24"/>
          <w:szCs w:val="24"/>
        </w:rPr>
        <w:t xml:space="preserve"> </w:t>
      </w:r>
      <w:r w:rsidRPr="008255BE">
        <w:rPr>
          <w:rFonts w:ascii="Times New Roman" w:hAnsi="Times New Roman" w:cs="Times New Roman"/>
          <w:b w:val="0"/>
          <w:i w:val="0"/>
          <w:color w:val="000000" w:themeColor="text1"/>
          <w:sz w:val="24"/>
          <w:szCs w:val="24"/>
        </w:rPr>
        <w:t xml:space="preserve">в случае признания </w:t>
      </w:r>
      <w:r w:rsidR="00AC7277" w:rsidRPr="001420B4">
        <w:rPr>
          <w:rFonts w:ascii="Times New Roman" w:hAnsi="Times New Roman" w:cs="Times New Roman"/>
          <w:b w:val="0"/>
          <w:i w:val="0"/>
          <w:color w:val="000000" w:themeColor="text1"/>
          <w:sz w:val="24"/>
          <w:szCs w:val="24"/>
        </w:rPr>
        <w:t>З</w:t>
      </w:r>
      <w:r w:rsidRPr="001420B4">
        <w:rPr>
          <w:rFonts w:ascii="Times New Roman" w:hAnsi="Times New Roman" w:cs="Times New Roman"/>
          <w:b w:val="0"/>
          <w:i w:val="0"/>
          <w:color w:val="000000" w:themeColor="text1"/>
          <w:sz w:val="24"/>
          <w:szCs w:val="24"/>
        </w:rPr>
        <w:t>аявителя победителем закупки.</w:t>
      </w:r>
    </w:p>
    <w:p w:rsidR="00DE4801" w:rsidRPr="006668EB" w:rsidRDefault="00DE4801" w:rsidP="005B5AB1">
      <w:pPr>
        <w:pStyle w:val="40"/>
        <w:keepNext w:val="0"/>
        <w:keepLines w:val="0"/>
        <w:numPr>
          <w:ilvl w:val="1"/>
          <w:numId w:val="7"/>
        </w:numPr>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 xml:space="preserve">Порядок и сроки подачи Заявления по форме </w:t>
      </w:r>
      <w:hyperlink w:anchor="_Приложение_№4_–" w:history="1">
        <w:r w:rsidRPr="006668EB">
          <w:rPr>
            <w:rStyle w:val="af6"/>
            <w:rFonts w:ascii="Times New Roman" w:hAnsi="Times New Roman" w:cs="Times New Roman"/>
            <w:b w:val="0"/>
            <w:i w:val="0"/>
            <w:sz w:val="24"/>
            <w:szCs w:val="24"/>
          </w:rPr>
          <w:t>Приложения №</w:t>
        </w:r>
        <w:r w:rsidR="00DB2FCC" w:rsidRPr="006668EB">
          <w:rPr>
            <w:rStyle w:val="af6"/>
            <w:rFonts w:ascii="Times New Roman" w:hAnsi="Times New Roman" w:cs="Times New Roman"/>
            <w:b w:val="0"/>
            <w:i w:val="0"/>
            <w:sz w:val="24"/>
            <w:szCs w:val="24"/>
          </w:rPr>
          <w:t>4</w:t>
        </w:r>
      </w:hyperlink>
      <w:r w:rsidRPr="006668EB">
        <w:rPr>
          <w:rFonts w:ascii="Times New Roman" w:hAnsi="Times New Roman" w:cs="Times New Roman"/>
          <w:b w:val="0"/>
          <w:i w:val="0"/>
          <w:color w:val="000000" w:themeColor="text1"/>
          <w:sz w:val="24"/>
          <w:szCs w:val="24"/>
        </w:rPr>
        <w:t xml:space="preserve"> к Стандартным условиям:</w:t>
      </w:r>
    </w:p>
    <w:p w:rsidR="00DE4801" w:rsidRPr="006668EB" w:rsidRDefault="00EA71F6" w:rsidP="005B5AB1">
      <w:pPr>
        <w:pStyle w:val="a9"/>
        <w:numPr>
          <w:ilvl w:val="1"/>
          <w:numId w:val="8"/>
        </w:numPr>
        <w:tabs>
          <w:tab w:val="left" w:pos="993"/>
        </w:tabs>
        <w:spacing w:after="0"/>
        <w:ind w:hanging="11"/>
        <w:jc w:val="both"/>
        <w:rPr>
          <w:rFonts w:ascii="Times New Roman" w:eastAsiaTheme="majorEastAsia" w:hAnsi="Times New Roman" w:cs="Times New Roman"/>
          <w:bCs/>
          <w:iCs/>
          <w:color w:val="000000" w:themeColor="text1"/>
          <w:sz w:val="24"/>
          <w:szCs w:val="24"/>
        </w:rPr>
      </w:pPr>
      <w:r w:rsidRPr="006668EB">
        <w:rPr>
          <w:rFonts w:ascii="Times New Roman" w:eastAsiaTheme="majorEastAsia" w:hAnsi="Times New Roman" w:cs="Times New Roman"/>
          <w:bCs/>
          <w:iCs/>
          <w:color w:val="000000" w:themeColor="text1"/>
          <w:sz w:val="24"/>
          <w:szCs w:val="24"/>
        </w:rPr>
        <w:t xml:space="preserve">срок подачи </w:t>
      </w:r>
      <w:r w:rsidR="003C278B" w:rsidRPr="006668EB">
        <w:rPr>
          <w:rFonts w:ascii="Times New Roman" w:eastAsiaTheme="majorEastAsia" w:hAnsi="Times New Roman" w:cs="Times New Roman"/>
          <w:bCs/>
          <w:iCs/>
          <w:color w:val="000000" w:themeColor="text1"/>
          <w:sz w:val="24"/>
          <w:szCs w:val="24"/>
        </w:rPr>
        <w:t>З</w:t>
      </w:r>
      <w:r w:rsidRPr="006668EB">
        <w:rPr>
          <w:rFonts w:ascii="Times New Roman" w:eastAsiaTheme="majorEastAsia" w:hAnsi="Times New Roman" w:cs="Times New Roman"/>
          <w:bCs/>
          <w:iCs/>
          <w:color w:val="000000" w:themeColor="text1"/>
          <w:sz w:val="24"/>
          <w:szCs w:val="24"/>
        </w:rPr>
        <w:t>аявления: период проведения закупочных процедур</w:t>
      </w:r>
      <w:r w:rsidR="00DE4801" w:rsidRPr="006668EB">
        <w:rPr>
          <w:rFonts w:ascii="Times New Roman" w:eastAsiaTheme="majorEastAsia" w:hAnsi="Times New Roman" w:cs="Times New Roman"/>
          <w:bCs/>
          <w:iCs/>
          <w:color w:val="000000" w:themeColor="text1"/>
          <w:sz w:val="24"/>
          <w:szCs w:val="24"/>
        </w:rPr>
        <w:t>;</w:t>
      </w:r>
    </w:p>
    <w:p w:rsidR="00674DE8" w:rsidRPr="006668EB" w:rsidRDefault="00674DE8" w:rsidP="005B5AB1">
      <w:pPr>
        <w:pStyle w:val="a9"/>
        <w:numPr>
          <w:ilvl w:val="1"/>
          <w:numId w:val="8"/>
        </w:numPr>
        <w:tabs>
          <w:tab w:val="clear" w:pos="720"/>
          <w:tab w:val="left" w:pos="993"/>
        </w:tabs>
        <w:ind w:left="0" w:firstLine="709"/>
        <w:jc w:val="both"/>
        <w:rPr>
          <w:rFonts w:ascii="Times New Roman" w:eastAsiaTheme="majorEastAsia" w:hAnsi="Times New Roman" w:cs="Times New Roman"/>
          <w:bCs/>
          <w:iCs/>
          <w:color w:val="000000" w:themeColor="text1"/>
          <w:sz w:val="24"/>
          <w:szCs w:val="24"/>
        </w:rPr>
      </w:pPr>
      <w:r w:rsidRPr="006668EB">
        <w:rPr>
          <w:rFonts w:ascii="Times New Roman" w:eastAsiaTheme="majorEastAsia" w:hAnsi="Times New Roman" w:cs="Times New Roman"/>
          <w:bCs/>
          <w:iCs/>
          <w:color w:val="000000" w:themeColor="text1"/>
          <w:sz w:val="24"/>
          <w:szCs w:val="24"/>
        </w:rPr>
        <w:t xml:space="preserve">документы, предусмотренные  Стандартными условиями, подлежат направлению по следующим реквизитам для соответствующего вида корреспонденции: </w:t>
      </w:r>
    </w:p>
    <w:p w:rsidR="00674DE8" w:rsidRPr="006668EB" w:rsidRDefault="00674DE8" w:rsidP="001877DD">
      <w:pPr>
        <w:spacing w:after="0"/>
        <w:ind w:firstLine="709"/>
        <w:jc w:val="both"/>
        <w:rPr>
          <w:rFonts w:ascii="Times New Roman" w:hAnsi="Times New Roman" w:cs="Times New Roman"/>
          <w:sz w:val="24"/>
          <w:szCs w:val="24"/>
        </w:rPr>
      </w:pPr>
      <w:r w:rsidRPr="006668EB">
        <w:rPr>
          <w:rFonts w:ascii="Times New Roman" w:hAnsi="Times New Roman" w:cs="Times New Roman"/>
          <w:sz w:val="24"/>
          <w:szCs w:val="24"/>
        </w:rPr>
        <w:t xml:space="preserve">Почтовый адрес: 115172, г. Москва, ул. Гончарная, 30, каб. </w:t>
      </w:r>
      <w:r w:rsidR="00DB2FCC" w:rsidRPr="006668EB">
        <w:rPr>
          <w:rFonts w:ascii="Times New Roman" w:hAnsi="Times New Roman" w:cs="Times New Roman"/>
          <w:sz w:val="24"/>
          <w:szCs w:val="24"/>
        </w:rPr>
        <w:t>8</w:t>
      </w:r>
      <w:r w:rsidR="008D2496">
        <w:rPr>
          <w:rFonts w:ascii="Times New Roman" w:hAnsi="Times New Roman" w:cs="Times New Roman"/>
          <w:sz w:val="24"/>
          <w:szCs w:val="24"/>
        </w:rPr>
        <w:t>02</w:t>
      </w:r>
    </w:p>
    <w:p w:rsidR="00674DE8" w:rsidRPr="006668EB" w:rsidRDefault="00674DE8" w:rsidP="001877DD">
      <w:pPr>
        <w:spacing w:after="0"/>
        <w:ind w:firstLine="709"/>
        <w:jc w:val="both"/>
        <w:rPr>
          <w:rFonts w:ascii="Times New Roman" w:hAnsi="Times New Roman" w:cs="Times New Roman"/>
          <w:sz w:val="24"/>
          <w:szCs w:val="24"/>
        </w:rPr>
      </w:pPr>
      <w:r w:rsidRPr="006668EB">
        <w:rPr>
          <w:rFonts w:ascii="Times New Roman" w:hAnsi="Times New Roman" w:cs="Times New Roman"/>
          <w:sz w:val="24"/>
          <w:szCs w:val="24"/>
        </w:rPr>
        <w:t xml:space="preserve">Адрес электронной почты: </w:t>
      </w:r>
      <w:hyperlink r:id="rId9" w:history="1">
        <w:r w:rsidR="00DB2FCC" w:rsidRPr="006668EB">
          <w:rPr>
            <w:rStyle w:val="af6"/>
            <w:rFonts w:ascii="Times New Roman" w:hAnsi="Times New Roman" w:cs="Times New Roman"/>
            <w:sz w:val="24"/>
            <w:szCs w:val="24"/>
            <w:lang w:val="en-US"/>
          </w:rPr>
          <w:t>Kirill</w:t>
        </w:r>
        <w:r w:rsidR="00DB2FCC" w:rsidRPr="006668EB">
          <w:rPr>
            <w:rStyle w:val="af6"/>
            <w:rFonts w:ascii="Times New Roman" w:hAnsi="Times New Roman" w:cs="Times New Roman"/>
            <w:sz w:val="24"/>
            <w:szCs w:val="24"/>
          </w:rPr>
          <w:t>.</w:t>
        </w:r>
        <w:r w:rsidR="00DB2FCC" w:rsidRPr="006668EB">
          <w:rPr>
            <w:rStyle w:val="af6"/>
            <w:rFonts w:ascii="Times New Roman" w:hAnsi="Times New Roman" w:cs="Times New Roman"/>
            <w:sz w:val="24"/>
            <w:szCs w:val="24"/>
            <w:lang w:val="en-US"/>
          </w:rPr>
          <w:t>Kiselev</w:t>
        </w:r>
        <w:r w:rsidR="00DB2FCC" w:rsidRPr="006668EB">
          <w:rPr>
            <w:rStyle w:val="af6"/>
            <w:rFonts w:ascii="Times New Roman" w:hAnsi="Times New Roman" w:cs="Times New Roman"/>
            <w:sz w:val="24"/>
            <w:szCs w:val="24"/>
          </w:rPr>
          <w:t>@</w:t>
        </w:r>
        <w:r w:rsidR="00DB2FCC" w:rsidRPr="006668EB">
          <w:rPr>
            <w:rStyle w:val="af6"/>
            <w:rFonts w:ascii="Times New Roman" w:hAnsi="Times New Roman" w:cs="Times New Roman"/>
            <w:sz w:val="24"/>
            <w:szCs w:val="24"/>
            <w:lang w:val="en-US"/>
          </w:rPr>
          <w:t>rt</w:t>
        </w:r>
        <w:r w:rsidR="00DB2FCC" w:rsidRPr="006668EB">
          <w:rPr>
            <w:rStyle w:val="af6"/>
            <w:rFonts w:ascii="Times New Roman" w:hAnsi="Times New Roman" w:cs="Times New Roman"/>
            <w:sz w:val="24"/>
            <w:szCs w:val="24"/>
          </w:rPr>
          <w:t>.</w:t>
        </w:r>
        <w:r w:rsidR="00DB2FCC" w:rsidRPr="006668EB">
          <w:rPr>
            <w:rStyle w:val="af6"/>
            <w:rFonts w:ascii="Times New Roman" w:hAnsi="Times New Roman" w:cs="Times New Roman"/>
            <w:sz w:val="24"/>
            <w:szCs w:val="24"/>
            <w:lang w:val="en-US"/>
          </w:rPr>
          <w:t>ru</w:t>
        </w:r>
      </w:hyperlink>
    </w:p>
    <w:p w:rsidR="00674DE8" w:rsidRPr="006668EB" w:rsidRDefault="00674DE8" w:rsidP="001877DD">
      <w:pPr>
        <w:spacing w:after="0"/>
        <w:ind w:firstLine="709"/>
        <w:jc w:val="both"/>
        <w:rPr>
          <w:rFonts w:ascii="Times New Roman" w:hAnsi="Times New Roman" w:cs="Times New Roman"/>
          <w:sz w:val="24"/>
          <w:szCs w:val="24"/>
        </w:rPr>
      </w:pPr>
      <w:r w:rsidRPr="006668EB">
        <w:rPr>
          <w:rFonts w:ascii="Times New Roman" w:hAnsi="Times New Roman" w:cs="Times New Roman"/>
          <w:sz w:val="24"/>
          <w:szCs w:val="24"/>
        </w:rPr>
        <w:t>Контактн</w:t>
      </w:r>
      <w:r w:rsidR="00246925" w:rsidRPr="006668EB">
        <w:rPr>
          <w:rFonts w:ascii="Times New Roman" w:hAnsi="Times New Roman" w:cs="Times New Roman"/>
          <w:sz w:val="24"/>
          <w:szCs w:val="24"/>
        </w:rPr>
        <w:t>ы</w:t>
      </w:r>
      <w:r w:rsidRPr="006668EB">
        <w:rPr>
          <w:rFonts w:ascii="Times New Roman" w:hAnsi="Times New Roman" w:cs="Times New Roman"/>
          <w:sz w:val="24"/>
          <w:szCs w:val="24"/>
        </w:rPr>
        <w:t>е лиц</w:t>
      </w:r>
      <w:r w:rsidR="00246925" w:rsidRPr="006668EB">
        <w:rPr>
          <w:rFonts w:ascii="Times New Roman" w:hAnsi="Times New Roman" w:cs="Times New Roman"/>
          <w:sz w:val="24"/>
          <w:szCs w:val="24"/>
        </w:rPr>
        <w:t>а</w:t>
      </w:r>
      <w:r w:rsidRPr="006668EB">
        <w:rPr>
          <w:rFonts w:ascii="Times New Roman" w:hAnsi="Times New Roman" w:cs="Times New Roman"/>
          <w:sz w:val="24"/>
          <w:szCs w:val="24"/>
        </w:rPr>
        <w:t xml:space="preserve">: </w:t>
      </w:r>
    </w:p>
    <w:p w:rsidR="00EA71F6" w:rsidRPr="00DC2698" w:rsidRDefault="00DB2FCC" w:rsidP="00DC2698">
      <w:pPr>
        <w:pStyle w:val="a9"/>
        <w:spacing w:after="0"/>
        <w:jc w:val="both"/>
        <w:rPr>
          <w:rFonts w:ascii="Times New Roman" w:hAnsi="Times New Roman" w:cs="Times New Roman"/>
          <w:sz w:val="24"/>
          <w:szCs w:val="24"/>
        </w:rPr>
      </w:pPr>
      <w:r w:rsidRPr="006668EB">
        <w:rPr>
          <w:rFonts w:ascii="Times New Roman" w:hAnsi="Times New Roman" w:cs="Times New Roman"/>
          <w:sz w:val="24"/>
          <w:szCs w:val="24"/>
        </w:rPr>
        <w:t>Киселёв Кирилл Николаевич</w:t>
      </w:r>
      <w:r w:rsidR="00674DE8" w:rsidRPr="006668EB">
        <w:rPr>
          <w:rFonts w:ascii="Times New Roman" w:hAnsi="Times New Roman" w:cs="Times New Roman"/>
          <w:sz w:val="24"/>
          <w:szCs w:val="24"/>
        </w:rPr>
        <w:t>, тел.: 8 499 999-82-83 (доб. 0</w:t>
      </w:r>
      <w:r w:rsidRPr="006668EB">
        <w:rPr>
          <w:rFonts w:ascii="Times New Roman" w:hAnsi="Times New Roman" w:cs="Times New Roman"/>
          <w:sz w:val="24"/>
          <w:szCs w:val="24"/>
        </w:rPr>
        <w:t>524</w:t>
      </w:r>
      <w:r w:rsidR="00674DE8" w:rsidRPr="006668EB">
        <w:rPr>
          <w:rFonts w:ascii="Times New Roman" w:hAnsi="Times New Roman" w:cs="Times New Roman"/>
          <w:sz w:val="24"/>
          <w:szCs w:val="24"/>
        </w:rPr>
        <w:t xml:space="preserve">), </w:t>
      </w:r>
      <w:hyperlink r:id="rId10" w:history="1">
        <w:r w:rsidRPr="006668EB">
          <w:rPr>
            <w:rStyle w:val="af6"/>
            <w:rFonts w:ascii="Times New Roman" w:hAnsi="Times New Roman" w:cs="Times New Roman"/>
            <w:sz w:val="24"/>
            <w:lang w:val="en-US"/>
          </w:rPr>
          <w:t>Kirill</w:t>
        </w:r>
        <w:r w:rsidRPr="006668EB">
          <w:rPr>
            <w:rStyle w:val="af6"/>
            <w:rFonts w:ascii="Times New Roman" w:hAnsi="Times New Roman" w:cs="Times New Roman"/>
            <w:sz w:val="24"/>
          </w:rPr>
          <w:t>.</w:t>
        </w:r>
        <w:r w:rsidRPr="006668EB">
          <w:rPr>
            <w:rStyle w:val="af6"/>
            <w:rFonts w:ascii="Times New Roman" w:hAnsi="Times New Roman" w:cs="Times New Roman"/>
            <w:sz w:val="24"/>
            <w:lang w:val="en-US"/>
          </w:rPr>
          <w:t>Kiselev</w:t>
        </w:r>
        <w:r w:rsidRPr="006668EB">
          <w:rPr>
            <w:rStyle w:val="af6"/>
            <w:rFonts w:ascii="Times New Roman" w:hAnsi="Times New Roman" w:cs="Times New Roman"/>
            <w:sz w:val="24"/>
          </w:rPr>
          <w:t>@</w:t>
        </w:r>
        <w:r w:rsidRPr="006668EB">
          <w:rPr>
            <w:rStyle w:val="af6"/>
            <w:rFonts w:ascii="Times New Roman" w:hAnsi="Times New Roman" w:cs="Times New Roman"/>
            <w:sz w:val="24"/>
            <w:lang w:val="en-US"/>
          </w:rPr>
          <w:t>rt</w:t>
        </w:r>
        <w:r w:rsidRPr="006668EB">
          <w:rPr>
            <w:rStyle w:val="af6"/>
            <w:rFonts w:ascii="Times New Roman" w:hAnsi="Times New Roman" w:cs="Times New Roman"/>
            <w:sz w:val="24"/>
          </w:rPr>
          <w:t>.</w:t>
        </w:r>
        <w:r w:rsidRPr="006668EB">
          <w:rPr>
            <w:rStyle w:val="af6"/>
            <w:rFonts w:ascii="Times New Roman" w:hAnsi="Times New Roman" w:cs="Times New Roman"/>
            <w:sz w:val="24"/>
            <w:lang w:val="en-US"/>
          </w:rPr>
          <w:t>ru</w:t>
        </w:r>
      </w:hyperlink>
      <w:r w:rsidR="00AC7277" w:rsidRPr="00DC2698">
        <w:rPr>
          <w:rFonts w:ascii="Times New Roman" w:hAnsi="Times New Roman" w:cs="Times New Roman"/>
          <w:sz w:val="24"/>
          <w:szCs w:val="24"/>
        </w:rPr>
        <w:t>.</w:t>
      </w:r>
    </w:p>
    <w:p w:rsidR="00DE4801" w:rsidRPr="006668EB" w:rsidRDefault="00DE4801" w:rsidP="005B5AB1">
      <w:pPr>
        <w:pStyle w:val="40"/>
        <w:numPr>
          <w:ilvl w:val="1"/>
          <w:numId w:val="7"/>
        </w:numPr>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Требования к Заявлению:</w:t>
      </w:r>
    </w:p>
    <w:p w:rsidR="00DE4801" w:rsidRPr="006668EB" w:rsidRDefault="00DE4801" w:rsidP="00DB2FCC">
      <w:pPr>
        <w:ind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Заявление должно содержать  обязательство </w:t>
      </w:r>
      <w:r w:rsidR="00AC7277" w:rsidRPr="006668EB">
        <w:rPr>
          <w:rFonts w:ascii="Times New Roman" w:hAnsi="Times New Roman" w:cs="Times New Roman"/>
          <w:sz w:val="24"/>
          <w:szCs w:val="24"/>
        </w:rPr>
        <w:t>З</w:t>
      </w:r>
      <w:r w:rsidRPr="006668EB">
        <w:rPr>
          <w:rFonts w:ascii="Times New Roman" w:hAnsi="Times New Roman" w:cs="Times New Roman"/>
          <w:sz w:val="24"/>
          <w:szCs w:val="24"/>
        </w:rPr>
        <w:t xml:space="preserve">аявителя  заключить </w:t>
      </w:r>
      <w:r w:rsidR="0098560E">
        <w:rPr>
          <w:rFonts w:ascii="Times New Roman" w:hAnsi="Times New Roman" w:cs="Times New Roman"/>
          <w:sz w:val="24"/>
          <w:szCs w:val="24"/>
        </w:rPr>
        <w:t>Д</w:t>
      </w:r>
      <w:r w:rsidRPr="006668EB">
        <w:rPr>
          <w:rFonts w:ascii="Times New Roman" w:hAnsi="Times New Roman" w:cs="Times New Roman"/>
          <w:sz w:val="24"/>
          <w:szCs w:val="24"/>
        </w:rPr>
        <w:t>оговор</w:t>
      </w:r>
      <w:r w:rsidR="00612FCD" w:rsidRPr="006668EB">
        <w:rPr>
          <w:rFonts w:ascii="Times New Roman" w:hAnsi="Times New Roman" w:cs="Times New Roman"/>
          <w:sz w:val="24"/>
          <w:szCs w:val="24"/>
        </w:rPr>
        <w:t xml:space="preserve"> </w:t>
      </w:r>
      <w:r w:rsidRPr="006668EB">
        <w:rPr>
          <w:rFonts w:ascii="Times New Roman" w:hAnsi="Times New Roman" w:cs="Times New Roman"/>
          <w:sz w:val="24"/>
          <w:szCs w:val="24"/>
        </w:rPr>
        <w:t xml:space="preserve">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0429F4" w:rsidRPr="006668EB">
        <w:rPr>
          <w:rFonts w:ascii="Times New Roman" w:hAnsi="Times New Roman" w:cs="Times New Roman"/>
          <w:sz w:val="24"/>
          <w:szCs w:val="24"/>
        </w:rPr>
        <w:t>4</w:t>
      </w:r>
      <w:r w:rsidRPr="006668EB">
        <w:rPr>
          <w:rFonts w:ascii="Times New Roman" w:hAnsi="Times New Roman" w:cs="Times New Roman"/>
          <w:sz w:val="24"/>
          <w:szCs w:val="24"/>
        </w:rPr>
        <w:t xml:space="preserve"> настоящих Стандартных условий.</w:t>
      </w:r>
    </w:p>
    <w:p w:rsidR="00B43E4D" w:rsidRPr="006668EB" w:rsidRDefault="00B43E4D" w:rsidP="00246925">
      <w:pPr>
        <w:spacing w:before="120" w:after="0" w:line="240" w:lineRule="auto"/>
        <w:ind w:firstLine="708"/>
        <w:jc w:val="both"/>
        <w:rPr>
          <w:rFonts w:ascii="Times New Roman" w:hAnsi="Times New Roman" w:cs="Times New Roman"/>
          <w:sz w:val="24"/>
          <w:szCs w:val="24"/>
        </w:rPr>
      </w:pPr>
      <w:r w:rsidRPr="006668EB">
        <w:rPr>
          <w:rFonts w:ascii="Times New Roman" w:hAnsi="Times New Roman" w:cs="Times New Roman"/>
          <w:sz w:val="24"/>
          <w:szCs w:val="24"/>
        </w:rPr>
        <w:t>Заявление и комплект документов должны быть оформлены в следующем порядке:</w:t>
      </w:r>
    </w:p>
    <w:p w:rsidR="00B43E4D" w:rsidRPr="006668EB" w:rsidRDefault="00B43E4D" w:rsidP="005B5AB1">
      <w:pPr>
        <w:pStyle w:val="Times12"/>
        <w:numPr>
          <w:ilvl w:val="2"/>
          <w:numId w:val="3"/>
        </w:numPr>
        <w:suppressAutoHyphens/>
        <w:spacing w:before="120"/>
        <w:rPr>
          <w:szCs w:val="24"/>
        </w:rPr>
      </w:pPr>
      <w:r w:rsidRPr="006668EB">
        <w:rPr>
          <w:szCs w:val="24"/>
        </w:rPr>
        <w:t xml:space="preserve">Претендент подает Заявление и комплект документов на бумажном носителе в запечатанном виде (далее – «конверт с Заявкой»). При этом на таком конверте с Заявкой указывается наименование </w:t>
      </w:r>
      <w:r w:rsidR="00E517C0" w:rsidRPr="006668EB">
        <w:rPr>
          <w:szCs w:val="24"/>
        </w:rPr>
        <w:t>Стандартных условий,</w:t>
      </w:r>
      <w:r w:rsidRPr="006668EB">
        <w:rPr>
          <w:szCs w:val="24"/>
        </w:rPr>
        <w:t xml:space="preserve"> </w:t>
      </w:r>
      <w:r w:rsidR="00E517C0" w:rsidRPr="006668EB">
        <w:rPr>
          <w:szCs w:val="24"/>
        </w:rPr>
        <w:t xml:space="preserve">в соответствии с которыми </w:t>
      </w:r>
      <w:r w:rsidRPr="006668EB">
        <w:rPr>
          <w:szCs w:val="24"/>
        </w:rPr>
        <w:t>подается данная Заявка. Претендент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B43E4D" w:rsidRPr="006668EB" w:rsidRDefault="00B43E4D" w:rsidP="005B5AB1">
      <w:pPr>
        <w:pStyle w:val="Times12"/>
        <w:numPr>
          <w:ilvl w:val="2"/>
          <w:numId w:val="3"/>
        </w:numPr>
        <w:suppressAutoHyphens/>
        <w:spacing w:before="120"/>
        <w:rPr>
          <w:szCs w:val="24"/>
        </w:rPr>
      </w:pPr>
      <w:r w:rsidRPr="006668EB">
        <w:rPr>
          <w:szCs w:val="24"/>
        </w:rPr>
        <w:t xml:space="preserve"> В случае если конверт с Заявкой не запечатан, </w:t>
      </w:r>
      <w:r w:rsidR="00E517C0" w:rsidRPr="006668EB">
        <w:rPr>
          <w:szCs w:val="24"/>
        </w:rPr>
        <w:t xml:space="preserve"> Общество</w:t>
      </w:r>
      <w:r w:rsidRPr="006668EB">
        <w:rPr>
          <w:szCs w:val="24"/>
        </w:rPr>
        <w:t xml:space="preserve"> не несет ответственности за утерю конверта или его содержимого.</w:t>
      </w:r>
    </w:p>
    <w:p w:rsidR="00B43E4D" w:rsidRPr="006668EB" w:rsidRDefault="00B43E4D" w:rsidP="005B5AB1">
      <w:pPr>
        <w:pStyle w:val="Times12"/>
        <w:numPr>
          <w:ilvl w:val="2"/>
          <w:numId w:val="3"/>
        </w:numPr>
        <w:suppressAutoHyphens/>
        <w:spacing w:before="120"/>
        <w:rPr>
          <w:szCs w:val="24"/>
        </w:rPr>
      </w:pPr>
      <w:r w:rsidRPr="006668EB">
        <w:rPr>
          <w:szCs w:val="24"/>
        </w:rPr>
        <w:t xml:space="preserve"> </w:t>
      </w:r>
      <w:r w:rsidR="00700286" w:rsidRPr="006668EB">
        <w:rPr>
          <w:szCs w:val="24"/>
        </w:rPr>
        <w:t>Претендент</w:t>
      </w:r>
      <w:r w:rsidRPr="006668EB">
        <w:rPr>
          <w:szCs w:val="24"/>
        </w:rPr>
        <w:t xml:space="preserve"> одновременно с представлением </w:t>
      </w:r>
      <w:r w:rsidR="00700286" w:rsidRPr="006668EB">
        <w:rPr>
          <w:szCs w:val="24"/>
        </w:rPr>
        <w:t xml:space="preserve">Заявления и комплекта документов </w:t>
      </w:r>
      <w:r w:rsidRPr="006668EB">
        <w:rPr>
          <w:szCs w:val="24"/>
        </w:rPr>
        <w:t>на бумажном носителе</w:t>
      </w:r>
      <w:r w:rsidR="008C19EB" w:rsidRPr="006668EB">
        <w:rPr>
          <w:szCs w:val="24"/>
        </w:rPr>
        <w:t xml:space="preserve"> (далее – «Заявка»)</w:t>
      </w:r>
      <w:r w:rsidRPr="006668EB">
        <w:rPr>
          <w:szCs w:val="24"/>
        </w:rPr>
        <w:t xml:space="preserve">, предоставляет </w:t>
      </w:r>
      <w:r w:rsidR="00700286" w:rsidRPr="006668EB">
        <w:rPr>
          <w:szCs w:val="24"/>
        </w:rPr>
        <w:t>Заявление и комплект документов в электронном</w:t>
      </w:r>
      <w:r w:rsidR="00246925" w:rsidRPr="006668EB">
        <w:rPr>
          <w:szCs w:val="24"/>
        </w:rPr>
        <w:t xml:space="preserve"> виде на флэш-накопителе или компакт-диске</w:t>
      </w:r>
      <w:r w:rsidRPr="006668EB">
        <w:rPr>
          <w:szCs w:val="24"/>
        </w:rPr>
        <w:t>. Требования к формату документов, предоставляемых на электронном носителе</w:t>
      </w:r>
      <w:r w:rsidR="00700286" w:rsidRPr="006668EB">
        <w:rPr>
          <w:szCs w:val="24"/>
        </w:rPr>
        <w:t>:</w:t>
      </w:r>
      <w:r w:rsidRPr="006668EB">
        <w:rPr>
          <w:szCs w:val="24"/>
        </w:rPr>
        <w:t xml:space="preserve"> </w:t>
      </w:r>
      <w:r w:rsidR="00700286" w:rsidRPr="006668EB">
        <w:rPr>
          <w:szCs w:val="24"/>
        </w:rPr>
        <w:t xml:space="preserve">в отсканированном виде, доступном для прочтения формате (предпочтительнее формат *.pdf: один файл – один документ). Все файлы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При этом сканироваться документы должны после того, как они будут оформлены в соответствии с требованиями, указанными в </w:t>
      </w:r>
      <w:r w:rsidR="0088636D" w:rsidRPr="006668EB">
        <w:rPr>
          <w:szCs w:val="24"/>
        </w:rPr>
        <w:t xml:space="preserve">разделе 4 </w:t>
      </w:r>
      <w:r w:rsidR="00DB70A6" w:rsidRPr="006668EB">
        <w:rPr>
          <w:szCs w:val="24"/>
        </w:rPr>
        <w:t xml:space="preserve">настоящих </w:t>
      </w:r>
      <w:r w:rsidR="0088636D" w:rsidRPr="006668EB">
        <w:rPr>
          <w:szCs w:val="24"/>
        </w:rPr>
        <w:t>С</w:t>
      </w:r>
      <w:r w:rsidR="00DB70A6" w:rsidRPr="006668EB">
        <w:rPr>
          <w:szCs w:val="24"/>
        </w:rPr>
        <w:t xml:space="preserve">тандартных </w:t>
      </w:r>
      <w:r w:rsidR="0088636D" w:rsidRPr="006668EB">
        <w:rPr>
          <w:szCs w:val="24"/>
        </w:rPr>
        <w:t>У</w:t>
      </w:r>
      <w:r w:rsidR="00DB70A6" w:rsidRPr="006668EB">
        <w:rPr>
          <w:szCs w:val="24"/>
        </w:rPr>
        <w:t>словий</w:t>
      </w:r>
      <w:r w:rsidRPr="006668EB">
        <w:rPr>
          <w:szCs w:val="24"/>
        </w:rPr>
        <w:t>.</w:t>
      </w:r>
    </w:p>
    <w:p w:rsidR="00B43E4D" w:rsidRPr="006668EB" w:rsidRDefault="00B43E4D" w:rsidP="005B5AB1">
      <w:pPr>
        <w:pStyle w:val="Times12"/>
        <w:numPr>
          <w:ilvl w:val="2"/>
          <w:numId w:val="3"/>
        </w:numPr>
        <w:suppressAutoHyphens/>
        <w:spacing w:before="120"/>
        <w:rPr>
          <w:szCs w:val="24"/>
        </w:rPr>
      </w:pPr>
      <w:r w:rsidRPr="006668EB">
        <w:rPr>
          <w:szCs w:val="24"/>
        </w:rPr>
        <w:t>Все листы Заявки, все листы тома Заявки должны быть прошиты и пронумерованы. Заявка и том Заявки должны содержать опись входящих в ее состав документов, быть скреплены печатью Претендента (для юридических лиц) и подписан лицом, имеющим право в соответствии с законодательством Российской Федерации действовать от лица Претендента без доверенности, или надлежащим образом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Заявке. Копии документов, входящих в состав Заявки, должны быть заверены Претендентом, если иное не предусмотрено настоящ</w:t>
      </w:r>
      <w:r w:rsidR="00982A29" w:rsidRPr="006668EB">
        <w:rPr>
          <w:szCs w:val="24"/>
        </w:rPr>
        <w:t>ими С</w:t>
      </w:r>
      <w:r w:rsidR="00DB70A6" w:rsidRPr="006668EB">
        <w:rPr>
          <w:szCs w:val="24"/>
        </w:rPr>
        <w:t xml:space="preserve">тандартными </w:t>
      </w:r>
      <w:r w:rsidR="00982A29" w:rsidRPr="006668EB">
        <w:rPr>
          <w:szCs w:val="24"/>
        </w:rPr>
        <w:t>У</w:t>
      </w:r>
      <w:r w:rsidR="00DB70A6" w:rsidRPr="006668EB">
        <w:rPr>
          <w:szCs w:val="24"/>
        </w:rPr>
        <w:t>словиями</w:t>
      </w:r>
      <w:r w:rsidRPr="006668EB">
        <w:rPr>
          <w:szCs w:val="24"/>
        </w:rPr>
        <w:t xml:space="preserve">. Соблюдение Претендентом указанных требований означает, что все документы и сведения, входящие в состав Заявки и тома Заявки, поданы от </w:t>
      </w:r>
      <w:r w:rsidRPr="006668EB">
        <w:rPr>
          <w:szCs w:val="24"/>
        </w:rPr>
        <w:lastRenderedPageBreak/>
        <w:t>имени Претендента, а также подтверждает подлинность и достоверность представленных в составе Заявки и тома Заявки документов и сведений.</w:t>
      </w:r>
    </w:p>
    <w:p w:rsidR="00B43E4D" w:rsidRPr="006668EB" w:rsidRDefault="00B43E4D" w:rsidP="005B5AB1">
      <w:pPr>
        <w:pStyle w:val="Times12"/>
        <w:numPr>
          <w:ilvl w:val="2"/>
          <w:numId w:val="3"/>
        </w:numPr>
        <w:suppressAutoHyphens/>
        <w:spacing w:before="120"/>
        <w:rPr>
          <w:szCs w:val="24"/>
        </w:rPr>
      </w:pPr>
      <w:r w:rsidRPr="006668EB">
        <w:rPr>
          <w:szCs w:val="24"/>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Претендента.</w:t>
      </w:r>
    </w:p>
    <w:p w:rsidR="00B43E4D" w:rsidRPr="006668EB" w:rsidRDefault="00DE6BD5" w:rsidP="005B5AB1">
      <w:pPr>
        <w:pStyle w:val="Times12"/>
        <w:numPr>
          <w:ilvl w:val="2"/>
          <w:numId w:val="3"/>
        </w:numPr>
        <w:suppressAutoHyphens/>
        <w:spacing w:before="120"/>
        <w:rPr>
          <w:szCs w:val="24"/>
        </w:rPr>
      </w:pPr>
      <w:r w:rsidRPr="006668EB">
        <w:rPr>
          <w:szCs w:val="24"/>
        </w:rPr>
        <w:t>Общество</w:t>
      </w:r>
      <w:r w:rsidR="00B43E4D" w:rsidRPr="006668EB">
        <w:rPr>
          <w:szCs w:val="24"/>
        </w:rPr>
        <w:t xml:space="preserve"> вправе запросить оригиналы или нотариально заверенные копии документов, указанных в </w:t>
      </w:r>
      <w:r w:rsidR="00982A29" w:rsidRPr="006668EB">
        <w:rPr>
          <w:szCs w:val="24"/>
        </w:rPr>
        <w:t>разделе 4</w:t>
      </w:r>
      <w:r w:rsidR="00B43E4D" w:rsidRPr="006668EB">
        <w:rPr>
          <w:szCs w:val="24"/>
        </w:rPr>
        <w:t xml:space="preserve"> настоящ</w:t>
      </w:r>
      <w:r w:rsidR="00982A29" w:rsidRPr="006668EB">
        <w:rPr>
          <w:szCs w:val="24"/>
        </w:rPr>
        <w:t>их С</w:t>
      </w:r>
      <w:r w:rsidR="00DB70A6" w:rsidRPr="006668EB">
        <w:rPr>
          <w:szCs w:val="24"/>
        </w:rPr>
        <w:t xml:space="preserve">тандартных </w:t>
      </w:r>
      <w:r w:rsidR="00824ACD" w:rsidRPr="006668EB">
        <w:rPr>
          <w:szCs w:val="24"/>
        </w:rPr>
        <w:t>у</w:t>
      </w:r>
      <w:r w:rsidR="00DB70A6" w:rsidRPr="006668EB">
        <w:rPr>
          <w:szCs w:val="24"/>
        </w:rPr>
        <w:t>словий</w:t>
      </w:r>
      <w:r w:rsidR="00B43E4D" w:rsidRPr="006668EB">
        <w:rPr>
          <w:szCs w:val="24"/>
        </w:rPr>
        <w:t xml:space="preserve">. В случае если Претендент в установленный в запросе срок не предоставил </w:t>
      </w:r>
      <w:r w:rsidR="00AF1F96" w:rsidRPr="006668EB">
        <w:rPr>
          <w:szCs w:val="24"/>
        </w:rPr>
        <w:t xml:space="preserve"> Обществу </w:t>
      </w:r>
      <w:r w:rsidR="00B43E4D" w:rsidRPr="006668EB">
        <w:rPr>
          <w:szCs w:val="24"/>
        </w:rPr>
        <w:t xml:space="preserve">оригиналы либо нотариально заверенные копии запрошенных документов, такие документы считаются </w:t>
      </w:r>
      <w:r w:rsidR="00946B87" w:rsidRPr="006668EB">
        <w:rPr>
          <w:szCs w:val="24"/>
        </w:rPr>
        <w:t>не предоставленными</w:t>
      </w:r>
      <w:r w:rsidR="00B43E4D" w:rsidRPr="006668EB">
        <w:rPr>
          <w:szCs w:val="24"/>
        </w:rPr>
        <w:t xml:space="preserve">. </w:t>
      </w:r>
      <w:r w:rsidRPr="006668EB">
        <w:rPr>
          <w:szCs w:val="24"/>
        </w:rPr>
        <w:t xml:space="preserve">Срок предоставления документов устанавливается Обществом.  </w:t>
      </w:r>
    </w:p>
    <w:p w:rsidR="00DE4801" w:rsidRPr="006668EB" w:rsidRDefault="00DE4801" w:rsidP="005B5AB1">
      <w:pPr>
        <w:pStyle w:val="Times12"/>
        <w:numPr>
          <w:ilvl w:val="2"/>
          <w:numId w:val="3"/>
        </w:numPr>
        <w:suppressAutoHyphens/>
        <w:spacing w:before="120"/>
        <w:rPr>
          <w:szCs w:val="24"/>
        </w:rPr>
      </w:pPr>
      <w:r w:rsidRPr="006668EB">
        <w:rPr>
          <w:szCs w:val="24"/>
        </w:rPr>
        <w:t xml:space="preserve">Заявителем должен быть указан в Заявлении срок, в течение которого данное Заявление является действительным, но не менее </w:t>
      </w:r>
      <w:r w:rsidR="00463768" w:rsidRPr="006668EB">
        <w:rPr>
          <w:szCs w:val="24"/>
        </w:rPr>
        <w:t>6</w:t>
      </w:r>
      <w:r w:rsidR="00674DE8" w:rsidRPr="006668EB">
        <w:rPr>
          <w:szCs w:val="24"/>
        </w:rPr>
        <w:t>0</w:t>
      </w:r>
      <w:r w:rsidRPr="006668EB">
        <w:rPr>
          <w:szCs w:val="24"/>
        </w:rPr>
        <w:t xml:space="preserve"> (</w:t>
      </w:r>
      <w:r w:rsidR="00463768" w:rsidRPr="006668EB">
        <w:rPr>
          <w:szCs w:val="24"/>
        </w:rPr>
        <w:t>шестидесяти</w:t>
      </w:r>
      <w:r w:rsidRPr="006668EB">
        <w:rPr>
          <w:szCs w:val="24"/>
        </w:rPr>
        <w:t xml:space="preserve">) дней со дня, следующего за днем </w:t>
      </w:r>
      <w:r w:rsidR="00463768" w:rsidRPr="006668EB">
        <w:rPr>
          <w:szCs w:val="24"/>
        </w:rPr>
        <w:t xml:space="preserve">получения </w:t>
      </w:r>
      <w:r w:rsidRPr="006668EB">
        <w:rPr>
          <w:szCs w:val="24"/>
        </w:rPr>
        <w:t>Заявления</w:t>
      </w:r>
      <w:r w:rsidR="00463768" w:rsidRPr="006668EB">
        <w:rPr>
          <w:szCs w:val="24"/>
        </w:rPr>
        <w:t xml:space="preserve"> Обществом</w:t>
      </w:r>
      <w:r w:rsidRPr="006668EB">
        <w:rPr>
          <w:szCs w:val="24"/>
        </w:rPr>
        <w:t>.</w:t>
      </w:r>
    </w:p>
    <w:p w:rsidR="00DE4801" w:rsidRPr="006668EB" w:rsidRDefault="00DE4801" w:rsidP="005B5AB1">
      <w:pPr>
        <w:pStyle w:val="Times12"/>
        <w:numPr>
          <w:ilvl w:val="2"/>
          <w:numId w:val="3"/>
        </w:numPr>
        <w:suppressAutoHyphens/>
        <w:spacing w:before="120"/>
        <w:rPr>
          <w:szCs w:val="24"/>
        </w:rPr>
      </w:pPr>
      <w:r w:rsidRPr="006668EB">
        <w:rPr>
          <w:szCs w:val="24"/>
        </w:rPr>
        <w:t xml:space="preserve">Заявление, а также вся корреспонденция и документы, которыми обмениваются заявитель и </w:t>
      </w:r>
      <w:r w:rsidR="00D632E9">
        <w:rPr>
          <w:szCs w:val="24"/>
        </w:rPr>
        <w:t>ПАО</w:t>
      </w:r>
      <w:r w:rsidRPr="006668EB">
        <w:rPr>
          <w:szCs w:val="24"/>
        </w:rPr>
        <w:t xml:space="preserve"> «Ростелеком», должны быть составлены на русском языке.</w:t>
      </w:r>
    </w:p>
    <w:p w:rsidR="00DE4801" w:rsidRPr="006668EB" w:rsidRDefault="00DE4801" w:rsidP="005B5AB1">
      <w:pPr>
        <w:pStyle w:val="Times12"/>
        <w:numPr>
          <w:ilvl w:val="2"/>
          <w:numId w:val="3"/>
        </w:numPr>
        <w:suppressAutoHyphens/>
        <w:spacing w:before="120"/>
        <w:rPr>
          <w:szCs w:val="24"/>
        </w:rPr>
      </w:pPr>
      <w:r w:rsidRPr="006668EB">
        <w:rPr>
          <w:szCs w:val="24"/>
        </w:rPr>
        <w:t>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p>
    <w:p w:rsidR="00DE4801" w:rsidRPr="006668EB" w:rsidRDefault="00DE4801" w:rsidP="005B5AB1">
      <w:pPr>
        <w:pStyle w:val="Times12"/>
        <w:numPr>
          <w:ilvl w:val="2"/>
          <w:numId w:val="3"/>
        </w:numPr>
        <w:suppressAutoHyphens/>
        <w:spacing w:before="120"/>
        <w:rPr>
          <w:szCs w:val="24"/>
        </w:rPr>
      </w:pPr>
      <w:r w:rsidRPr="006668EB">
        <w:rPr>
          <w:szCs w:val="24"/>
        </w:rPr>
        <w:t>Использование других языков для подготовки Заявления, за исключением случаев, предусмотренных  настоящими Стандартными условиями, расценивается как несоответствие Заявления требованиям, установленным настоящими Стандартными условиями.</w:t>
      </w:r>
    </w:p>
    <w:p w:rsidR="009F4483" w:rsidRPr="006668EB" w:rsidRDefault="009F4483" w:rsidP="005B5AB1">
      <w:pPr>
        <w:pStyle w:val="Times12"/>
        <w:numPr>
          <w:ilvl w:val="2"/>
          <w:numId w:val="3"/>
        </w:numPr>
        <w:suppressAutoHyphens/>
        <w:spacing w:before="120"/>
        <w:rPr>
          <w:szCs w:val="24"/>
        </w:rPr>
      </w:pPr>
      <w:bookmarkStart w:id="0" w:name="_Ref327364585"/>
      <w:r w:rsidRPr="006668EB">
        <w:rPr>
          <w:szCs w:val="24"/>
        </w:rPr>
        <w:t>Заявитель вправе направить запрос о разъяснении положений настоящих С</w:t>
      </w:r>
      <w:r w:rsidR="00DE1454" w:rsidRPr="006668EB">
        <w:rPr>
          <w:szCs w:val="24"/>
        </w:rPr>
        <w:t xml:space="preserve">тандартных </w:t>
      </w:r>
      <w:r w:rsidRPr="006668EB">
        <w:rPr>
          <w:szCs w:val="24"/>
        </w:rPr>
        <w:t>У</w:t>
      </w:r>
      <w:r w:rsidR="00DE1454" w:rsidRPr="006668EB">
        <w:rPr>
          <w:szCs w:val="24"/>
        </w:rPr>
        <w:t>словий</w:t>
      </w:r>
      <w:r w:rsidRPr="006668EB">
        <w:rPr>
          <w:szCs w:val="24"/>
        </w:rPr>
        <w:t xml:space="preserve"> в период размещения Стандартных условий на сайте Общества в письменной форме за подписью уполномоченного лица Заявителя</w:t>
      </w:r>
      <w:r w:rsidRPr="006668EB" w:rsidDel="000E225C">
        <w:rPr>
          <w:szCs w:val="24"/>
        </w:rPr>
        <w:t xml:space="preserve"> </w:t>
      </w:r>
      <w:r w:rsidRPr="006668EB">
        <w:rPr>
          <w:szCs w:val="24"/>
        </w:rPr>
        <w:t>по контактным реквизитам</w:t>
      </w:r>
      <w:r w:rsidR="00AF1F96" w:rsidRPr="006668EB">
        <w:rPr>
          <w:szCs w:val="24"/>
        </w:rPr>
        <w:t xml:space="preserve"> Общества</w:t>
      </w:r>
      <w:bookmarkEnd w:id="0"/>
      <w:r w:rsidR="00E25F6C" w:rsidRPr="006668EB">
        <w:rPr>
          <w:szCs w:val="24"/>
        </w:rPr>
        <w:t>.</w:t>
      </w:r>
    </w:p>
    <w:p w:rsidR="009F4483" w:rsidRPr="006668EB" w:rsidRDefault="009F4483" w:rsidP="005B5AB1">
      <w:pPr>
        <w:pStyle w:val="Times12"/>
        <w:numPr>
          <w:ilvl w:val="2"/>
          <w:numId w:val="3"/>
        </w:numPr>
        <w:suppressAutoHyphens/>
        <w:spacing w:before="120"/>
        <w:rPr>
          <w:szCs w:val="24"/>
        </w:rPr>
      </w:pPr>
      <w:r w:rsidRPr="006668EB">
        <w:rPr>
          <w:szCs w:val="24"/>
        </w:rPr>
        <w:t xml:space="preserve">Общество вправе не отвечать на запросы о разъяснении положений настоящих </w:t>
      </w:r>
      <w:r w:rsidR="00BA3BD8" w:rsidRPr="006668EB">
        <w:rPr>
          <w:szCs w:val="24"/>
        </w:rPr>
        <w:t>Стандартных условий,</w:t>
      </w:r>
      <w:r w:rsidRPr="006668EB">
        <w:rPr>
          <w:szCs w:val="24"/>
        </w:rPr>
        <w:t xml:space="preserve"> поступившие с нарушением установленных требований </w:t>
      </w:r>
      <w:r w:rsidR="00BA3BD8" w:rsidRPr="006668EB">
        <w:rPr>
          <w:szCs w:val="24"/>
        </w:rPr>
        <w:t>Стандартных услови</w:t>
      </w:r>
      <w:r w:rsidR="00E25F6C" w:rsidRPr="006668EB">
        <w:rPr>
          <w:szCs w:val="24"/>
        </w:rPr>
        <w:t>й.</w:t>
      </w:r>
    </w:p>
    <w:p w:rsidR="009F4483" w:rsidRPr="006668EB" w:rsidRDefault="00DE1454" w:rsidP="005B5AB1">
      <w:pPr>
        <w:pStyle w:val="Times12"/>
        <w:numPr>
          <w:ilvl w:val="2"/>
          <w:numId w:val="3"/>
        </w:numPr>
        <w:suppressAutoHyphens/>
        <w:spacing w:before="120"/>
        <w:rPr>
          <w:szCs w:val="24"/>
        </w:rPr>
      </w:pPr>
      <w:r w:rsidRPr="006668EB">
        <w:rPr>
          <w:szCs w:val="24"/>
        </w:rPr>
        <w:t>Заявитель</w:t>
      </w:r>
      <w:r w:rsidR="009F4483" w:rsidRPr="006668EB">
        <w:rPr>
          <w:szCs w:val="24"/>
        </w:rPr>
        <w:t xml:space="preserve">  не вправе ссылаться на устную информацию, полученную от </w:t>
      </w:r>
      <w:r w:rsidRPr="006668EB">
        <w:rPr>
          <w:szCs w:val="24"/>
        </w:rPr>
        <w:t>Общества</w:t>
      </w:r>
      <w:r w:rsidR="009F4483" w:rsidRPr="006668EB">
        <w:rPr>
          <w:szCs w:val="24"/>
        </w:rPr>
        <w:t>.</w:t>
      </w:r>
    </w:p>
    <w:p w:rsidR="009740BA" w:rsidRPr="006668EB" w:rsidRDefault="00D632E9" w:rsidP="005B5AB1">
      <w:pPr>
        <w:pStyle w:val="40"/>
        <w:keepNext w:val="0"/>
        <w:keepLines w:val="0"/>
        <w:numPr>
          <w:ilvl w:val="1"/>
          <w:numId w:val="10"/>
        </w:numPr>
        <w:tabs>
          <w:tab w:val="clear" w:pos="720"/>
          <w:tab w:val="num" w:pos="0"/>
        </w:tabs>
        <w:ind w:left="0" w:firstLine="0"/>
        <w:jc w:val="both"/>
        <w:rPr>
          <w:rFonts w:ascii="Times New Roman" w:hAnsi="Times New Roman" w:cs="Times New Roman"/>
          <w:b w:val="0"/>
          <w:i w:val="0"/>
          <w:color w:val="000000" w:themeColor="text1"/>
          <w:sz w:val="24"/>
          <w:szCs w:val="24"/>
        </w:rPr>
      </w:pPr>
      <w:r>
        <w:rPr>
          <w:rFonts w:ascii="Times New Roman" w:hAnsi="Times New Roman" w:cs="Times New Roman"/>
          <w:b w:val="0"/>
          <w:i w:val="0"/>
          <w:color w:val="000000" w:themeColor="text1"/>
          <w:sz w:val="24"/>
          <w:szCs w:val="24"/>
        </w:rPr>
        <w:t>ПАО</w:t>
      </w:r>
      <w:r w:rsidR="009740BA" w:rsidRPr="006668EB">
        <w:rPr>
          <w:rFonts w:ascii="Times New Roman" w:hAnsi="Times New Roman" w:cs="Times New Roman"/>
          <w:b w:val="0"/>
          <w:i w:val="0"/>
          <w:color w:val="000000" w:themeColor="text1"/>
          <w:sz w:val="24"/>
          <w:szCs w:val="24"/>
        </w:rPr>
        <w:t xml:space="preserve"> «Ростелеком» в течение 20 (двадцати) рабочих дней рассматривает Заявление и представленные Заявителем документы, указанные в п.4 настоящих Стандартных условий и, в случае подтверждения соответствия Заявителя требованиям п. 2 Стандартных условий и соответствия документов, требованиям, указанным в п. 4 Стандартных условий, подготавливает  и публикует Извещение о закупке и Документацию о закупке согласно требованиям раздела 24 Положения о закупках товаров, работ, услуг </w:t>
      </w:r>
      <w:r>
        <w:rPr>
          <w:rFonts w:ascii="Times New Roman" w:hAnsi="Times New Roman" w:cs="Times New Roman"/>
          <w:b w:val="0"/>
          <w:i w:val="0"/>
          <w:color w:val="000000" w:themeColor="text1"/>
          <w:sz w:val="24"/>
          <w:szCs w:val="24"/>
        </w:rPr>
        <w:t>ПАО</w:t>
      </w:r>
      <w:r w:rsidR="009740BA" w:rsidRPr="006668EB">
        <w:rPr>
          <w:rFonts w:ascii="Times New Roman" w:hAnsi="Times New Roman" w:cs="Times New Roman"/>
          <w:b w:val="0"/>
          <w:i w:val="0"/>
          <w:color w:val="000000" w:themeColor="text1"/>
          <w:sz w:val="24"/>
          <w:szCs w:val="24"/>
        </w:rPr>
        <w:t xml:space="preserve"> «Ростелеком» (Открытая закупка у единственного поставщика (исполнителя, подрядчика), предметом указанной закупки станет право на заключение </w:t>
      </w:r>
      <w:r w:rsidR="00D10657">
        <w:rPr>
          <w:rFonts w:ascii="Times New Roman" w:hAnsi="Times New Roman" w:cs="Times New Roman"/>
          <w:b w:val="0"/>
          <w:i w:val="0"/>
          <w:color w:val="000000" w:themeColor="text1"/>
          <w:sz w:val="24"/>
          <w:szCs w:val="24"/>
        </w:rPr>
        <w:t>Д</w:t>
      </w:r>
      <w:r w:rsidR="009740BA" w:rsidRPr="006668EB">
        <w:rPr>
          <w:rFonts w:ascii="Times New Roman" w:hAnsi="Times New Roman" w:cs="Times New Roman"/>
          <w:b w:val="0"/>
          <w:i w:val="0"/>
          <w:color w:val="000000" w:themeColor="text1"/>
          <w:sz w:val="24"/>
          <w:szCs w:val="24"/>
        </w:rPr>
        <w:t xml:space="preserve">оговора между заявителем и </w:t>
      </w:r>
      <w:r>
        <w:rPr>
          <w:rFonts w:ascii="Times New Roman" w:hAnsi="Times New Roman" w:cs="Times New Roman"/>
          <w:b w:val="0"/>
          <w:i w:val="0"/>
          <w:color w:val="000000" w:themeColor="text1"/>
          <w:sz w:val="24"/>
          <w:szCs w:val="24"/>
        </w:rPr>
        <w:t>ПАО</w:t>
      </w:r>
      <w:r w:rsidR="009740BA" w:rsidRPr="006668EB">
        <w:rPr>
          <w:rFonts w:ascii="Times New Roman" w:hAnsi="Times New Roman" w:cs="Times New Roman"/>
          <w:b w:val="0"/>
          <w:i w:val="0"/>
          <w:color w:val="000000" w:themeColor="text1"/>
          <w:sz w:val="24"/>
          <w:szCs w:val="24"/>
        </w:rPr>
        <w:t xml:space="preserve"> «Ростелеком» на Стандартных условиях, размещенных </w:t>
      </w:r>
      <w:r>
        <w:rPr>
          <w:rFonts w:ascii="Times New Roman" w:hAnsi="Times New Roman" w:cs="Times New Roman"/>
          <w:b w:val="0"/>
          <w:i w:val="0"/>
          <w:color w:val="000000" w:themeColor="text1"/>
          <w:sz w:val="24"/>
          <w:szCs w:val="24"/>
        </w:rPr>
        <w:t>ПАО</w:t>
      </w:r>
      <w:r w:rsidR="009740BA" w:rsidRPr="006668EB">
        <w:rPr>
          <w:rFonts w:ascii="Times New Roman" w:hAnsi="Times New Roman" w:cs="Times New Roman"/>
          <w:b w:val="0"/>
          <w:i w:val="0"/>
          <w:color w:val="000000" w:themeColor="text1"/>
          <w:sz w:val="24"/>
          <w:szCs w:val="24"/>
        </w:rPr>
        <w:t xml:space="preserve"> «Ростелеком» на сайте Общества</w:t>
      </w:r>
      <w:r>
        <w:rPr>
          <w:rFonts w:ascii="Times New Roman" w:hAnsi="Times New Roman" w:cs="Times New Roman"/>
          <w:b w:val="0"/>
          <w:i w:val="0"/>
          <w:color w:val="000000" w:themeColor="text1"/>
          <w:sz w:val="24"/>
          <w:szCs w:val="24"/>
        </w:rPr>
        <w:t>)</w:t>
      </w:r>
      <w:r w:rsidR="009740BA" w:rsidRPr="006668EB">
        <w:rPr>
          <w:rFonts w:ascii="Times New Roman" w:hAnsi="Times New Roman" w:cs="Times New Roman"/>
          <w:b w:val="0"/>
          <w:i w:val="0"/>
          <w:color w:val="000000" w:themeColor="text1"/>
          <w:sz w:val="24"/>
          <w:szCs w:val="24"/>
        </w:rPr>
        <w:t>.</w:t>
      </w:r>
    </w:p>
    <w:p w:rsidR="00C50538" w:rsidRPr="006668EB" w:rsidRDefault="009740BA" w:rsidP="005B5AB1">
      <w:pPr>
        <w:pStyle w:val="40"/>
        <w:keepNext w:val="0"/>
        <w:keepLines w:val="0"/>
        <w:numPr>
          <w:ilvl w:val="1"/>
          <w:numId w:val="10"/>
        </w:numPr>
        <w:tabs>
          <w:tab w:val="num" w:pos="567"/>
        </w:tabs>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Общество в случае несоответствия Заявителя специальным требованиям, установленным в п.2.2 настоящих Стандартных условий и/или несоответствия документов, представленных Заявителем перечню документов, указанных в п.4 настоящих Стандартных условий и/или несоответствия требований к оформлению Заявителем документов, указанных в п.3.3 настоящих Стандартных условий, вправе не допустить Заявителя к участию в Открытой закупке у единственного поставщика и не заключать Договор с Заявителем.</w:t>
      </w:r>
    </w:p>
    <w:p w:rsidR="00C50538" w:rsidRPr="006668EB" w:rsidRDefault="00C50538" w:rsidP="00FC7205">
      <w:pPr>
        <w:rPr>
          <w:rFonts w:ascii="Times New Roman" w:hAnsi="Times New Roman" w:cs="Times New Roman"/>
        </w:rPr>
      </w:pPr>
    </w:p>
    <w:p w:rsidR="00C50538" w:rsidRPr="006668EB" w:rsidRDefault="00DE4801" w:rsidP="005B5AB1">
      <w:pPr>
        <w:pStyle w:val="40"/>
        <w:keepNext w:val="0"/>
        <w:keepLines w:val="0"/>
        <w:numPr>
          <w:ilvl w:val="1"/>
          <w:numId w:val="10"/>
        </w:numPr>
        <w:tabs>
          <w:tab w:val="num" w:pos="567"/>
        </w:tabs>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lastRenderedPageBreak/>
        <w:t>В рамках вышеуказанной открытой закупки у единственного поставщика заявитель признается претендентом, при этом подача Заявления в соответствии с</w:t>
      </w:r>
      <w:r w:rsidR="00DF3D94">
        <w:rPr>
          <w:rFonts w:ascii="Times New Roman" w:hAnsi="Times New Roman" w:cs="Times New Roman"/>
          <w:b w:val="0"/>
          <w:i w:val="0"/>
          <w:color w:val="000000" w:themeColor="text1"/>
          <w:sz w:val="24"/>
          <w:szCs w:val="24"/>
        </w:rPr>
        <w:t>о</w:t>
      </w:r>
      <w:r w:rsidRPr="006668EB">
        <w:rPr>
          <w:rFonts w:ascii="Times New Roman" w:hAnsi="Times New Roman" w:cs="Times New Roman"/>
          <w:b w:val="0"/>
          <w:i w:val="0"/>
          <w:color w:val="000000" w:themeColor="text1"/>
          <w:sz w:val="24"/>
          <w:szCs w:val="24"/>
        </w:rPr>
        <w:t xml:space="preserve"> Стандартными условиями заменяет собой подачу заявки претендентом на участие в закупке,  а указанное в п.</w:t>
      </w:r>
      <w:r w:rsidR="00457A52" w:rsidRPr="006668EB">
        <w:rPr>
          <w:rFonts w:ascii="Times New Roman" w:hAnsi="Times New Roman" w:cs="Times New Roman"/>
          <w:b w:val="0"/>
          <w:i w:val="0"/>
          <w:color w:val="000000" w:themeColor="text1"/>
          <w:sz w:val="24"/>
          <w:szCs w:val="24"/>
        </w:rPr>
        <w:t xml:space="preserve"> </w:t>
      </w:r>
      <w:r w:rsidRPr="006668EB">
        <w:rPr>
          <w:rFonts w:ascii="Times New Roman" w:hAnsi="Times New Roman" w:cs="Times New Roman"/>
          <w:b w:val="0"/>
          <w:i w:val="0"/>
          <w:color w:val="000000" w:themeColor="text1"/>
          <w:sz w:val="24"/>
          <w:szCs w:val="24"/>
        </w:rPr>
        <w:t xml:space="preserve">2 подтверждение соответствия </w:t>
      </w:r>
      <w:r w:rsidR="009B06F0" w:rsidRPr="006668EB">
        <w:rPr>
          <w:rFonts w:ascii="Times New Roman" w:hAnsi="Times New Roman" w:cs="Times New Roman"/>
          <w:b w:val="0"/>
          <w:i w:val="0"/>
          <w:color w:val="000000" w:themeColor="text1"/>
          <w:sz w:val="24"/>
          <w:szCs w:val="24"/>
        </w:rPr>
        <w:t>З</w:t>
      </w:r>
      <w:r w:rsidRPr="006668EB">
        <w:rPr>
          <w:rFonts w:ascii="Times New Roman" w:hAnsi="Times New Roman" w:cs="Times New Roman"/>
          <w:b w:val="0"/>
          <w:i w:val="0"/>
          <w:color w:val="000000" w:themeColor="text1"/>
          <w:sz w:val="24"/>
          <w:szCs w:val="24"/>
        </w:rPr>
        <w:t xml:space="preserve">аявителя заменяет собой оценку соответствия </w:t>
      </w:r>
      <w:r w:rsidR="00FB0D95" w:rsidRPr="006668EB">
        <w:rPr>
          <w:rFonts w:ascii="Times New Roman" w:hAnsi="Times New Roman" w:cs="Times New Roman"/>
          <w:b w:val="0"/>
          <w:i w:val="0"/>
          <w:color w:val="000000" w:themeColor="text1"/>
          <w:sz w:val="24"/>
          <w:szCs w:val="24"/>
        </w:rPr>
        <w:t>П</w:t>
      </w:r>
      <w:r w:rsidRPr="006668EB">
        <w:rPr>
          <w:rFonts w:ascii="Times New Roman" w:hAnsi="Times New Roman" w:cs="Times New Roman"/>
          <w:b w:val="0"/>
          <w:i w:val="0"/>
          <w:color w:val="000000" w:themeColor="text1"/>
          <w:sz w:val="24"/>
          <w:szCs w:val="24"/>
        </w:rPr>
        <w:t xml:space="preserve">ретендента. После публикации закупочной документации подача заявки </w:t>
      </w:r>
      <w:r w:rsidR="00FB0D95" w:rsidRPr="006668EB">
        <w:rPr>
          <w:rFonts w:ascii="Times New Roman" w:hAnsi="Times New Roman" w:cs="Times New Roman"/>
          <w:b w:val="0"/>
          <w:i w:val="0"/>
          <w:color w:val="000000" w:themeColor="text1"/>
          <w:sz w:val="24"/>
          <w:szCs w:val="24"/>
        </w:rPr>
        <w:t>П</w:t>
      </w:r>
      <w:r w:rsidRPr="006668EB">
        <w:rPr>
          <w:rFonts w:ascii="Times New Roman" w:hAnsi="Times New Roman" w:cs="Times New Roman"/>
          <w:b w:val="0"/>
          <w:i w:val="0"/>
          <w:color w:val="000000" w:themeColor="text1"/>
          <w:sz w:val="24"/>
          <w:szCs w:val="24"/>
        </w:rPr>
        <w:t xml:space="preserve">ретендентом и оценка заявки </w:t>
      </w:r>
      <w:r w:rsidR="00FB0D95" w:rsidRPr="006668EB">
        <w:rPr>
          <w:rFonts w:ascii="Times New Roman" w:hAnsi="Times New Roman" w:cs="Times New Roman"/>
          <w:b w:val="0"/>
          <w:i w:val="0"/>
          <w:color w:val="000000" w:themeColor="text1"/>
          <w:sz w:val="24"/>
          <w:szCs w:val="24"/>
        </w:rPr>
        <w:t>П</w:t>
      </w:r>
      <w:r w:rsidRPr="006668EB">
        <w:rPr>
          <w:rFonts w:ascii="Times New Roman" w:hAnsi="Times New Roman" w:cs="Times New Roman"/>
          <w:b w:val="0"/>
          <w:i w:val="0"/>
          <w:color w:val="000000" w:themeColor="text1"/>
          <w:sz w:val="24"/>
          <w:szCs w:val="24"/>
        </w:rPr>
        <w:t>ретендента повторно не производятся.</w:t>
      </w:r>
    </w:p>
    <w:p w:rsidR="00C50538" w:rsidRPr="006668EB" w:rsidRDefault="00D632E9" w:rsidP="005B5AB1">
      <w:pPr>
        <w:pStyle w:val="40"/>
        <w:keepNext w:val="0"/>
        <w:keepLines w:val="0"/>
        <w:numPr>
          <w:ilvl w:val="1"/>
          <w:numId w:val="10"/>
        </w:numPr>
        <w:tabs>
          <w:tab w:val="num" w:pos="567"/>
        </w:tabs>
        <w:ind w:left="0" w:firstLine="0"/>
        <w:jc w:val="both"/>
        <w:rPr>
          <w:rFonts w:ascii="Times New Roman" w:hAnsi="Times New Roman" w:cs="Times New Roman"/>
          <w:b w:val="0"/>
          <w:i w:val="0"/>
          <w:color w:val="000000" w:themeColor="text1"/>
          <w:sz w:val="24"/>
          <w:szCs w:val="24"/>
        </w:rPr>
      </w:pPr>
      <w:r>
        <w:rPr>
          <w:rFonts w:ascii="Times New Roman" w:hAnsi="Times New Roman" w:cs="Times New Roman"/>
          <w:b w:val="0"/>
          <w:i w:val="0"/>
          <w:color w:val="000000" w:themeColor="text1"/>
          <w:sz w:val="24"/>
          <w:szCs w:val="24"/>
        </w:rPr>
        <w:t>ПАО</w:t>
      </w:r>
      <w:r w:rsidR="00DE4801" w:rsidRPr="006668EB">
        <w:rPr>
          <w:rFonts w:ascii="Times New Roman" w:hAnsi="Times New Roman" w:cs="Times New Roman"/>
          <w:b w:val="0"/>
          <w:i w:val="0"/>
          <w:color w:val="000000" w:themeColor="text1"/>
          <w:sz w:val="24"/>
          <w:szCs w:val="24"/>
        </w:rPr>
        <w:t xml:space="preserve"> «Ростелеком» подводит итоги открытой закупки у единственного поставщика, при этом в порядке, предусмотренном Положением о закупк</w:t>
      </w:r>
      <w:r w:rsidR="00310F7D" w:rsidRPr="006668EB">
        <w:rPr>
          <w:rFonts w:ascii="Times New Roman" w:hAnsi="Times New Roman" w:cs="Times New Roman"/>
          <w:b w:val="0"/>
          <w:i w:val="0"/>
          <w:color w:val="000000" w:themeColor="text1"/>
          <w:sz w:val="24"/>
          <w:szCs w:val="24"/>
        </w:rPr>
        <w:t>ах</w:t>
      </w:r>
      <w:r w:rsidR="00DE4801" w:rsidRPr="006668EB">
        <w:rPr>
          <w:rFonts w:ascii="Times New Roman" w:hAnsi="Times New Roman" w:cs="Times New Roman"/>
          <w:b w:val="0"/>
          <w:i w:val="0"/>
          <w:color w:val="000000" w:themeColor="text1"/>
          <w:sz w:val="24"/>
          <w:szCs w:val="24"/>
        </w:rPr>
        <w:t xml:space="preserve"> товаров, работ и услуг </w:t>
      </w:r>
      <w:r>
        <w:rPr>
          <w:rFonts w:ascii="Times New Roman" w:hAnsi="Times New Roman" w:cs="Times New Roman"/>
          <w:b w:val="0"/>
          <w:i w:val="0"/>
          <w:color w:val="000000" w:themeColor="text1"/>
          <w:sz w:val="24"/>
          <w:szCs w:val="24"/>
        </w:rPr>
        <w:t>ПАО</w:t>
      </w:r>
      <w:r w:rsidR="00DE4801" w:rsidRPr="006668EB">
        <w:rPr>
          <w:rFonts w:ascii="Times New Roman" w:hAnsi="Times New Roman" w:cs="Times New Roman"/>
          <w:b w:val="0"/>
          <w:i w:val="0"/>
          <w:color w:val="000000" w:themeColor="text1"/>
          <w:sz w:val="24"/>
          <w:szCs w:val="24"/>
        </w:rPr>
        <w:t xml:space="preserve"> «Ростелеком»</w:t>
      </w:r>
      <w:r w:rsidR="009869CF" w:rsidRPr="006668EB">
        <w:rPr>
          <w:rFonts w:ascii="Times New Roman" w:hAnsi="Times New Roman" w:cs="Times New Roman"/>
          <w:b w:val="0"/>
          <w:i w:val="0"/>
          <w:color w:val="000000" w:themeColor="text1"/>
          <w:sz w:val="24"/>
          <w:szCs w:val="24"/>
        </w:rPr>
        <w:t>,</w:t>
      </w:r>
      <w:r w:rsidR="00DE4801" w:rsidRPr="006668EB">
        <w:rPr>
          <w:rFonts w:ascii="Times New Roman" w:hAnsi="Times New Roman" w:cs="Times New Roman"/>
          <w:b w:val="0"/>
          <w:i w:val="0"/>
          <w:color w:val="000000" w:themeColor="text1"/>
          <w:sz w:val="24"/>
          <w:szCs w:val="24"/>
        </w:rPr>
        <w:t xml:space="preserve"> составляется и публикуется протокол </w:t>
      </w:r>
      <w:r w:rsidR="00EF4B1B" w:rsidRPr="006668EB">
        <w:rPr>
          <w:rFonts w:ascii="Times New Roman" w:hAnsi="Times New Roman" w:cs="Times New Roman"/>
          <w:b w:val="0"/>
          <w:i w:val="0"/>
          <w:color w:val="000000" w:themeColor="text1"/>
          <w:sz w:val="24"/>
          <w:szCs w:val="24"/>
        </w:rPr>
        <w:t xml:space="preserve"> подведения итогов закупки</w:t>
      </w:r>
      <w:r w:rsidR="00DE4801" w:rsidRPr="006668EB">
        <w:rPr>
          <w:rFonts w:ascii="Times New Roman" w:hAnsi="Times New Roman" w:cs="Times New Roman"/>
          <w:b w:val="0"/>
          <w:i w:val="0"/>
          <w:color w:val="000000" w:themeColor="text1"/>
          <w:sz w:val="24"/>
          <w:szCs w:val="24"/>
        </w:rPr>
        <w:t>.</w:t>
      </w:r>
    </w:p>
    <w:p w:rsidR="00DE4801" w:rsidRPr="006668EB" w:rsidRDefault="00DE4801" w:rsidP="005B5AB1">
      <w:pPr>
        <w:pStyle w:val="40"/>
        <w:numPr>
          <w:ilvl w:val="1"/>
          <w:numId w:val="10"/>
        </w:numPr>
        <w:tabs>
          <w:tab w:val="clear" w:pos="720"/>
          <w:tab w:val="num" w:pos="0"/>
          <w:tab w:val="num" w:pos="567"/>
        </w:tabs>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 xml:space="preserve">По итогам открытой закупки у единственного поставщика заключается </w:t>
      </w:r>
      <w:r w:rsidR="00FB0D95" w:rsidRPr="006668EB">
        <w:rPr>
          <w:rFonts w:ascii="Times New Roman" w:hAnsi="Times New Roman" w:cs="Times New Roman"/>
          <w:b w:val="0"/>
          <w:i w:val="0"/>
          <w:color w:val="000000" w:themeColor="text1"/>
          <w:sz w:val="24"/>
          <w:szCs w:val="24"/>
        </w:rPr>
        <w:t>Д</w:t>
      </w:r>
      <w:r w:rsidRPr="006668EB">
        <w:rPr>
          <w:rFonts w:ascii="Times New Roman" w:hAnsi="Times New Roman" w:cs="Times New Roman"/>
          <w:b w:val="0"/>
          <w:i w:val="0"/>
          <w:color w:val="000000" w:themeColor="text1"/>
          <w:sz w:val="24"/>
          <w:szCs w:val="24"/>
        </w:rPr>
        <w:t>оговор</w:t>
      </w:r>
      <w:r w:rsidR="00804DC9" w:rsidRPr="006668EB">
        <w:rPr>
          <w:rFonts w:ascii="Times New Roman" w:hAnsi="Times New Roman" w:cs="Times New Roman"/>
          <w:b w:val="0"/>
          <w:i w:val="0"/>
          <w:color w:val="000000" w:themeColor="text1"/>
          <w:sz w:val="24"/>
          <w:szCs w:val="24"/>
        </w:rPr>
        <w:t xml:space="preserve"> </w:t>
      </w:r>
      <w:r w:rsidRPr="006668EB">
        <w:rPr>
          <w:rFonts w:ascii="Times New Roman" w:hAnsi="Times New Roman" w:cs="Times New Roman"/>
          <w:b w:val="0"/>
          <w:i w:val="0"/>
          <w:color w:val="000000" w:themeColor="text1"/>
          <w:sz w:val="24"/>
          <w:szCs w:val="24"/>
        </w:rPr>
        <w:t xml:space="preserve">между </w:t>
      </w:r>
      <w:r w:rsidR="00D632E9">
        <w:rPr>
          <w:rFonts w:ascii="Times New Roman" w:hAnsi="Times New Roman" w:cs="Times New Roman"/>
          <w:b w:val="0"/>
          <w:i w:val="0"/>
          <w:color w:val="000000" w:themeColor="text1"/>
          <w:sz w:val="24"/>
          <w:szCs w:val="24"/>
        </w:rPr>
        <w:t>ПАО</w:t>
      </w:r>
      <w:r w:rsidRPr="006668EB">
        <w:rPr>
          <w:rFonts w:ascii="Times New Roman" w:hAnsi="Times New Roman" w:cs="Times New Roman"/>
          <w:b w:val="0"/>
          <w:i w:val="0"/>
          <w:color w:val="000000" w:themeColor="text1"/>
          <w:sz w:val="24"/>
          <w:szCs w:val="24"/>
        </w:rPr>
        <w:t xml:space="preserve"> «Ростелеком» и соответствующим </w:t>
      </w:r>
      <w:r w:rsidR="00DB14F3">
        <w:rPr>
          <w:rFonts w:ascii="Times New Roman" w:hAnsi="Times New Roman" w:cs="Times New Roman"/>
          <w:b w:val="0"/>
          <w:i w:val="0"/>
          <w:color w:val="000000" w:themeColor="text1"/>
          <w:sz w:val="24"/>
          <w:szCs w:val="24"/>
        </w:rPr>
        <w:t>Исполнителем</w:t>
      </w:r>
      <w:r w:rsidR="00DB14F3" w:rsidRPr="006668EB">
        <w:rPr>
          <w:rFonts w:ascii="Times New Roman" w:hAnsi="Times New Roman" w:cs="Times New Roman"/>
          <w:b w:val="0"/>
          <w:i w:val="0"/>
          <w:color w:val="000000" w:themeColor="text1"/>
          <w:sz w:val="24"/>
          <w:szCs w:val="24"/>
        </w:rPr>
        <w:t xml:space="preserve"> </w:t>
      </w:r>
      <w:r w:rsidRPr="006668EB">
        <w:rPr>
          <w:rFonts w:ascii="Times New Roman" w:hAnsi="Times New Roman" w:cs="Times New Roman"/>
          <w:b w:val="0"/>
          <w:i w:val="0"/>
          <w:color w:val="000000" w:themeColor="text1"/>
          <w:sz w:val="24"/>
          <w:szCs w:val="24"/>
        </w:rPr>
        <w:t xml:space="preserve">в порядке, предусмотренном разделом </w:t>
      </w:r>
      <w:r w:rsidR="00FD1FC3" w:rsidRPr="006668EB">
        <w:rPr>
          <w:rFonts w:ascii="Times New Roman" w:hAnsi="Times New Roman" w:cs="Times New Roman"/>
          <w:b w:val="0"/>
          <w:i w:val="0"/>
          <w:color w:val="000000" w:themeColor="text1"/>
          <w:sz w:val="24"/>
          <w:szCs w:val="24"/>
        </w:rPr>
        <w:t xml:space="preserve"> </w:t>
      </w:r>
      <w:r w:rsidR="00F71D96" w:rsidRPr="006668EB">
        <w:rPr>
          <w:rFonts w:ascii="Times New Roman" w:hAnsi="Times New Roman" w:cs="Times New Roman"/>
          <w:b w:val="0"/>
          <w:i w:val="0"/>
          <w:color w:val="000000" w:themeColor="text1"/>
          <w:sz w:val="24"/>
          <w:szCs w:val="24"/>
        </w:rPr>
        <w:t>31</w:t>
      </w:r>
      <w:r w:rsidR="00FD1FC3" w:rsidRPr="006668EB">
        <w:rPr>
          <w:rFonts w:ascii="Times New Roman" w:hAnsi="Times New Roman" w:cs="Times New Roman"/>
          <w:b w:val="0"/>
          <w:i w:val="0"/>
          <w:color w:val="000000" w:themeColor="text1"/>
          <w:sz w:val="24"/>
          <w:szCs w:val="24"/>
        </w:rPr>
        <w:t xml:space="preserve"> </w:t>
      </w:r>
      <w:r w:rsidRPr="006668EB">
        <w:rPr>
          <w:rFonts w:ascii="Times New Roman" w:hAnsi="Times New Roman" w:cs="Times New Roman"/>
          <w:b w:val="0"/>
          <w:i w:val="0"/>
          <w:color w:val="000000" w:themeColor="text1"/>
          <w:sz w:val="24"/>
          <w:szCs w:val="24"/>
        </w:rPr>
        <w:t xml:space="preserve"> действующего  Положения о закупках товаров, работ, услуг </w:t>
      </w:r>
      <w:r w:rsidR="00D632E9">
        <w:rPr>
          <w:rFonts w:ascii="Times New Roman" w:hAnsi="Times New Roman" w:cs="Times New Roman"/>
          <w:b w:val="0"/>
          <w:i w:val="0"/>
          <w:color w:val="000000" w:themeColor="text1"/>
          <w:sz w:val="24"/>
          <w:szCs w:val="24"/>
        </w:rPr>
        <w:t>ПАО</w:t>
      </w:r>
      <w:r w:rsidR="00C50538" w:rsidRPr="006668EB">
        <w:rPr>
          <w:rFonts w:ascii="Times New Roman" w:hAnsi="Times New Roman" w:cs="Times New Roman"/>
          <w:b w:val="0"/>
          <w:i w:val="0"/>
          <w:color w:val="000000" w:themeColor="text1"/>
          <w:sz w:val="24"/>
          <w:szCs w:val="24"/>
        </w:rPr>
        <w:t> </w:t>
      </w:r>
      <w:r w:rsidRPr="006668EB">
        <w:rPr>
          <w:rFonts w:ascii="Times New Roman" w:hAnsi="Times New Roman" w:cs="Times New Roman"/>
          <w:b w:val="0"/>
          <w:i w:val="0"/>
          <w:color w:val="000000" w:themeColor="text1"/>
          <w:sz w:val="24"/>
          <w:szCs w:val="24"/>
        </w:rPr>
        <w:t xml:space="preserve"> «Ростелеком». Договор заключается в соответствии с формой </w:t>
      </w:r>
      <w:r w:rsidR="00FB0D95" w:rsidRPr="006668EB">
        <w:rPr>
          <w:rFonts w:ascii="Times New Roman" w:hAnsi="Times New Roman" w:cs="Times New Roman"/>
          <w:b w:val="0"/>
          <w:i w:val="0"/>
          <w:color w:val="000000" w:themeColor="text1"/>
          <w:sz w:val="24"/>
          <w:szCs w:val="24"/>
        </w:rPr>
        <w:t>Д</w:t>
      </w:r>
      <w:r w:rsidRPr="006668EB">
        <w:rPr>
          <w:rFonts w:ascii="Times New Roman" w:hAnsi="Times New Roman" w:cs="Times New Roman"/>
          <w:b w:val="0"/>
          <w:i w:val="0"/>
          <w:color w:val="000000" w:themeColor="text1"/>
          <w:sz w:val="24"/>
          <w:szCs w:val="24"/>
        </w:rPr>
        <w:t xml:space="preserve">оговора, </w:t>
      </w:r>
      <w:r w:rsidR="00FD1FC3" w:rsidRPr="006668EB">
        <w:rPr>
          <w:rFonts w:ascii="Times New Roman" w:hAnsi="Times New Roman" w:cs="Times New Roman"/>
          <w:b w:val="0"/>
          <w:i w:val="0"/>
          <w:color w:val="000000" w:themeColor="text1"/>
          <w:sz w:val="24"/>
          <w:szCs w:val="24"/>
        </w:rPr>
        <w:t xml:space="preserve">приведенной в </w:t>
      </w:r>
      <w:hyperlink w:anchor="_Приложение_№5_–" w:history="1">
        <w:r w:rsidRPr="006668EB">
          <w:rPr>
            <w:rStyle w:val="af6"/>
            <w:rFonts w:ascii="Times New Roman" w:hAnsi="Times New Roman" w:cs="Times New Roman"/>
            <w:b w:val="0"/>
            <w:i w:val="0"/>
            <w:sz w:val="24"/>
            <w:szCs w:val="24"/>
          </w:rPr>
          <w:t>Приложени</w:t>
        </w:r>
        <w:r w:rsidR="00FD1FC3" w:rsidRPr="006668EB">
          <w:rPr>
            <w:rStyle w:val="af6"/>
            <w:rFonts w:ascii="Times New Roman" w:hAnsi="Times New Roman" w:cs="Times New Roman"/>
            <w:b w:val="0"/>
            <w:i w:val="0"/>
            <w:sz w:val="24"/>
            <w:szCs w:val="24"/>
          </w:rPr>
          <w:t>и</w:t>
        </w:r>
        <w:r w:rsidRPr="006668EB">
          <w:rPr>
            <w:rStyle w:val="af6"/>
            <w:rFonts w:ascii="Times New Roman" w:hAnsi="Times New Roman" w:cs="Times New Roman"/>
            <w:b w:val="0"/>
            <w:i w:val="0"/>
            <w:sz w:val="24"/>
            <w:szCs w:val="24"/>
          </w:rPr>
          <w:t xml:space="preserve"> №</w:t>
        </w:r>
        <w:r w:rsidR="00C50538" w:rsidRPr="006668EB">
          <w:rPr>
            <w:rStyle w:val="af6"/>
            <w:rFonts w:ascii="Times New Roman" w:hAnsi="Times New Roman" w:cs="Times New Roman"/>
            <w:b w:val="0"/>
            <w:i w:val="0"/>
            <w:sz w:val="24"/>
            <w:szCs w:val="24"/>
          </w:rPr>
          <w:t>5</w:t>
        </w:r>
      </w:hyperlink>
      <w:r w:rsidR="00C50538" w:rsidRPr="006668EB">
        <w:rPr>
          <w:rFonts w:ascii="Times New Roman" w:hAnsi="Times New Roman" w:cs="Times New Roman"/>
          <w:b w:val="0"/>
          <w:i w:val="0"/>
          <w:color w:val="000000" w:themeColor="text1"/>
          <w:sz w:val="24"/>
          <w:szCs w:val="24"/>
        </w:rPr>
        <w:t xml:space="preserve"> к Стандартным условиям:</w:t>
      </w:r>
    </w:p>
    <w:p w:rsidR="00EC74EE" w:rsidRPr="006668EB" w:rsidRDefault="00EC74EE" w:rsidP="005B5AB1">
      <w:pPr>
        <w:pStyle w:val="Times12"/>
        <w:numPr>
          <w:ilvl w:val="2"/>
          <w:numId w:val="4"/>
        </w:numPr>
        <w:suppressAutoHyphens/>
        <w:spacing w:line="276" w:lineRule="auto"/>
        <w:ind w:left="0" w:firstLine="709"/>
        <w:rPr>
          <w:szCs w:val="24"/>
        </w:rPr>
      </w:pPr>
      <w:r w:rsidRPr="006668EB">
        <w:rPr>
          <w:szCs w:val="24"/>
        </w:rPr>
        <w:t xml:space="preserve">Договор по результатам </w:t>
      </w:r>
      <w:r w:rsidR="004072C2" w:rsidRPr="006668EB">
        <w:rPr>
          <w:szCs w:val="24"/>
        </w:rPr>
        <w:t xml:space="preserve">Открытой закупки у единственного поставщика </w:t>
      </w:r>
      <w:r w:rsidRPr="006668EB">
        <w:rPr>
          <w:szCs w:val="24"/>
        </w:rPr>
        <w:t xml:space="preserve"> заключается в письменной форме.</w:t>
      </w:r>
    </w:p>
    <w:p w:rsidR="00EC74EE" w:rsidRPr="006668EB" w:rsidRDefault="00EC74EE" w:rsidP="005B5AB1">
      <w:pPr>
        <w:pStyle w:val="Times12"/>
        <w:numPr>
          <w:ilvl w:val="2"/>
          <w:numId w:val="4"/>
        </w:numPr>
        <w:suppressAutoHyphens/>
        <w:spacing w:line="276" w:lineRule="auto"/>
        <w:ind w:left="0" w:firstLine="709"/>
        <w:rPr>
          <w:szCs w:val="24"/>
        </w:rPr>
      </w:pPr>
      <w:bookmarkStart w:id="1" w:name="_Ref333419707"/>
      <w:r w:rsidRPr="006668EB">
        <w:rPr>
          <w:szCs w:val="24"/>
        </w:rPr>
        <w:t xml:space="preserve">Победитель </w:t>
      </w:r>
      <w:r w:rsidR="004072C2" w:rsidRPr="006668EB">
        <w:rPr>
          <w:szCs w:val="24"/>
        </w:rPr>
        <w:t xml:space="preserve">Открытой закупки у единственного поставщика </w:t>
      </w:r>
      <w:r w:rsidRPr="006668EB">
        <w:rPr>
          <w:szCs w:val="24"/>
        </w:rPr>
        <w:t xml:space="preserve">обязан подписать </w:t>
      </w:r>
      <w:r w:rsidR="00DA1719">
        <w:rPr>
          <w:szCs w:val="24"/>
        </w:rPr>
        <w:t>Д</w:t>
      </w:r>
      <w:r w:rsidRPr="006668EB">
        <w:rPr>
          <w:szCs w:val="24"/>
        </w:rPr>
        <w:t xml:space="preserve">оговор со своей стороны в течение 3 (трех) рабочих дней с даты получения от </w:t>
      </w:r>
      <w:r w:rsidR="00AF1F96" w:rsidRPr="006668EB">
        <w:rPr>
          <w:szCs w:val="24"/>
        </w:rPr>
        <w:t xml:space="preserve"> Общества </w:t>
      </w:r>
      <w:r w:rsidRPr="006668EB">
        <w:rPr>
          <w:szCs w:val="24"/>
        </w:rPr>
        <w:t xml:space="preserve">проекта </w:t>
      </w:r>
      <w:r w:rsidR="004072C2" w:rsidRPr="006668EB">
        <w:rPr>
          <w:szCs w:val="24"/>
        </w:rPr>
        <w:t>Д</w:t>
      </w:r>
      <w:r w:rsidRPr="006668EB">
        <w:rPr>
          <w:szCs w:val="24"/>
        </w:rPr>
        <w:t xml:space="preserve">оговора и представить все подписанные экземпляры </w:t>
      </w:r>
      <w:r w:rsidR="004072C2" w:rsidRPr="006668EB">
        <w:rPr>
          <w:szCs w:val="24"/>
        </w:rPr>
        <w:t>Д</w:t>
      </w:r>
      <w:r w:rsidRPr="006668EB">
        <w:rPr>
          <w:szCs w:val="24"/>
        </w:rPr>
        <w:t xml:space="preserve">оговора </w:t>
      </w:r>
      <w:r w:rsidR="00AF1F96" w:rsidRPr="006668EB">
        <w:rPr>
          <w:szCs w:val="24"/>
        </w:rPr>
        <w:t>Обществу</w:t>
      </w:r>
      <w:r w:rsidRPr="006668EB">
        <w:rPr>
          <w:szCs w:val="24"/>
        </w:rPr>
        <w:t xml:space="preserve">. </w:t>
      </w:r>
      <w:bookmarkEnd w:id="1"/>
    </w:p>
    <w:p w:rsidR="00EC74EE" w:rsidRPr="006668EB" w:rsidRDefault="00EC74EE" w:rsidP="005B5AB1">
      <w:pPr>
        <w:pStyle w:val="Times12"/>
        <w:numPr>
          <w:ilvl w:val="2"/>
          <w:numId w:val="4"/>
        </w:numPr>
        <w:suppressAutoHyphens/>
        <w:spacing w:line="276" w:lineRule="auto"/>
        <w:ind w:left="0" w:firstLine="709"/>
        <w:rPr>
          <w:szCs w:val="24"/>
        </w:rPr>
      </w:pPr>
      <w:r w:rsidRPr="006668EB">
        <w:rPr>
          <w:szCs w:val="24"/>
        </w:rPr>
        <w:t xml:space="preserve">В случае если единственным Участником не исполнены требования пункта </w:t>
      </w:r>
      <w:r w:rsidR="0037486B" w:rsidRPr="006668EB">
        <w:rPr>
          <w:szCs w:val="24"/>
        </w:rPr>
        <w:t>3.</w:t>
      </w:r>
      <w:r w:rsidR="00CE3CFA" w:rsidRPr="006668EB">
        <w:rPr>
          <w:szCs w:val="24"/>
        </w:rPr>
        <w:t>8</w:t>
      </w:r>
      <w:r w:rsidR="0037486B" w:rsidRPr="006668EB">
        <w:rPr>
          <w:szCs w:val="24"/>
        </w:rPr>
        <w:t xml:space="preserve">.2. </w:t>
      </w:r>
      <w:r w:rsidRPr="006668EB">
        <w:rPr>
          <w:szCs w:val="24"/>
        </w:rPr>
        <w:t>настоящ</w:t>
      </w:r>
      <w:r w:rsidR="0037486B" w:rsidRPr="006668EB">
        <w:rPr>
          <w:szCs w:val="24"/>
        </w:rPr>
        <w:t>их С</w:t>
      </w:r>
      <w:r w:rsidR="00CE3CFA" w:rsidRPr="006668EB">
        <w:rPr>
          <w:szCs w:val="24"/>
        </w:rPr>
        <w:t xml:space="preserve">тандартных </w:t>
      </w:r>
      <w:r w:rsidR="0037486B" w:rsidRPr="006668EB">
        <w:rPr>
          <w:szCs w:val="24"/>
        </w:rPr>
        <w:t>У</w:t>
      </w:r>
      <w:r w:rsidR="00CE3CFA" w:rsidRPr="006668EB">
        <w:rPr>
          <w:szCs w:val="24"/>
        </w:rPr>
        <w:t>словий</w:t>
      </w:r>
      <w:r w:rsidRPr="006668EB">
        <w:rPr>
          <w:szCs w:val="24"/>
        </w:rPr>
        <w:t xml:space="preserve">, он признается уклонившимся от заключения </w:t>
      </w:r>
      <w:r w:rsidR="004072C2" w:rsidRPr="006668EB">
        <w:rPr>
          <w:szCs w:val="24"/>
        </w:rPr>
        <w:t>Д</w:t>
      </w:r>
      <w:r w:rsidRPr="006668EB">
        <w:rPr>
          <w:szCs w:val="24"/>
        </w:rPr>
        <w:t>оговора.</w:t>
      </w:r>
    </w:p>
    <w:p w:rsidR="00AA5AC7" w:rsidRPr="006668EB" w:rsidRDefault="00AA5AC7" w:rsidP="005B5AB1">
      <w:pPr>
        <w:pStyle w:val="Times12"/>
        <w:numPr>
          <w:ilvl w:val="2"/>
          <w:numId w:val="4"/>
        </w:numPr>
        <w:suppressAutoHyphens/>
        <w:spacing w:line="276" w:lineRule="auto"/>
        <w:ind w:left="0" w:firstLine="709"/>
        <w:rPr>
          <w:szCs w:val="24"/>
        </w:rPr>
      </w:pPr>
      <w:bookmarkStart w:id="2" w:name="_Ref334030366"/>
      <w:r w:rsidRPr="006668EB">
        <w:rPr>
          <w:szCs w:val="24"/>
        </w:rPr>
        <w:t xml:space="preserve">В текст </w:t>
      </w:r>
      <w:r w:rsidR="006202E5">
        <w:rPr>
          <w:szCs w:val="24"/>
        </w:rPr>
        <w:t>Д</w:t>
      </w:r>
      <w:r w:rsidRPr="006668EB">
        <w:rPr>
          <w:szCs w:val="24"/>
        </w:rPr>
        <w:t xml:space="preserve">оговора, заключаемого по результатам процедуры </w:t>
      </w:r>
      <w:r w:rsidR="004072C2" w:rsidRPr="006668EB">
        <w:rPr>
          <w:szCs w:val="24"/>
        </w:rPr>
        <w:t>Открытой закупки у единственного поставщика</w:t>
      </w:r>
      <w:r w:rsidR="004A3907">
        <w:rPr>
          <w:szCs w:val="24"/>
        </w:rPr>
        <w:t>,</w:t>
      </w:r>
      <w:r w:rsidR="004072C2" w:rsidRPr="006668EB">
        <w:rPr>
          <w:szCs w:val="24"/>
        </w:rPr>
        <w:t xml:space="preserve"> </w:t>
      </w:r>
      <w:r w:rsidRPr="006668EB">
        <w:rPr>
          <w:szCs w:val="24"/>
        </w:rPr>
        <w:t xml:space="preserve">  по соглашению сторон могут быть внесены только следующие изменения:</w:t>
      </w:r>
      <w:bookmarkEnd w:id="2"/>
    </w:p>
    <w:p w:rsidR="00AA5AC7" w:rsidRDefault="00AA5AC7" w:rsidP="005B5AB1">
      <w:pPr>
        <w:pStyle w:val="a9"/>
        <w:numPr>
          <w:ilvl w:val="1"/>
          <w:numId w:val="9"/>
        </w:numPr>
        <w:tabs>
          <w:tab w:val="clear" w:pos="720"/>
          <w:tab w:val="num" w:pos="1560"/>
        </w:tabs>
        <w:spacing w:after="0"/>
        <w:ind w:left="0" w:firstLine="1276"/>
        <w:jc w:val="both"/>
        <w:rPr>
          <w:rFonts w:ascii="Times New Roman" w:hAnsi="Times New Roman" w:cs="Times New Roman"/>
          <w:sz w:val="24"/>
          <w:szCs w:val="24"/>
        </w:rPr>
      </w:pPr>
      <w:r w:rsidRPr="006668EB">
        <w:rPr>
          <w:rFonts w:ascii="Times New Roman" w:hAnsi="Times New Roman" w:cs="Times New Roman"/>
          <w:sz w:val="24"/>
          <w:szCs w:val="24"/>
        </w:rPr>
        <w:t xml:space="preserve">цена договора может быть снижена без изменения предусмотренных </w:t>
      </w:r>
      <w:r w:rsidR="00CE3CFA" w:rsidRPr="006668EB">
        <w:rPr>
          <w:rFonts w:ascii="Times New Roman" w:hAnsi="Times New Roman" w:cs="Times New Roman"/>
          <w:sz w:val="24"/>
          <w:szCs w:val="24"/>
        </w:rPr>
        <w:t xml:space="preserve"> </w:t>
      </w:r>
      <w:r w:rsidRPr="006668EB">
        <w:rPr>
          <w:rFonts w:ascii="Times New Roman" w:hAnsi="Times New Roman" w:cs="Times New Roman"/>
          <w:sz w:val="24"/>
          <w:szCs w:val="24"/>
        </w:rPr>
        <w:t>договором количества товаров/ объема работ, услуг</w:t>
      </w:r>
      <w:r w:rsidR="005C3546">
        <w:rPr>
          <w:rFonts w:ascii="Times New Roman" w:hAnsi="Times New Roman" w:cs="Times New Roman"/>
          <w:sz w:val="24"/>
          <w:szCs w:val="24"/>
        </w:rPr>
        <w:t xml:space="preserve">, </w:t>
      </w:r>
      <w:r w:rsidR="00F456D2">
        <w:rPr>
          <w:rFonts w:ascii="Times New Roman" w:hAnsi="Times New Roman" w:cs="Times New Roman"/>
          <w:sz w:val="24"/>
          <w:szCs w:val="24"/>
        </w:rPr>
        <w:t xml:space="preserve">мероприятий по </w:t>
      </w:r>
      <w:r w:rsidR="005C3546">
        <w:rPr>
          <w:rFonts w:ascii="Times New Roman" w:hAnsi="Times New Roman" w:cs="Times New Roman"/>
          <w:sz w:val="24"/>
          <w:szCs w:val="24"/>
        </w:rPr>
        <w:t>поручени</w:t>
      </w:r>
      <w:r w:rsidR="00F456D2">
        <w:rPr>
          <w:rFonts w:ascii="Times New Roman" w:hAnsi="Times New Roman" w:cs="Times New Roman"/>
          <w:sz w:val="24"/>
          <w:szCs w:val="24"/>
        </w:rPr>
        <w:t>ям</w:t>
      </w:r>
      <w:r w:rsidRPr="006668EB">
        <w:rPr>
          <w:rFonts w:ascii="Times New Roman" w:hAnsi="Times New Roman" w:cs="Times New Roman"/>
          <w:sz w:val="24"/>
          <w:szCs w:val="24"/>
        </w:rPr>
        <w:t>;</w:t>
      </w:r>
    </w:p>
    <w:p w:rsidR="00800ACE" w:rsidRPr="006668EB" w:rsidRDefault="00D36783" w:rsidP="005B5AB1">
      <w:pPr>
        <w:pStyle w:val="a9"/>
        <w:numPr>
          <w:ilvl w:val="1"/>
          <w:numId w:val="9"/>
        </w:numPr>
        <w:tabs>
          <w:tab w:val="clear" w:pos="720"/>
          <w:tab w:val="num" w:pos="1560"/>
        </w:tabs>
        <w:spacing w:after="0"/>
        <w:ind w:left="0" w:firstLine="1276"/>
        <w:jc w:val="both"/>
        <w:rPr>
          <w:rFonts w:ascii="Times New Roman" w:hAnsi="Times New Roman" w:cs="Times New Roman"/>
          <w:sz w:val="24"/>
          <w:szCs w:val="24"/>
        </w:rPr>
      </w:pPr>
      <w:r>
        <w:rPr>
          <w:rFonts w:ascii="Times New Roman" w:hAnsi="Times New Roman" w:cs="Times New Roman"/>
          <w:sz w:val="24"/>
          <w:szCs w:val="24"/>
        </w:rPr>
        <w:t>Объём</w:t>
      </w:r>
      <w:r w:rsidR="00800ACE" w:rsidRPr="00800ACE">
        <w:rPr>
          <w:rFonts w:ascii="Times New Roman" w:hAnsi="Times New Roman" w:cs="Times New Roman"/>
          <w:sz w:val="24"/>
          <w:szCs w:val="24"/>
        </w:rPr>
        <w:t xml:space="preserve"> </w:t>
      </w:r>
      <w:r>
        <w:rPr>
          <w:rFonts w:ascii="Times New Roman" w:hAnsi="Times New Roman" w:cs="Times New Roman"/>
          <w:sz w:val="24"/>
          <w:szCs w:val="24"/>
        </w:rPr>
        <w:t>поручений</w:t>
      </w:r>
      <w:r w:rsidR="00800ACE" w:rsidRPr="00800ACE">
        <w:rPr>
          <w:rFonts w:ascii="Times New Roman" w:hAnsi="Times New Roman" w:cs="Times New Roman"/>
          <w:sz w:val="24"/>
          <w:szCs w:val="24"/>
        </w:rPr>
        <w:t xml:space="preserve"> по заключаемому договору</w:t>
      </w:r>
      <w:r w:rsidR="00800ACE">
        <w:rPr>
          <w:rFonts w:ascii="Times New Roman" w:hAnsi="Times New Roman" w:cs="Times New Roman"/>
          <w:sz w:val="24"/>
          <w:szCs w:val="24"/>
        </w:rPr>
        <w:t xml:space="preserve"> </w:t>
      </w:r>
      <w:r w:rsidR="00800ACE" w:rsidRPr="00800ACE">
        <w:rPr>
          <w:rFonts w:ascii="Times New Roman" w:hAnsi="Times New Roman" w:cs="Times New Roman"/>
          <w:sz w:val="24"/>
          <w:szCs w:val="24"/>
        </w:rPr>
        <w:t>мо</w:t>
      </w:r>
      <w:r>
        <w:rPr>
          <w:rFonts w:ascii="Times New Roman" w:hAnsi="Times New Roman" w:cs="Times New Roman"/>
          <w:sz w:val="24"/>
          <w:szCs w:val="24"/>
        </w:rPr>
        <w:t>жет</w:t>
      </w:r>
      <w:r w:rsidR="00800ACE" w:rsidRPr="00800ACE">
        <w:rPr>
          <w:rFonts w:ascii="Times New Roman" w:hAnsi="Times New Roman" w:cs="Times New Roman"/>
          <w:sz w:val="24"/>
          <w:szCs w:val="24"/>
        </w:rPr>
        <w:t xml:space="preserve"> быть </w:t>
      </w:r>
      <w:r w:rsidR="00A955D9">
        <w:rPr>
          <w:rFonts w:ascii="Times New Roman" w:hAnsi="Times New Roman" w:cs="Times New Roman"/>
          <w:sz w:val="24"/>
          <w:szCs w:val="24"/>
        </w:rPr>
        <w:t xml:space="preserve">увеличен </w:t>
      </w:r>
      <w:r w:rsidR="00800ACE">
        <w:rPr>
          <w:rFonts w:ascii="Times New Roman" w:hAnsi="Times New Roman" w:cs="Times New Roman"/>
          <w:sz w:val="24"/>
          <w:szCs w:val="24"/>
        </w:rPr>
        <w:t xml:space="preserve">не более чем </w:t>
      </w:r>
      <w:r w:rsidR="00800ACE" w:rsidRPr="00800ACE">
        <w:rPr>
          <w:rFonts w:ascii="Times New Roman" w:hAnsi="Times New Roman" w:cs="Times New Roman"/>
          <w:sz w:val="24"/>
          <w:szCs w:val="24"/>
        </w:rPr>
        <w:t>на 20 % (двадцать процентов) от заявленного в настоящей Документации без изменения цены</w:t>
      </w:r>
      <w:r>
        <w:rPr>
          <w:rFonts w:ascii="Times New Roman" w:hAnsi="Times New Roman" w:cs="Times New Roman"/>
          <w:sz w:val="24"/>
          <w:szCs w:val="24"/>
        </w:rPr>
        <w:t xml:space="preserve">, </w:t>
      </w:r>
      <w:r w:rsidR="004A3907">
        <w:rPr>
          <w:rFonts w:ascii="Times New Roman" w:hAnsi="Times New Roman" w:cs="Times New Roman"/>
          <w:sz w:val="24"/>
          <w:szCs w:val="24"/>
        </w:rPr>
        <w:t>указанной</w:t>
      </w:r>
      <w:r>
        <w:rPr>
          <w:rFonts w:ascii="Times New Roman" w:hAnsi="Times New Roman" w:cs="Times New Roman"/>
          <w:sz w:val="24"/>
          <w:szCs w:val="24"/>
        </w:rPr>
        <w:t xml:space="preserve"> в Стандартных условиях;</w:t>
      </w:r>
    </w:p>
    <w:p w:rsidR="00AA5AC7" w:rsidRPr="006668EB" w:rsidRDefault="00AA5AC7" w:rsidP="005B5AB1">
      <w:pPr>
        <w:pStyle w:val="a9"/>
        <w:numPr>
          <w:ilvl w:val="1"/>
          <w:numId w:val="9"/>
        </w:numPr>
        <w:tabs>
          <w:tab w:val="clear" w:pos="720"/>
          <w:tab w:val="num" w:pos="0"/>
          <w:tab w:val="num" w:pos="1560"/>
        </w:tabs>
        <w:spacing w:after="0"/>
        <w:ind w:left="0" w:firstLine="1276"/>
        <w:jc w:val="both"/>
        <w:rPr>
          <w:rFonts w:ascii="Times New Roman" w:hAnsi="Times New Roman" w:cs="Times New Roman"/>
          <w:sz w:val="24"/>
          <w:szCs w:val="24"/>
        </w:rPr>
      </w:pPr>
      <w:r w:rsidRPr="006668EB">
        <w:rPr>
          <w:rFonts w:ascii="Times New Roman" w:hAnsi="Times New Roman" w:cs="Times New Roman"/>
          <w:sz w:val="24"/>
          <w:szCs w:val="24"/>
        </w:rPr>
        <w:t xml:space="preserve">иные, изменяющие условия договора в лучшую для </w:t>
      </w:r>
      <w:r w:rsidR="00AF1F96" w:rsidRPr="006668EB">
        <w:rPr>
          <w:rFonts w:ascii="Times New Roman" w:hAnsi="Times New Roman" w:cs="Times New Roman"/>
          <w:sz w:val="24"/>
          <w:szCs w:val="24"/>
        </w:rPr>
        <w:t xml:space="preserve"> Общества </w:t>
      </w:r>
      <w:r w:rsidRPr="006668EB">
        <w:rPr>
          <w:rFonts w:ascii="Times New Roman" w:hAnsi="Times New Roman" w:cs="Times New Roman"/>
          <w:sz w:val="24"/>
          <w:szCs w:val="24"/>
        </w:rPr>
        <w:t xml:space="preserve">сторону. </w:t>
      </w:r>
    </w:p>
    <w:p w:rsidR="00EC74EE" w:rsidRPr="006668EB" w:rsidRDefault="00EC74EE" w:rsidP="00D71E6F">
      <w:pPr>
        <w:ind w:firstLine="708"/>
        <w:jc w:val="both"/>
        <w:rPr>
          <w:rFonts w:ascii="Times New Roman" w:hAnsi="Times New Roman" w:cs="Times New Roman"/>
          <w:sz w:val="24"/>
          <w:szCs w:val="24"/>
        </w:rPr>
      </w:pPr>
    </w:p>
    <w:p w:rsidR="00EA0F6E" w:rsidRPr="006668EB" w:rsidRDefault="00EA0F6E" w:rsidP="005B5AB1">
      <w:pPr>
        <w:pStyle w:val="33"/>
        <w:numPr>
          <w:ilvl w:val="0"/>
          <w:numId w:val="5"/>
        </w:numPr>
        <w:tabs>
          <w:tab w:val="clear" w:pos="405"/>
          <w:tab w:val="num" w:pos="0"/>
        </w:tabs>
        <w:ind w:left="0" w:firstLine="0"/>
        <w:jc w:val="both"/>
        <w:rPr>
          <w:rFonts w:ascii="Times New Roman" w:hAnsi="Times New Roman" w:cs="Times New Roman"/>
          <w:color w:val="000000" w:themeColor="text1"/>
          <w:sz w:val="26"/>
          <w:szCs w:val="26"/>
        </w:rPr>
      </w:pPr>
      <w:r w:rsidRPr="006668EB">
        <w:rPr>
          <w:rFonts w:ascii="Times New Roman" w:hAnsi="Times New Roman" w:cs="Times New Roman"/>
          <w:color w:val="000000" w:themeColor="text1"/>
          <w:sz w:val="26"/>
          <w:szCs w:val="26"/>
        </w:rPr>
        <w:t xml:space="preserve">Документы, предоставляемые </w:t>
      </w:r>
      <w:r w:rsidR="00A376F3" w:rsidRPr="006668EB">
        <w:rPr>
          <w:rFonts w:ascii="Times New Roman" w:hAnsi="Times New Roman" w:cs="Times New Roman"/>
          <w:color w:val="000000" w:themeColor="text1"/>
          <w:sz w:val="26"/>
          <w:szCs w:val="26"/>
        </w:rPr>
        <w:t>З</w:t>
      </w:r>
      <w:r w:rsidR="00BD180F" w:rsidRPr="006668EB">
        <w:rPr>
          <w:rFonts w:ascii="Times New Roman" w:hAnsi="Times New Roman" w:cs="Times New Roman"/>
          <w:color w:val="000000" w:themeColor="text1"/>
          <w:sz w:val="26"/>
          <w:szCs w:val="26"/>
        </w:rPr>
        <w:t>аявителем</w:t>
      </w:r>
      <w:r w:rsidRPr="006668EB">
        <w:rPr>
          <w:rFonts w:ascii="Times New Roman" w:hAnsi="Times New Roman" w:cs="Times New Roman"/>
          <w:color w:val="000000" w:themeColor="text1"/>
          <w:sz w:val="26"/>
          <w:szCs w:val="26"/>
        </w:rPr>
        <w:t>.</w:t>
      </w:r>
    </w:p>
    <w:p w:rsidR="00EA0F6E" w:rsidRPr="006668EB" w:rsidRDefault="00EA0F6E" w:rsidP="00E23A0E">
      <w:pPr>
        <w:spacing w:after="0"/>
        <w:ind w:firstLine="708"/>
        <w:jc w:val="both"/>
        <w:rPr>
          <w:rFonts w:ascii="Times New Roman" w:hAnsi="Times New Roman" w:cs="Times New Roman"/>
          <w:sz w:val="24"/>
          <w:szCs w:val="24"/>
        </w:rPr>
      </w:pPr>
      <w:r w:rsidRPr="006668EB">
        <w:rPr>
          <w:rFonts w:ascii="Times New Roman" w:hAnsi="Times New Roman" w:cs="Times New Roman"/>
          <w:sz w:val="24"/>
          <w:szCs w:val="24"/>
        </w:rPr>
        <w:t>Для подтверждения соответствия требованиям, установленным настоящими Стандартными условиями</w:t>
      </w:r>
      <w:r w:rsidR="00BD180F" w:rsidRPr="006668EB">
        <w:rPr>
          <w:rFonts w:ascii="Times New Roman" w:hAnsi="Times New Roman" w:cs="Times New Roman"/>
          <w:sz w:val="24"/>
          <w:szCs w:val="24"/>
        </w:rPr>
        <w:t>,</w:t>
      </w:r>
      <w:r w:rsidRPr="006668EB">
        <w:rPr>
          <w:rFonts w:ascii="Times New Roman" w:hAnsi="Times New Roman" w:cs="Times New Roman"/>
          <w:sz w:val="24"/>
          <w:szCs w:val="24"/>
        </w:rPr>
        <w:t xml:space="preserve"> в составе </w:t>
      </w:r>
      <w:r w:rsidR="003803ED" w:rsidRPr="006668EB">
        <w:rPr>
          <w:rFonts w:ascii="Times New Roman" w:hAnsi="Times New Roman" w:cs="Times New Roman"/>
          <w:sz w:val="24"/>
          <w:szCs w:val="24"/>
        </w:rPr>
        <w:t>Заявлен</w:t>
      </w:r>
      <w:r w:rsidRPr="006668EB">
        <w:rPr>
          <w:rFonts w:ascii="Times New Roman" w:hAnsi="Times New Roman" w:cs="Times New Roman"/>
          <w:sz w:val="24"/>
          <w:szCs w:val="24"/>
        </w:rPr>
        <w:t>ия должны быть предоставлены следующие документы:</w:t>
      </w:r>
    </w:p>
    <w:p w:rsidR="00EA71F6" w:rsidRPr="006668EB" w:rsidRDefault="003B1A56"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предложение об условиях исполнения </w:t>
      </w:r>
      <w:r w:rsidR="00E44635" w:rsidRPr="006668EB">
        <w:rPr>
          <w:rFonts w:ascii="Times New Roman" w:hAnsi="Times New Roman" w:cs="Times New Roman"/>
          <w:sz w:val="24"/>
          <w:szCs w:val="24"/>
        </w:rPr>
        <w:t>Д</w:t>
      </w:r>
      <w:r w:rsidRPr="006668EB">
        <w:rPr>
          <w:rFonts w:ascii="Times New Roman" w:hAnsi="Times New Roman" w:cs="Times New Roman"/>
          <w:sz w:val="24"/>
          <w:szCs w:val="24"/>
        </w:rPr>
        <w:t xml:space="preserve">оговора заявителя </w:t>
      </w:r>
      <w:r w:rsidR="00EA71F6" w:rsidRPr="006668EB">
        <w:rPr>
          <w:rFonts w:ascii="Times New Roman" w:hAnsi="Times New Roman" w:cs="Times New Roman"/>
          <w:sz w:val="24"/>
          <w:szCs w:val="24"/>
        </w:rPr>
        <w:t xml:space="preserve">оформляется </w:t>
      </w:r>
      <w:r w:rsidR="00500EAA" w:rsidRPr="006668EB">
        <w:rPr>
          <w:rFonts w:ascii="Times New Roman" w:hAnsi="Times New Roman" w:cs="Times New Roman"/>
          <w:sz w:val="24"/>
          <w:szCs w:val="24"/>
        </w:rPr>
        <w:t xml:space="preserve">по форме в </w:t>
      </w:r>
      <w:hyperlink w:anchor="_Приложение_№4_–" w:history="1">
        <w:r w:rsidR="00500EAA" w:rsidRPr="007E4AD1">
          <w:rPr>
            <w:rStyle w:val="af6"/>
            <w:rFonts w:ascii="Times New Roman" w:hAnsi="Times New Roman" w:cs="Times New Roman"/>
            <w:sz w:val="24"/>
            <w:szCs w:val="24"/>
          </w:rPr>
          <w:t>Приложении №</w:t>
        </w:r>
        <w:r w:rsidR="007E4AD1" w:rsidRPr="007E4AD1">
          <w:rPr>
            <w:rStyle w:val="af6"/>
            <w:rFonts w:ascii="Times New Roman" w:hAnsi="Times New Roman" w:cs="Times New Roman"/>
            <w:sz w:val="24"/>
            <w:szCs w:val="24"/>
          </w:rPr>
          <w:t>4</w:t>
        </w:r>
      </w:hyperlink>
      <w:r w:rsidR="00EA71F6" w:rsidRPr="006668EB">
        <w:rPr>
          <w:rFonts w:ascii="Times New Roman" w:hAnsi="Times New Roman" w:cs="Times New Roman"/>
          <w:sz w:val="24"/>
          <w:szCs w:val="24"/>
        </w:rPr>
        <w:t>;</w:t>
      </w:r>
    </w:p>
    <w:p w:rsidR="007266F7" w:rsidRPr="006668EB" w:rsidRDefault="007266F7"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color w:val="000000"/>
          <w:sz w:val="24"/>
          <w:szCs w:val="24"/>
        </w:rPr>
        <w:t xml:space="preserve">полученную не ранее чем за три месяца до </w:t>
      </w:r>
      <w:r w:rsidR="00AF7B3B" w:rsidRPr="006668EB">
        <w:rPr>
          <w:rFonts w:ascii="Times New Roman" w:hAnsi="Times New Roman" w:cs="Times New Roman"/>
          <w:color w:val="000000"/>
          <w:sz w:val="24"/>
          <w:szCs w:val="24"/>
        </w:rPr>
        <w:t xml:space="preserve">даты подачи Заявления Претендентом </w:t>
      </w:r>
      <w:r w:rsidRPr="006668EB">
        <w:rPr>
          <w:rFonts w:ascii="Times New Roman" w:hAnsi="Times New Roman" w:cs="Times New Roman"/>
          <w:color w:val="000000"/>
          <w:sz w:val="24"/>
          <w:szCs w:val="24"/>
        </w:rPr>
        <w:t xml:space="preserve">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w:t>
      </w:r>
      <w:r w:rsidR="00402C4B" w:rsidRPr="006668EB">
        <w:rPr>
          <w:rFonts w:ascii="Times New Roman" w:hAnsi="Times New Roman" w:cs="Times New Roman"/>
          <w:color w:val="000000"/>
          <w:sz w:val="24"/>
          <w:szCs w:val="24"/>
        </w:rPr>
        <w:t>подачи Заявления</w:t>
      </w:r>
      <w:r w:rsidRPr="006668EB">
        <w:rPr>
          <w:rFonts w:ascii="Times New Roman" w:hAnsi="Times New Roman" w:cs="Times New Roman"/>
          <w:color w:val="000000"/>
          <w:sz w:val="24"/>
          <w:szCs w:val="24"/>
        </w:rPr>
        <w:t>,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402C4B" w:rsidRPr="006668EB">
        <w:rPr>
          <w:rFonts w:ascii="Times New Roman" w:hAnsi="Times New Roman" w:cs="Times New Roman"/>
          <w:color w:val="000000"/>
          <w:sz w:val="24"/>
          <w:szCs w:val="24"/>
        </w:rPr>
        <w:t>;</w:t>
      </w:r>
    </w:p>
    <w:p w:rsidR="0011738B" w:rsidRPr="006668EB" w:rsidRDefault="0011738B"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color w:val="000000"/>
          <w:sz w:val="24"/>
          <w:szCs w:val="24"/>
        </w:rPr>
        <w:t>копи</w:t>
      </w:r>
      <w:r w:rsidR="00A376F3" w:rsidRPr="006668EB">
        <w:rPr>
          <w:rFonts w:ascii="Times New Roman" w:hAnsi="Times New Roman" w:cs="Times New Roman"/>
          <w:color w:val="000000"/>
          <w:sz w:val="24"/>
          <w:szCs w:val="24"/>
        </w:rPr>
        <w:t>я</w:t>
      </w:r>
      <w:r w:rsidRPr="006668EB">
        <w:rPr>
          <w:rFonts w:ascii="Times New Roman" w:hAnsi="Times New Roman" w:cs="Times New Roman"/>
          <w:color w:val="000000"/>
          <w:sz w:val="24"/>
          <w:szCs w:val="24"/>
        </w:rPr>
        <w:t xml:space="preserve"> документов, подтверждающих полномочия представителей Заявителя (для всех лиц, от имени которых действует уполномоченный представитель). Если представитель Заявителя имеет </w:t>
      </w:r>
      <w:r w:rsidRPr="006668EB">
        <w:rPr>
          <w:rFonts w:ascii="Times New Roman" w:hAnsi="Times New Roman" w:cs="Times New Roman"/>
          <w:color w:val="000000"/>
          <w:sz w:val="24"/>
          <w:szCs w:val="24"/>
        </w:rPr>
        <w:lastRenderedPageBreak/>
        <w:t>право действовать от имени Заявителя без доверенности, то копии документов, подтверждающих данное право представителя Заявителя</w:t>
      </w:r>
      <w:r w:rsidR="00402C4B" w:rsidRPr="006668EB">
        <w:rPr>
          <w:rFonts w:ascii="Times New Roman" w:hAnsi="Times New Roman" w:cs="Times New Roman"/>
          <w:color w:val="000000"/>
          <w:sz w:val="24"/>
          <w:szCs w:val="24"/>
        </w:rPr>
        <w:t xml:space="preserve"> (копия решения о назначении или об избрании, либо приказа о назначении </w:t>
      </w:r>
      <w:r w:rsidR="00402C4B" w:rsidRPr="006668EB">
        <w:rPr>
          <w:rFonts w:ascii="Times New Roman" w:hAnsi="Times New Roman" w:cs="Times New Roman"/>
          <w:sz w:val="24"/>
          <w:szCs w:val="24"/>
        </w:rPr>
        <w:t>физического лица на должность)</w:t>
      </w:r>
      <w:r w:rsidRPr="006668EB">
        <w:rPr>
          <w:rFonts w:ascii="Times New Roman" w:hAnsi="Times New Roman" w:cs="Times New Roman"/>
          <w:color w:val="000000"/>
          <w:sz w:val="24"/>
          <w:szCs w:val="24"/>
        </w:rPr>
        <w:t xml:space="preserve">. Если представитель Заявителя действует от имени Заявителя на основании доверенности, то копия такой доверенности и копия документов, </w:t>
      </w:r>
      <w:r w:rsidR="003856B1" w:rsidRPr="006668EB">
        <w:rPr>
          <w:rFonts w:ascii="Times New Roman" w:hAnsi="Times New Roman" w:cs="Times New Roman"/>
          <w:color w:val="000000"/>
          <w:sz w:val="24"/>
          <w:szCs w:val="24"/>
        </w:rPr>
        <w:t>подтверждающих право представителя Заявителя, выдавшего доверенность, выдавать такую доверенность, заверенную печатью  Заявителя и подписанную его руководителем или уполномоченным этим руководителем лицом, либо нотариально заверенную копию такой доверенности.</w:t>
      </w:r>
    </w:p>
    <w:p w:rsidR="00EA71F6" w:rsidRPr="006668EB" w:rsidRDefault="00EA71F6"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sz w:val="24"/>
          <w:szCs w:val="24"/>
        </w:rPr>
        <w:t>копи</w:t>
      </w:r>
      <w:r w:rsidR="00A376F3" w:rsidRPr="006668EB">
        <w:rPr>
          <w:rFonts w:ascii="Times New Roman" w:hAnsi="Times New Roman" w:cs="Times New Roman"/>
          <w:sz w:val="24"/>
          <w:szCs w:val="24"/>
        </w:rPr>
        <w:t>и</w:t>
      </w:r>
      <w:r w:rsidRPr="006668EB">
        <w:rPr>
          <w:rFonts w:ascii="Times New Roman" w:hAnsi="Times New Roman" w:cs="Times New Roman"/>
          <w:sz w:val="24"/>
          <w:szCs w:val="24"/>
        </w:rPr>
        <w:t xml:space="preserve"> учредительных документов претендента (для юридических лиц);</w:t>
      </w:r>
    </w:p>
    <w:p w:rsidR="0060773C" w:rsidRPr="006668EB" w:rsidRDefault="0060773C"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color w:val="000000"/>
          <w:sz w:val="24"/>
          <w:szCs w:val="24"/>
        </w:rPr>
        <w:t>копия основного документа, удостоверяющего личность, (для физических лиц и индивидуальных предпринимателей)</w:t>
      </w:r>
      <w:r w:rsidR="00092177" w:rsidRPr="006668EB">
        <w:rPr>
          <w:rFonts w:ascii="Times New Roman" w:hAnsi="Times New Roman" w:cs="Times New Roman"/>
          <w:color w:val="000000"/>
          <w:sz w:val="24"/>
          <w:szCs w:val="24"/>
        </w:rPr>
        <w:t>;</w:t>
      </w:r>
    </w:p>
    <w:p w:rsidR="0060773C" w:rsidRPr="006668EB" w:rsidRDefault="0060773C" w:rsidP="005B5AB1">
      <w:pPr>
        <w:pStyle w:val="a9"/>
        <w:numPr>
          <w:ilvl w:val="0"/>
          <w:numId w:val="2"/>
        </w:numPr>
        <w:spacing w:after="0"/>
        <w:ind w:left="0" w:firstLine="709"/>
        <w:jc w:val="both"/>
        <w:rPr>
          <w:rFonts w:ascii="Times New Roman" w:hAnsi="Times New Roman" w:cs="Times New Roman"/>
          <w:sz w:val="24"/>
          <w:szCs w:val="24"/>
        </w:rPr>
      </w:pPr>
      <w:r w:rsidRPr="006668EB">
        <w:rPr>
          <w:rFonts w:ascii="Times New Roman" w:hAnsi="Times New Roman" w:cs="Times New Roman"/>
          <w:color w:val="000000"/>
          <w:sz w:val="24"/>
          <w:szCs w:val="24"/>
        </w:rPr>
        <w:t xml:space="preserve">документы, подтверждающие раскрытие </w:t>
      </w:r>
      <w:r w:rsidR="00092177" w:rsidRPr="006668EB">
        <w:rPr>
          <w:rFonts w:ascii="Times New Roman" w:hAnsi="Times New Roman" w:cs="Times New Roman"/>
          <w:color w:val="000000"/>
          <w:sz w:val="24"/>
          <w:szCs w:val="24"/>
        </w:rPr>
        <w:t xml:space="preserve">Заявителем </w:t>
      </w:r>
      <w:r w:rsidRPr="006668EB">
        <w:rPr>
          <w:rFonts w:ascii="Times New Roman" w:hAnsi="Times New Roman" w:cs="Times New Roman"/>
          <w:color w:val="000000"/>
          <w:sz w:val="24"/>
          <w:szCs w:val="24"/>
        </w:rPr>
        <w:t xml:space="preserve">информации в отношении всей цепочки собственников </w:t>
      </w:r>
      <w:r w:rsidR="00092177"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включая бенефициаров</w:t>
      </w:r>
      <w:r w:rsidR="0024668E" w:rsidRPr="0024668E">
        <w:rPr>
          <w:rFonts w:ascii="Times New Roman" w:hAnsi="Times New Roman" w:cs="Times New Roman"/>
          <w:color w:val="000000"/>
          <w:sz w:val="24"/>
          <w:szCs w:val="24"/>
        </w:rPr>
        <w:t xml:space="preserve"> </w:t>
      </w:r>
      <w:r w:rsidRPr="006668EB">
        <w:rPr>
          <w:rFonts w:ascii="Times New Roman" w:hAnsi="Times New Roman" w:cs="Times New Roman"/>
          <w:color w:val="000000"/>
          <w:sz w:val="24"/>
          <w:szCs w:val="24"/>
        </w:rPr>
        <w:t xml:space="preserve">(в том числе конечных), </w:t>
      </w:r>
      <w:hyperlink w:anchor="_Приложение_№6_-" w:history="1">
        <w:r w:rsidR="00226A6E" w:rsidRPr="006668EB">
          <w:rPr>
            <w:rStyle w:val="af6"/>
            <w:rFonts w:ascii="Times New Roman" w:hAnsi="Times New Roman" w:cs="Times New Roman"/>
            <w:sz w:val="24"/>
            <w:szCs w:val="24"/>
          </w:rPr>
          <w:t>Приложение №</w:t>
        </w:r>
      </w:hyperlink>
      <w:r w:rsidR="007E4AD1">
        <w:rPr>
          <w:rStyle w:val="af6"/>
          <w:rFonts w:ascii="Times New Roman" w:hAnsi="Times New Roman" w:cs="Times New Roman"/>
          <w:sz w:val="24"/>
          <w:szCs w:val="24"/>
        </w:rPr>
        <w:t>6</w:t>
      </w:r>
      <w:r w:rsidR="00226A6E" w:rsidRPr="006668EB">
        <w:rPr>
          <w:rFonts w:ascii="Times New Roman" w:hAnsi="Times New Roman" w:cs="Times New Roman"/>
          <w:color w:val="000000"/>
          <w:sz w:val="24"/>
          <w:szCs w:val="24"/>
        </w:rPr>
        <w:t>;</w:t>
      </w:r>
    </w:p>
    <w:p w:rsidR="0060773C" w:rsidRPr="006668EB" w:rsidRDefault="0060773C" w:rsidP="005B5AB1">
      <w:pPr>
        <w:numPr>
          <w:ilvl w:val="0"/>
          <w:numId w:val="2"/>
        </w:numPr>
        <w:spacing w:after="0"/>
        <w:ind w:left="0" w:firstLine="709"/>
        <w:jc w:val="both"/>
        <w:rPr>
          <w:rFonts w:ascii="Times New Roman" w:hAnsi="Times New Roman" w:cs="Times New Roman"/>
          <w:color w:val="000000"/>
          <w:sz w:val="24"/>
          <w:szCs w:val="24"/>
        </w:rPr>
      </w:pPr>
      <w:r w:rsidRPr="006668EB">
        <w:rPr>
          <w:rFonts w:ascii="Times New Roman" w:hAnsi="Times New Roman" w:cs="Times New Roman"/>
          <w:color w:val="000000"/>
          <w:sz w:val="24"/>
          <w:szCs w:val="24"/>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w:t>
      </w:r>
      <w:r w:rsidR="00DC6BAE"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xml:space="preserve"> (об одобрении крупной сделки, сделки, в совершении которой имеется заинтересованность, и другие)</w:t>
      </w:r>
      <w:r w:rsidR="00DC6BAE" w:rsidRPr="006668EB">
        <w:rPr>
          <w:rFonts w:ascii="Times New Roman" w:hAnsi="Times New Roman" w:cs="Times New Roman"/>
          <w:color w:val="000000"/>
          <w:sz w:val="24"/>
          <w:szCs w:val="24"/>
        </w:rPr>
        <w:t>;</w:t>
      </w:r>
      <w:r w:rsidRPr="006668EB">
        <w:rPr>
          <w:rFonts w:ascii="Times New Roman" w:hAnsi="Times New Roman" w:cs="Times New Roman"/>
          <w:color w:val="000000"/>
          <w:sz w:val="24"/>
          <w:szCs w:val="24"/>
        </w:rPr>
        <w:t xml:space="preserve"> </w:t>
      </w:r>
    </w:p>
    <w:p w:rsidR="0060773C" w:rsidRPr="006668EB" w:rsidRDefault="0060773C" w:rsidP="00E23A0E">
      <w:pPr>
        <w:pStyle w:val="a9"/>
        <w:spacing w:after="0"/>
        <w:ind w:left="0" w:firstLine="708"/>
        <w:jc w:val="both"/>
        <w:rPr>
          <w:rFonts w:ascii="Times New Roman" w:hAnsi="Times New Roman" w:cs="Times New Roman"/>
          <w:color w:val="000000"/>
          <w:sz w:val="24"/>
          <w:szCs w:val="24"/>
        </w:rPr>
      </w:pPr>
      <w:r w:rsidRPr="006668EB">
        <w:rPr>
          <w:rFonts w:ascii="Times New Roman" w:hAnsi="Times New Roman" w:cs="Times New Roman"/>
          <w:color w:val="000000"/>
          <w:sz w:val="24"/>
          <w:szCs w:val="24"/>
        </w:rPr>
        <w:t xml:space="preserve">В случае если получение указанного решения до истечения срока подачи предложения об условиях исполнения договора для </w:t>
      </w:r>
      <w:r w:rsidR="00DC6BAE"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xml:space="preserve"> невозможно в силу необходимости соблюдения установленного законодательством и учредительными документами </w:t>
      </w:r>
      <w:r w:rsidR="00DC6BAE"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xml:space="preserve"> порядка созыва заседания органа, к компетенции которого относится вопрос об одобрении или совершении соответствующих сделок, </w:t>
      </w:r>
      <w:r w:rsidR="00DC6BAE" w:rsidRPr="006668EB">
        <w:rPr>
          <w:rFonts w:ascii="Times New Roman" w:hAnsi="Times New Roman" w:cs="Times New Roman"/>
          <w:color w:val="000000"/>
          <w:sz w:val="24"/>
          <w:szCs w:val="24"/>
        </w:rPr>
        <w:t xml:space="preserve">Заявитель </w:t>
      </w:r>
      <w:r w:rsidRPr="006668EB">
        <w:rPr>
          <w:rFonts w:ascii="Times New Roman" w:hAnsi="Times New Roman" w:cs="Times New Roman"/>
          <w:color w:val="000000"/>
          <w:sz w:val="24"/>
          <w:szCs w:val="24"/>
        </w:rPr>
        <w:t xml:space="preserve">обязан представить письмо, содержащее обязательство в случае принятия решения заключить с ним договор представить вышеуказанное решение до момента заключения договора. Если такое одобрение не требуется, то письмо </w:t>
      </w:r>
      <w:r w:rsidR="00DC6BAE"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в котором должно быть указано, что такое одобрение не требуется</w:t>
      </w:r>
      <w:r w:rsidR="00DC6BAE" w:rsidRPr="006668EB">
        <w:rPr>
          <w:rFonts w:ascii="Times New Roman" w:hAnsi="Times New Roman" w:cs="Times New Roman"/>
          <w:color w:val="000000"/>
          <w:sz w:val="24"/>
          <w:szCs w:val="24"/>
        </w:rPr>
        <w:t>;</w:t>
      </w:r>
    </w:p>
    <w:p w:rsidR="0060773C" w:rsidRPr="006668EB" w:rsidRDefault="0060773C" w:rsidP="005B5AB1">
      <w:pPr>
        <w:pStyle w:val="a9"/>
        <w:numPr>
          <w:ilvl w:val="0"/>
          <w:numId w:val="2"/>
        </w:numPr>
        <w:spacing w:after="0"/>
        <w:ind w:left="0" w:firstLine="709"/>
        <w:jc w:val="both"/>
        <w:rPr>
          <w:rFonts w:ascii="Times New Roman" w:hAnsi="Times New Roman" w:cs="Times New Roman"/>
          <w:color w:val="000000"/>
          <w:sz w:val="24"/>
          <w:szCs w:val="24"/>
        </w:rPr>
      </w:pPr>
      <w:r w:rsidRPr="006668EB">
        <w:rPr>
          <w:rFonts w:ascii="Times New Roman" w:hAnsi="Times New Roman" w:cs="Times New Roman"/>
          <w:color w:val="000000"/>
          <w:sz w:val="24"/>
          <w:szCs w:val="24"/>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r w:rsidR="00DC6BAE" w:rsidRPr="006668EB">
        <w:rPr>
          <w:rFonts w:ascii="Times New Roman" w:hAnsi="Times New Roman" w:cs="Times New Roman"/>
          <w:color w:val="000000"/>
          <w:sz w:val="24"/>
          <w:szCs w:val="24"/>
        </w:rPr>
        <w:t>;</w:t>
      </w:r>
    </w:p>
    <w:p w:rsidR="0060773C" w:rsidRPr="006668EB" w:rsidRDefault="0060773C" w:rsidP="005B5AB1">
      <w:pPr>
        <w:pStyle w:val="a9"/>
        <w:numPr>
          <w:ilvl w:val="0"/>
          <w:numId w:val="2"/>
        </w:numPr>
        <w:spacing w:after="0"/>
        <w:ind w:left="0" w:firstLine="708"/>
        <w:jc w:val="both"/>
        <w:rPr>
          <w:rFonts w:ascii="Times New Roman" w:hAnsi="Times New Roman" w:cs="Times New Roman"/>
          <w:color w:val="000000"/>
          <w:sz w:val="24"/>
          <w:szCs w:val="24"/>
        </w:rPr>
      </w:pPr>
      <w:r w:rsidRPr="006668EB">
        <w:rPr>
          <w:rFonts w:ascii="Times New Roman" w:hAnsi="Times New Roman" w:cs="Times New Roman"/>
          <w:color w:val="000000"/>
          <w:sz w:val="24"/>
          <w:szCs w:val="24"/>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w:t>
      </w:r>
      <w:r w:rsidR="00DC6BAE"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xml:space="preserve"> по данным бухгалтерской отчётности за последний завершённый отчётный период, полученную не ранее чем за 3 (три) месяца до дня </w:t>
      </w:r>
      <w:r w:rsidR="00DC6BAE" w:rsidRPr="006668EB">
        <w:rPr>
          <w:rFonts w:ascii="Times New Roman" w:hAnsi="Times New Roman" w:cs="Times New Roman"/>
          <w:color w:val="000000"/>
          <w:sz w:val="24"/>
          <w:szCs w:val="24"/>
        </w:rPr>
        <w:t>подачи Заявления</w:t>
      </w:r>
      <w:r w:rsidRPr="006668EB">
        <w:rPr>
          <w:rFonts w:ascii="Times New Roman" w:hAnsi="Times New Roman" w:cs="Times New Roman"/>
          <w:color w:val="000000"/>
          <w:sz w:val="24"/>
          <w:szCs w:val="24"/>
        </w:rPr>
        <w:t xml:space="preserve">, или документы, подтверждающие факт обжалования </w:t>
      </w:r>
      <w:r w:rsidR="00DC6BAE" w:rsidRPr="006668EB">
        <w:rPr>
          <w:rFonts w:ascii="Times New Roman" w:hAnsi="Times New Roman" w:cs="Times New Roman"/>
          <w:color w:val="000000"/>
          <w:sz w:val="24"/>
          <w:szCs w:val="24"/>
        </w:rPr>
        <w:t>Заявителем</w:t>
      </w:r>
      <w:r w:rsidRPr="006668EB">
        <w:rPr>
          <w:rFonts w:ascii="Times New Roman" w:hAnsi="Times New Roman" w:cs="Times New Roman"/>
          <w:color w:val="000000"/>
          <w:sz w:val="24"/>
          <w:szCs w:val="24"/>
        </w:rPr>
        <w:t xml:space="preserve"> наличия указанной задолженности, если решение по жалобе на дату рассмотрения предложения </w:t>
      </w:r>
      <w:r w:rsidR="00DC6BAE"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xml:space="preserve"> об условиях исполнения договора не принято</w:t>
      </w:r>
      <w:r w:rsidR="00DC6BAE" w:rsidRPr="006668EB">
        <w:rPr>
          <w:rFonts w:ascii="Times New Roman" w:hAnsi="Times New Roman" w:cs="Times New Roman"/>
          <w:color w:val="000000"/>
          <w:sz w:val="24"/>
          <w:szCs w:val="24"/>
        </w:rPr>
        <w:t>;</w:t>
      </w:r>
    </w:p>
    <w:p w:rsidR="0060773C" w:rsidRPr="006668EB" w:rsidRDefault="0060773C"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w:t>
      </w:r>
      <w:r w:rsidR="00893F2B" w:rsidRPr="006668EB">
        <w:rPr>
          <w:rFonts w:ascii="Times New Roman" w:hAnsi="Times New Roman" w:cs="Times New Roman"/>
          <w:color w:val="000000"/>
          <w:sz w:val="24"/>
          <w:szCs w:val="24"/>
        </w:rPr>
        <w:t>Заявитель</w:t>
      </w:r>
      <w:r w:rsidRPr="006668EB">
        <w:rPr>
          <w:rFonts w:ascii="Times New Roman" w:hAnsi="Times New Roman" w:cs="Times New Roman"/>
          <w:sz w:val="24"/>
          <w:szCs w:val="24"/>
        </w:rPr>
        <w:t xml:space="preserve">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r w:rsidR="000E4167" w:rsidRPr="006668EB">
        <w:rPr>
          <w:rFonts w:ascii="Times New Roman" w:hAnsi="Times New Roman" w:cs="Times New Roman"/>
          <w:sz w:val="24"/>
          <w:szCs w:val="24"/>
        </w:rPr>
        <w:t>;</w:t>
      </w:r>
    </w:p>
    <w:p w:rsidR="002F1944" w:rsidRPr="006668EB" w:rsidRDefault="002F1944"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письменное заявление </w:t>
      </w:r>
      <w:r w:rsidR="008533A4" w:rsidRPr="006668EB">
        <w:rPr>
          <w:rFonts w:ascii="Times New Roman" w:hAnsi="Times New Roman" w:cs="Times New Roman"/>
          <w:color w:val="000000"/>
          <w:sz w:val="24"/>
          <w:szCs w:val="24"/>
        </w:rPr>
        <w:t>Заявителя</w:t>
      </w:r>
      <w:r w:rsidRPr="006668EB">
        <w:rPr>
          <w:rFonts w:ascii="Times New Roman" w:hAnsi="Times New Roman" w:cs="Times New Roman"/>
          <w:sz w:val="24"/>
          <w:szCs w:val="24"/>
        </w:rPr>
        <w:t xml:space="preserve"> об отсутствии возбужденного в отношении него дела о несостоятельности (банкротстве) на дату подачи Заявки, представленное на бланке организации-Претендента и подписанное уполномоченным лицом;</w:t>
      </w:r>
    </w:p>
    <w:p w:rsidR="002F1944" w:rsidRPr="006668EB" w:rsidRDefault="002F1944"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sz w:val="24"/>
          <w:szCs w:val="24"/>
        </w:rPr>
        <w:lastRenderedPageBreak/>
        <w:t xml:space="preserve">письменное заявление </w:t>
      </w:r>
      <w:r w:rsidR="008533A4" w:rsidRPr="006668EB">
        <w:rPr>
          <w:rFonts w:ascii="Times New Roman" w:hAnsi="Times New Roman" w:cs="Times New Roman"/>
          <w:color w:val="000000"/>
          <w:sz w:val="24"/>
          <w:szCs w:val="24"/>
        </w:rPr>
        <w:t>Заявителя</w:t>
      </w:r>
      <w:r w:rsidRPr="006668EB">
        <w:rPr>
          <w:rFonts w:ascii="Times New Roman" w:hAnsi="Times New Roman" w:cs="Times New Roman"/>
          <w:sz w:val="24"/>
          <w:szCs w:val="24"/>
        </w:rPr>
        <w:t xml:space="preserve"> о неприостановлении его деятельности в порядке, предусмотренном Кодексом Российской Федерации об административных правонарушениях, на день подачи Заяв</w:t>
      </w:r>
      <w:r w:rsidR="00A376F3" w:rsidRPr="006668EB">
        <w:rPr>
          <w:rFonts w:ascii="Times New Roman" w:hAnsi="Times New Roman" w:cs="Times New Roman"/>
          <w:sz w:val="24"/>
          <w:szCs w:val="24"/>
        </w:rPr>
        <w:t>ления</w:t>
      </w:r>
      <w:r w:rsidRPr="006668EB">
        <w:rPr>
          <w:rFonts w:ascii="Times New Roman" w:hAnsi="Times New Roman" w:cs="Times New Roman"/>
          <w:sz w:val="24"/>
          <w:szCs w:val="24"/>
        </w:rPr>
        <w:t>;</w:t>
      </w:r>
    </w:p>
    <w:p w:rsidR="002F1944" w:rsidRPr="006668EB" w:rsidRDefault="002F1944"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в случае если </w:t>
      </w:r>
      <w:r w:rsidR="008533A4" w:rsidRPr="006668EB">
        <w:rPr>
          <w:rFonts w:ascii="Times New Roman" w:hAnsi="Times New Roman" w:cs="Times New Roman"/>
          <w:color w:val="000000"/>
          <w:sz w:val="24"/>
          <w:szCs w:val="24"/>
        </w:rPr>
        <w:t>Заявитель</w:t>
      </w:r>
      <w:r w:rsidRPr="006668EB">
        <w:rPr>
          <w:rFonts w:ascii="Times New Roman" w:hAnsi="Times New Roman" w:cs="Times New Roman"/>
          <w:sz w:val="24"/>
          <w:szCs w:val="24"/>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w:t>
      </w:r>
    </w:p>
    <w:p w:rsidR="0060773C" w:rsidRPr="006668EB" w:rsidRDefault="002F1944" w:rsidP="005B5AB1">
      <w:pPr>
        <w:pStyle w:val="a9"/>
        <w:numPr>
          <w:ilvl w:val="0"/>
          <w:numId w:val="2"/>
        </w:numPr>
        <w:spacing w:after="0"/>
        <w:ind w:left="0" w:firstLine="709"/>
        <w:jc w:val="both"/>
        <w:rPr>
          <w:rFonts w:ascii="Times New Roman" w:hAnsi="Times New Roman" w:cs="Times New Roman"/>
          <w:sz w:val="24"/>
          <w:szCs w:val="24"/>
        </w:rPr>
      </w:pPr>
      <w:r w:rsidRPr="006668EB">
        <w:rPr>
          <w:rFonts w:ascii="Times New Roman" w:hAnsi="Times New Roman" w:cs="Times New Roman"/>
          <w:sz w:val="24"/>
          <w:szCs w:val="24"/>
        </w:rPr>
        <w:t xml:space="preserve">Справка о наличии исполненных  договоров, предмет которых аналогичен предмету </w:t>
      </w:r>
      <w:r w:rsidR="00792BC0" w:rsidRPr="006668EB">
        <w:rPr>
          <w:rFonts w:ascii="Times New Roman" w:hAnsi="Times New Roman" w:cs="Times New Roman"/>
          <w:sz w:val="24"/>
          <w:szCs w:val="24"/>
        </w:rPr>
        <w:t>проекта Договора</w:t>
      </w:r>
      <w:r w:rsidR="00904EA7">
        <w:rPr>
          <w:rFonts w:ascii="Times New Roman" w:hAnsi="Times New Roman" w:cs="Times New Roman"/>
          <w:sz w:val="24"/>
          <w:szCs w:val="24"/>
        </w:rPr>
        <w:t xml:space="preserve"> </w:t>
      </w:r>
      <w:r w:rsidR="00F959AD">
        <w:rPr>
          <w:rFonts w:ascii="Times New Roman" w:hAnsi="Times New Roman" w:cs="Times New Roman"/>
          <w:sz w:val="24"/>
          <w:szCs w:val="24"/>
        </w:rPr>
        <w:t>и/</w:t>
      </w:r>
      <w:r w:rsidR="00904EA7">
        <w:rPr>
          <w:rFonts w:ascii="Times New Roman" w:hAnsi="Times New Roman" w:cs="Times New Roman"/>
          <w:sz w:val="24"/>
          <w:szCs w:val="24"/>
        </w:rPr>
        <w:t xml:space="preserve">или договоров </w:t>
      </w:r>
      <w:r w:rsidR="00792BC0" w:rsidRPr="006668EB">
        <w:rPr>
          <w:rFonts w:ascii="Times New Roman" w:hAnsi="Times New Roman" w:cs="Times New Roman"/>
          <w:sz w:val="24"/>
          <w:szCs w:val="24"/>
        </w:rPr>
        <w:t xml:space="preserve"> </w:t>
      </w:r>
      <w:r w:rsidR="00904EA7">
        <w:rPr>
          <w:rFonts w:ascii="Times New Roman" w:hAnsi="Times New Roman" w:cs="Times New Roman"/>
          <w:sz w:val="24"/>
          <w:szCs w:val="24"/>
        </w:rPr>
        <w:t>на оказание услуг по проведению Директ-маркетинговой кампании или оказанию услуг по</w:t>
      </w:r>
      <w:r w:rsidR="00904EA7" w:rsidRPr="006668EB">
        <w:rPr>
          <w:rFonts w:ascii="Times New Roman" w:hAnsi="Times New Roman" w:cs="Times New Roman"/>
          <w:sz w:val="24"/>
          <w:szCs w:val="24"/>
        </w:rPr>
        <w:t xml:space="preserve"> дистанционн</w:t>
      </w:r>
      <w:r w:rsidR="00904EA7">
        <w:rPr>
          <w:rFonts w:ascii="Times New Roman" w:hAnsi="Times New Roman" w:cs="Times New Roman"/>
          <w:sz w:val="24"/>
          <w:szCs w:val="24"/>
        </w:rPr>
        <w:t>ой</w:t>
      </w:r>
      <w:r w:rsidR="00904EA7" w:rsidRPr="006668EB">
        <w:rPr>
          <w:rFonts w:ascii="Times New Roman" w:hAnsi="Times New Roman" w:cs="Times New Roman"/>
          <w:sz w:val="24"/>
          <w:szCs w:val="24"/>
        </w:rPr>
        <w:t xml:space="preserve"> продаж</w:t>
      </w:r>
      <w:r w:rsidR="00904EA7">
        <w:rPr>
          <w:rFonts w:ascii="Times New Roman" w:hAnsi="Times New Roman" w:cs="Times New Roman"/>
          <w:sz w:val="24"/>
          <w:szCs w:val="24"/>
        </w:rPr>
        <w:t>е</w:t>
      </w:r>
      <w:r w:rsidR="00904EA7" w:rsidRPr="006668EB">
        <w:rPr>
          <w:rFonts w:ascii="Times New Roman" w:hAnsi="Times New Roman" w:cs="Times New Roman"/>
          <w:sz w:val="24"/>
          <w:szCs w:val="24"/>
        </w:rPr>
        <w:t xml:space="preserve"> услуг Широкополосного доступа к сети Интернет и услуг </w:t>
      </w:r>
      <w:r w:rsidR="00CA7EF7">
        <w:rPr>
          <w:rFonts w:ascii="Times New Roman" w:hAnsi="Times New Roman" w:cs="Times New Roman"/>
          <w:sz w:val="24"/>
          <w:szCs w:val="24"/>
        </w:rPr>
        <w:t>Цифрового</w:t>
      </w:r>
      <w:r w:rsidR="00CA7EF7" w:rsidRPr="006668EB">
        <w:rPr>
          <w:rFonts w:ascii="Times New Roman" w:hAnsi="Times New Roman" w:cs="Times New Roman"/>
          <w:sz w:val="24"/>
          <w:szCs w:val="24"/>
        </w:rPr>
        <w:t xml:space="preserve"> </w:t>
      </w:r>
      <w:r w:rsidR="00904EA7" w:rsidRPr="006668EB">
        <w:rPr>
          <w:rFonts w:ascii="Times New Roman" w:hAnsi="Times New Roman" w:cs="Times New Roman"/>
          <w:sz w:val="24"/>
          <w:szCs w:val="24"/>
        </w:rPr>
        <w:t>телевидения путём исходящего обзвона</w:t>
      </w:r>
      <w:r w:rsidR="00904EA7">
        <w:rPr>
          <w:rFonts w:ascii="Times New Roman" w:hAnsi="Times New Roman" w:cs="Times New Roman"/>
          <w:sz w:val="24"/>
          <w:szCs w:val="24"/>
        </w:rPr>
        <w:t xml:space="preserve"> </w:t>
      </w:r>
      <w:r w:rsidR="00792BC0" w:rsidRPr="006668EB">
        <w:rPr>
          <w:rFonts w:ascii="Times New Roman" w:hAnsi="Times New Roman" w:cs="Times New Roman"/>
          <w:sz w:val="24"/>
          <w:szCs w:val="24"/>
        </w:rPr>
        <w:t>по форме</w:t>
      </w:r>
      <w:r w:rsidRPr="006668EB">
        <w:rPr>
          <w:rFonts w:ascii="Times New Roman" w:hAnsi="Times New Roman" w:cs="Times New Roman"/>
          <w:sz w:val="24"/>
          <w:szCs w:val="24"/>
        </w:rPr>
        <w:t xml:space="preserve">, </w:t>
      </w:r>
      <w:hyperlink w:anchor="_Приложение_№7_-" w:history="1">
        <w:r w:rsidR="00226A6E" w:rsidRPr="007A3A02">
          <w:rPr>
            <w:rStyle w:val="af6"/>
            <w:rFonts w:ascii="Times New Roman" w:hAnsi="Times New Roman" w:cs="Times New Roman"/>
            <w:sz w:val="24"/>
            <w:szCs w:val="24"/>
          </w:rPr>
          <w:t>Приложени</w:t>
        </w:r>
        <w:r w:rsidR="00792BC0" w:rsidRPr="007A3A02">
          <w:rPr>
            <w:rStyle w:val="af6"/>
            <w:rFonts w:ascii="Times New Roman" w:hAnsi="Times New Roman" w:cs="Times New Roman"/>
            <w:sz w:val="24"/>
            <w:szCs w:val="24"/>
          </w:rPr>
          <w:t>я</w:t>
        </w:r>
        <w:r w:rsidRPr="007A3A02">
          <w:rPr>
            <w:rStyle w:val="af6"/>
            <w:rFonts w:ascii="Times New Roman" w:hAnsi="Times New Roman" w:cs="Times New Roman"/>
            <w:sz w:val="24"/>
            <w:szCs w:val="24"/>
          </w:rPr>
          <w:t xml:space="preserve"> №</w:t>
        </w:r>
        <w:r w:rsidR="007A3A02" w:rsidRPr="007A3A02">
          <w:rPr>
            <w:rStyle w:val="af6"/>
            <w:rFonts w:ascii="Times New Roman" w:hAnsi="Times New Roman" w:cs="Times New Roman"/>
            <w:sz w:val="24"/>
            <w:szCs w:val="24"/>
          </w:rPr>
          <w:t>7</w:t>
        </w:r>
      </w:hyperlink>
    </w:p>
    <w:p w:rsidR="002F1944" w:rsidRPr="006668EB" w:rsidRDefault="002F1944" w:rsidP="005B5AB1">
      <w:pPr>
        <w:pStyle w:val="a9"/>
        <w:numPr>
          <w:ilvl w:val="0"/>
          <w:numId w:val="2"/>
        </w:numPr>
        <w:tabs>
          <w:tab w:val="left" w:pos="-72"/>
          <w:tab w:val="left" w:pos="282"/>
        </w:tabs>
        <w:spacing w:after="0"/>
        <w:ind w:left="0" w:firstLine="709"/>
        <w:jc w:val="both"/>
        <w:rPr>
          <w:rFonts w:ascii="Times New Roman" w:hAnsi="Times New Roman" w:cs="Times New Roman"/>
          <w:sz w:val="24"/>
          <w:szCs w:val="24"/>
        </w:rPr>
      </w:pPr>
      <w:r w:rsidRPr="006668EB">
        <w:rPr>
          <w:rFonts w:ascii="Times New Roman" w:hAnsi="Times New Roman" w:cs="Times New Roman"/>
          <w:sz w:val="24"/>
          <w:szCs w:val="24"/>
        </w:rPr>
        <w:t xml:space="preserve">Сведения об участнике размещения заказа у единственного поставщика, составленные в соответствии с </w:t>
      </w:r>
      <w:hyperlink w:anchor="_Приложение_№8_-_1" w:history="1">
        <w:r w:rsidR="00226A6E" w:rsidRPr="006668EB">
          <w:rPr>
            <w:rStyle w:val="af6"/>
            <w:rFonts w:ascii="Times New Roman" w:hAnsi="Times New Roman" w:cs="Times New Roman"/>
            <w:sz w:val="24"/>
            <w:szCs w:val="24"/>
          </w:rPr>
          <w:t>Приложением</w:t>
        </w:r>
        <w:r w:rsidRPr="006668EB">
          <w:rPr>
            <w:rStyle w:val="af6"/>
            <w:rFonts w:ascii="Times New Roman" w:hAnsi="Times New Roman" w:cs="Times New Roman"/>
            <w:sz w:val="24"/>
            <w:szCs w:val="24"/>
          </w:rPr>
          <w:t xml:space="preserve"> №</w:t>
        </w:r>
      </w:hyperlink>
      <w:r w:rsidR="007A3A02">
        <w:rPr>
          <w:rStyle w:val="af6"/>
          <w:rFonts w:ascii="Times New Roman" w:hAnsi="Times New Roman" w:cs="Times New Roman"/>
          <w:sz w:val="24"/>
          <w:szCs w:val="24"/>
        </w:rPr>
        <w:t>8</w:t>
      </w:r>
      <w:r w:rsidR="000E4167" w:rsidRPr="006668EB">
        <w:rPr>
          <w:rFonts w:ascii="Times New Roman" w:hAnsi="Times New Roman" w:cs="Times New Roman"/>
          <w:sz w:val="24"/>
          <w:szCs w:val="24"/>
        </w:rPr>
        <w:t>;</w:t>
      </w:r>
    </w:p>
    <w:p w:rsidR="00530F43" w:rsidRPr="006668EB" w:rsidRDefault="00F63306" w:rsidP="005B5AB1">
      <w:pPr>
        <w:pStyle w:val="a9"/>
        <w:numPr>
          <w:ilvl w:val="0"/>
          <w:numId w:val="2"/>
        </w:numPr>
        <w:spacing w:after="0"/>
        <w:ind w:left="0" w:firstLine="709"/>
        <w:jc w:val="both"/>
        <w:rPr>
          <w:rFonts w:ascii="Times New Roman" w:hAnsi="Times New Roman" w:cs="Times New Roman"/>
          <w:sz w:val="24"/>
          <w:szCs w:val="24"/>
        </w:rPr>
      </w:pPr>
      <w:r w:rsidRPr="006668EB">
        <w:rPr>
          <w:rFonts w:ascii="Times New Roman" w:hAnsi="Times New Roman" w:cs="Times New Roman"/>
          <w:sz w:val="24"/>
          <w:szCs w:val="24"/>
        </w:rPr>
        <w:t>Заявитель</w:t>
      </w:r>
      <w:r w:rsidR="00EA0F6E" w:rsidRPr="006668EB">
        <w:rPr>
          <w:rFonts w:ascii="Times New Roman" w:hAnsi="Times New Roman" w:cs="Times New Roman"/>
          <w:sz w:val="24"/>
          <w:szCs w:val="24"/>
        </w:rPr>
        <w:t xml:space="preserve"> по собственной инициативе также может предоставить иные документы, подтверждающие его соответствие требованиям, установленным настоящ</w:t>
      </w:r>
      <w:r w:rsidRPr="006668EB">
        <w:rPr>
          <w:rFonts w:ascii="Times New Roman" w:hAnsi="Times New Roman" w:cs="Times New Roman"/>
          <w:sz w:val="24"/>
          <w:szCs w:val="24"/>
        </w:rPr>
        <w:t>ими Стандартными условиями</w:t>
      </w:r>
      <w:r w:rsidR="00EA0F6E" w:rsidRPr="006668EB">
        <w:rPr>
          <w:rFonts w:ascii="Times New Roman" w:hAnsi="Times New Roman" w:cs="Times New Roman"/>
          <w:sz w:val="24"/>
          <w:szCs w:val="24"/>
        </w:rPr>
        <w:t>, с комментариями, разъясняющими цель предоставления таких документов</w:t>
      </w:r>
      <w:r w:rsidR="007C0DE7" w:rsidRPr="006668EB">
        <w:rPr>
          <w:rFonts w:ascii="Times New Roman" w:hAnsi="Times New Roman" w:cs="Times New Roman"/>
          <w:sz w:val="24"/>
          <w:szCs w:val="24"/>
        </w:rPr>
        <w:t>.</w:t>
      </w:r>
    </w:p>
    <w:p w:rsidR="00E23A0E" w:rsidRPr="006668EB" w:rsidRDefault="00FB0D95" w:rsidP="005B5AB1">
      <w:pPr>
        <w:pStyle w:val="33"/>
        <w:numPr>
          <w:ilvl w:val="0"/>
          <w:numId w:val="5"/>
        </w:numPr>
        <w:tabs>
          <w:tab w:val="clear" w:pos="405"/>
          <w:tab w:val="num" w:pos="0"/>
        </w:tabs>
        <w:ind w:left="0" w:firstLine="0"/>
        <w:jc w:val="both"/>
        <w:rPr>
          <w:rFonts w:ascii="Times New Roman" w:hAnsi="Times New Roman" w:cs="Times New Roman"/>
          <w:color w:val="000000" w:themeColor="text1"/>
          <w:sz w:val="26"/>
          <w:szCs w:val="26"/>
        </w:rPr>
      </w:pPr>
      <w:bookmarkStart w:id="3" w:name="_Приложениями_к_Стандартным"/>
      <w:bookmarkEnd w:id="3"/>
      <w:r w:rsidRPr="006668EB">
        <w:rPr>
          <w:rFonts w:ascii="Times New Roman" w:hAnsi="Times New Roman" w:cs="Times New Roman"/>
          <w:color w:val="000000" w:themeColor="text1"/>
          <w:sz w:val="26"/>
          <w:szCs w:val="26"/>
        </w:rPr>
        <w:t xml:space="preserve">Приложениями к </w:t>
      </w:r>
      <w:r w:rsidR="004E4E91" w:rsidRPr="006668EB">
        <w:rPr>
          <w:rFonts w:ascii="Times New Roman" w:hAnsi="Times New Roman" w:cs="Times New Roman"/>
          <w:color w:val="000000" w:themeColor="text1"/>
          <w:sz w:val="26"/>
          <w:szCs w:val="26"/>
        </w:rPr>
        <w:t>Стандартным условиям</w:t>
      </w:r>
      <w:r w:rsidRPr="006668EB">
        <w:rPr>
          <w:rFonts w:ascii="Times New Roman" w:hAnsi="Times New Roman" w:cs="Times New Roman"/>
          <w:color w:val="000000" w:themeColor="text1"/>
          <w:sz w:val="26"/>
          <w:szCs w:val="26"/>
        </w:rPr>
        <w:t xml:space="preserve"> являются</w:t>
      </w:r>
      <w:r w:rsidR="004E4E91" w:rsidRPr="006668EB">
        <w:rPr>
          <w:rFonts w:ascii="Times New Roman" w:hAnsi="Times New Roman" w:cs="Times New Roman"/>
          <w:color w:val="000000" w:themeColor="text1"/>
          <w:sz w:val="26"/>
          <w:szCs w:val="26"/>
        </w:rPr>
        <w:t>:</w:t>
      </w:r>
    </w:p>
    <w:p w:rsidR="00F37516" w:rsidRDefault="00F37516" w:rsidP="00F37516">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bookmarkStart w:id="4" w:name="_Приложение_№1_–"/>
      <w:bookmarkStart w:id="5" w:name="_Приложение_№2_–"/>
      <w:bookmarkEnd w:id="4"/>
      <w:bookmarkEnd w:id="5"/>
      <w:r>
        <w:rPr>
          <w:rFonts w:ascii="Times New Roman" w:hAnsi="Times New Roman" w:cs="Times New Roman"/>
          <w:b w:val="0"/>
          <w:i w:val="0"/>
          <w:color w:val="000000" w:themeColor="text1"/>
          <w:sz w:val="24"/>
          <w:szCs w:val="24"/>
        </w:rPr>
        <w:t>Приложение №1 – Техническое задание (в прилагаемом файле)</w:t>
      </w:r>
    </w:p>
    <w:p w:rsidR="005B248D" w:rsidRPr="00F37516" w:rsidRDefault="00F37516" w:rsidP="00E57FFE">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r w:rsidRPr="00F37516">
        <w:rPr>
          <w:rFonts w:ascii="Times New Roman" w:hAnsi="Times New Roman" w:cs="Times New Roman"/>
          <w:b w:val="0"/>
          <w:i w:val="0"/>
          <w:color w:val="000000" w:themeColor="text1"/>
          <w:sz w:val="24"/>
          <w:szCs w:val="24"/>
        </w:rPr>
        <w:t>Приложение №</w:t>
      </w:r>
      <w:r>
        <w:rPr>
          <w:rFonts w:ascii="Times New Roman" w:hAnsi="Times New Roman" w:cs="Times New Roman"/>
          <w:b w:val="0"/>
          <w:i w:val="0"/>
          <w:color w:val="000000" w:themeColor="text1"/>
          <w:sz w:val="24"/>
          <w:szCs w:val="24"/>
        </w:rPr>
        <w:t>2</w:t>
      </w:r>
      <w:r w:rsidRPr="00F37516">
        <w:rPr>
          <w:rFonts w:ascii="Times New Roman" w:hAnsi="Times New Roman" w:cs="Times New Roman"/>
          <w:b w:val="0"/>
          <w:i w:val="0"/>
          <w:color w:val="000000" w:themeColor="text1"/>
          <w:sz w:val="24"/>
          <w:szCs w:val="24"/>
        </w:rPr>
        <w:t xml:space="preserve"> – Приложение №</w:t>
      </w:r>
      <w:r>
        <w:rPr>
          <w:rFonts w:ascii="Times New Roman" w:hAnsi="Times New Roman" w:cs="Times New Roman"/>
          <w:b w:val="0"/>
          <w:i w:val="0"/>
          <w:color w:val="000000" w:themeColor="text1"/>
          <w:sz w:val="24"/>
          <w:szCs w:val="24"/>
        </w:rPr>
        <w:t>2</w:t>
      </w:r>
      <w:r w:rsidRPr="00F37516">
        <w:rPr>
          <w:rFonts w:ascii="Times New Roman" w:hAnsi="Times New Roman" w:cs="Times New Roman"/>
          <w:b w:val="0"/>
          <w:i w:val="0"/>
          <w:color w:val="000000" w:themeColor="text1"/>
          <w:sz w:val="24"/>
          <w:szCs w:val="24"/>
        </w:rPr>
        <w:t xml:space="preserve"> Формы Агентского договора (в приложенном файле</w:t>
      </w:r>
      <w:bookmarkStart w:id="6" w:name="_Приложение_№3_–"/>
      <w:bookmarkEnd w:id="6"/>
    </w:p>
    <w:p w:rsidR="00F37516" w:rsidRDefault="00F37516" w:rsidP="005B5AB1">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bookmarkStart w:id="7" w:name="_Приложение_№4_–"/>
      <w:bookmarkEnd w:id="7"/>
      <w:r>
        <w:rPr>
          <w:rFonts w:ascii="Times New Roman" w:hAnsi="Times New Roman" w:cs="Times New Roman"/>
          <w:b w:val="0"/>
          <w:i w:val="0"/>
          <w:color w:val="000000" w:themeColor="text1"/>
          <w:sz w:val="24"/>
          <w:szCs w:val="24"/>
        </w:rPr>
        <w:t>Приложение №3 – Приложение №3 Формы Агентского договора (в приложенном файле)</w:t>
      </w:r>
    </w:p>
    <w:p w:rsidR="00D70EC4" w:rsidRPr="002F5150" w:rsidRDefault="00D70EC4" w:rsidP="005B5AB1">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r w:rsidRPr="002F5150">
        <w:rPr>
          <w:rFonts w:ascii="Times New Roman" w:hAnsi="Times New Roman" w:cs="Times New Roman"/>
          <w:b w:val="0"/>
          <w:i w:val="0"/>
          <w:color w:val="000000" w:themeColor="text1"/>
          <w:sz w:val="24"/>
          <w:szCs w:val="24"/>
        </w:rPr>
        <w:t xml:space="preserve">Приложение </w:t>
      </w:r>
      <w:r w:rsidR="00500EAA" w:rsidRPr="002F5150">
        <w:rPr>
          <w:rFonts w:ascii="Times New Roman" w:hAnsi="Times New Roman" w:cs="Times New Roman"/>
          <w:b w:val="0"/>
          <w:i w:val="0"/>
          <w:color w:val="000000" w:themeColor="text1"/>
          <w:sz w:val="24"/>
          <w:szCs w:val="24"/>
        </w:rPr>
        <w:t>№</w:t>
      </w:r>
      <w:r w:rsidRPr="002F5150">
        <w:rPr>
          <w:rFonts w:ascii="Times New Roman" w:hAnsi="Times New Roman" w:cs="Times New Roman"/>
          <w:b w:val="0"/>
          <w:i w:val="0"/>
          <w:color w:val="000000" w:themeColor="text1"/>
          <w:sz w:val="24"/>
          <w:szCs w:val="24"/>
        </w:rPr>
        <w:t>4 – Форма Заявления на заключение Договора</w:t>
      </w:r>
    </w:p>
    <w:p w:rsidR="002F5150" w:rsidRDefault="002F5150" w:rsidP="002F5150">
      <w:pPr>
        <w:spacing w:line="312" w:lineRule="auto"/>
        <w:rPr>
          <w:rFonts w:ascii="Times New Roman" w:hAnsi="Times New Roman" w:cs="Times New Roman"/>
          <w:i/>
          <w:iCs/>
        </w:rPr>
      </w:pPr>
      <w:r w:rsidRPr="002F5150">
        <w:rPr>
          <w:rFonts w:ascii="Times New Roman" w:hAnsi="Times New Roman" w:cs="Times New Roman"/>
          <w:i/>
          <w:iCs/>
        </w:rPr>
        <w:t>(на бланке Претендента)</w:t>
      </w:r>
    </w:p>
    <w:p w:rsidR="00FE3991" w:rsidRDefault="00A06AC0" w:rsidP="00A06AC0">
      <w:pPr>
        <w:pStyle w:val="40"/>
        <w:keepNext w:val="0"/>
        <w:keepLines w:val="0"/>
        <w:spacing w:before="0"/>
        <w:ind w:left="720"/>
        <w:jc w:val="both"/>
        <w:rPr>
          <w:rFonts w:ascii="Times New Roman" w:hAnsi="Times New Roman" w:cs="Times New Roman"/>
          <w:b w:val="0"/>
          <w:i w:val="0"/>
          <w:color w:val="000000" w:themeColor="text1"/>
          <w:sz w:val="24"/>
          <w:szCs w:val="24"/>
        </w:rPr>
      </w:pPr>
      <w:r w:rsidRPr="009A0EEF">
        <w:rPr>
          <w:rFonts w:ascii="Times New Roman" w:hAnsi="Times New Roman" w:cs="Times New Roman"/>
          <w:b w:val="0"/>
          <w:i w:val="0"/>
          <w:color w:val="000000" w:themeColor="text1"/>
          <w:sz w:val="24"/>
          <w:szCs w:val="24"/>
        </w:rPr>
        <w:t>В приложенном файле</w:t>
      </w:r>
    </w:p>
    <w:p w:rsidR="00A06AC0" w:rsidRPr="00A06AC0" w:rsidRDefault="00A06AC0" w:rsidP="00A06AC0"/>
    <w:p w:rsidR="00744C28" w:rsidRDefault="00744C28" w:rsidP="005B5AB1">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bookmarkStart w:id="8" w:name="_Приложение_№5_–"/>
      <w:bookmarkEnd w:id="8"/>
      <w:r w:rsidRPr="006668EB">
        <w:rPr>
          <w:rFonts w:ascii="Times New Roman" w:hAnsi="Times New Roman" w:cs="Times New Roman"/>
          <w:b w:val="0"/>
          <w:i w:val="0"/>
          <w:color w:val="000000" w:themeColor="text1"/>
          <w:sz w:val="24"/>
          <w:szCs w:val="24"/>
        </w:rPr>
        <w:t xml:space="preserve">Приложение </w:t>
      </w:r>
      <w:r w:rsidR="00500EAA" w:rsidRPr="006668EB">
        <w:rPr>
          <w:rFonts w:ascii="Times New Roman" w:hAnsi="Times New Roman" w:cs="Times New Roman"/>
          <w:b w:val="0"/>
          <w:i w:val="0"/>
          <w:color w:val="000000" w:themeColor="text1"/>
          <w:sz w:val="24"/>
          <w:szCs w:val="24"/>
        </w:rPr>
        <w:t>№</w:t>
      </w:r>
      <w:r w:rsidRPr="006668EB">
        <w:rPr>
          <w:rFonts w:ascii="Times New Roman" w:hAnsi="Times New Roman" w:cs="Times New Roman"/>
          <w:b w:val="0"/>
          <w:i w:val="0"/>
          <w:color w:val="000000" w:themeColor="text1"/>
          <w:sz w:val="24"/>
          <w:szCs w:val="24"/>
        </w:rPr>
        <w:t>5 – Форма договора</w:t>
      </w:r>
    </w:p>
    <w:p w:rsidR="00F01BC9" w:rsidRPr="006B26A0" w:rsidRDefault="00F01BC9" w:rsidP="00F01BC9">
      <w:pPr>
        <w:jc w:val="center"/>
        <w:rPr>
          <w:rFonts w:ascii="Times New Roman" w:eastAsia="Calibri" w:hAnsi="Times New Roman" w:cs="Times New Roman"/>
          <w:b/>
          <w:bCs/>
          <w:sz w:val="24"/>
          <w:szCs w:val="24"/>
        </w:rPr>
      </w:pPr>
      <w:bookmarkStart w:id="9" w:name="_Приложение_№6_–"/>
      <w:bookmarkEnd w:id="9"/>
      <w:r w:rsidRPr="006B26A0">
        <w:rPr>
          <w:rFonts w:ascii="Times New Roman" w:eastAsia="Calibri" w:hAnsi="Times New Roman" w:cs="Times New Roman"/>
          <w:b/>
          <w:bCs/>
          <w:sz w:val="24"/>
          <w:szCs w:val="24"/>
        </w:rPr>
        <w:t>Агентский договор № ________________</w:t>
      </w:r>
    </w:p>
    <w:p w:rsidR="00F01BC9" w:rsidRPr="006B26A0" w:rsidRDefault="00F01BC9" w:rsidP="00F01BC9">
      <w:pPr>
        <w:jc w:val="both"/>
        <w:rPr>
          <w:rFonts w:ascii="Times New Roman" w:eastAsia="Calibri" w:hAnsi="Times New Roman" w:cs="Times New Roman"/>
          <w:b/>
          <w:bCs/>
          <w:sz w:val="24"/>
          <w:szCs w:val="24"/>
        </w:rPr>
      </w:pPr>
      <w:r w:rsidRPr="006B26A0">
        <w:rPr>
          <w:rFonts w:ascii="Times New Roman" w:eastAsia="Calibri" w:hAnsi="Times New Roman" w:cs="Times New Roman"/>
          <w:sz w:val="24"/>
          <w:szCs w:val="24"/>
        </w:rPr>
        <w:t xml:space="preserve">г. Москва                                                                                                           “   ” </w:t>
      </w:r>
      <w:r w:rsidRPr="006B26A0">
        <w:rPr>
          <w:rFonts w:ascii="Times New Roman" w:eastAsia="Calibri" w:hAnsi="Times New Roman" w:cs="Times New Roman"/>
          <w:sz w:val="24"/>
          <w:szCs w:val="24"/>
          <w:u w:val="single"/>
        </w:rPr>
        <w:t xml:space="preserve">           </w:t>
      </w:r>
      <w:r w:rsidRPr="006B26A0">
        <w:rPr>
          <w:rFonts w:ascii="Times New Roman" w:eastAsia="Calibri" w:hAnsi="Times New Roman" w:cs="Times New Roman"/>
          <w:sz w:val="24"/>
          <w:szCs w:val="24"/>
        </w:rPr>
        <w:t xml:space="preserve"> 202</w:t>
      </w:r>
      <w:r>
        <w:rPr>
          <w:rFonts w:ascii="Times New Roman" w:eastAsia="Calibri" w:hAnsi="Times New Roman" w:cs="Times New Roman"/>
          <w:sz w:val="24"/>
          <w:szCs w:val="24"/>
        </w:rPr>
        <w:t>_</w:t>
      </w:r>
      <w:r w:rsidRPr="006B26A0">
        <w:rPr>
          <w:rFonts w:ascii="Times New Roman" w:eastAsia="Calibri" w:hAnsi="Times New Roman" w:cs="Times New Roman"/>
          <w:sz w:val="24"/>
          <w:szCs w:val="24"/>
        </w:rPr>
        <w:t>г.</w:t>
      </w:r>
    </w:p>
    <w:p w:rsidR="00F01BC9" w:rsidRPr="006B26A0" w:rsidRDefault="00F01BC9" w:rsidP="00F01BC9">
      <w:pPr>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w:t>
      </w:r>
      <w:r w:rsidRPr="00CD3A94">
        <w:rPr>
          <w:rFonts w:ascii="Times New Roman" w:eastAsia="Calibri" w:hAnsi="Times New Roman" w:cs="Times New Roman"/>
          <w:sz w:val="24"/>
          <w:szCs w:val="24"/>
        </w:rPr>
        <w:t xml:space="preserve"> , именуемое в дальнейшем «Исполнитель», в лице </w:t>
      </w:r>
      <w:r>
        <w:rPr>
          <w:rFonts w:ascii="Times New Roman" w:eastAsia="Calibri" w:hAnsi="Times New Roman" w:cs="Times New Roman"/>
          <w:sz w:val="24"/>
          <w:szCs w:val="24"/>
        </w:rPr>
        <w:t>_______________</w:t>
      </w:r>
      <w:r w:rsidRPr="00CD3A94">
        <w:rPr>
          <w:rFonts w:ascii="Times New Roman" w:eastAsia="Calibri" w:hAnsi="Times New Roman" w:cs="Times New Roman"/>
          <w:sz w:val="24"/>
          <w:szCs w:val="24"/>
        </w:rPr>
        <w:t xml:space="preserve">, действующего на основании </w:t>
      </w:r>
      <w:r>
        <w:rPr>
          <w:rFonts w:ascii="Times New Roman" w:eastAsia="Calibri" w:hAnsi="Times New Roman" w:cs="Times New Roman"/>
          <w:sz w:val="24"/>
          <w:szCs w:val="24"/>
        </w:rPr>
        <w:t>______________________</w:t>
      </w:r>
      <w:r w:rsidRPr="006B26A0">
        <w:rPr>
          <w:rFonts w:ascii="Times New Roman" w:eastAsia="Calibri" w:hAnsi="Times New Roman" w:cs="Times New Roman"/>
          <w:sz w:val="24"/>
          <w:szCs w:val="24"/>
        </w:rPr>
        <w:t xml:space="preserve">, с одной стороны, и </w:t>
      </w:r>
      <w:r w:rsidRPr="00CD3A94">
        <w:rPr>
          <w:rFonts w:ascii="Times New Roman" w:eastAsia="Calibri" w:hAnsi="Times New Roman" w:cs="Times New Roman"/>
          <w:sz w:val="24"/>
          <w:szCs w:val="24"/>
        </w:rPr>
        <w:t xml:space="preserve">Публичное акционерное общество «Ростелеком» (ПАО «Ростелеком»), именуемое в дальнейшем «Заказчик», в лице </w:t>
      </w:r>
      <w:r>
        <w:rPr>
          <w:rFonts w:ascii="Times New Roman" w:eastAsia="Calibri" w:hAnsi="Times New Roman" w:cs="Times New Roman"/>
          <w:sz w:val="24"/>
          <w:szCs w:val="24"/>
        </w:rPr>
        <w:t>________________________________________</w:t>
      </w:r>
      <w:r w:rsidRPr="00CD3A94">
        <w:rPr>
          <w:rFonts w:ascii="Times New Roman" w:eastAsia="Calibri" w:hAnsi="Times New Roman" w:cs="Times New Roman"/>
          <w:sz w:val="24"/>
          <w:szCs w:val="24"/>
        </w:rPr>
        <w:t xml:space="preserve"> </w:t>
      </w:r>
      <w:r w:rsidRPr="006B26A0">
        <w:rPr>
          <w:rFonts w:ascii="Times New Roman" w:eastAsia="Calibri" w:hAnsi="Times New Roman" w:cs="Times New Roman"/>
          <w:sz w:val="24"/>
          <w:szCs w:val="24"/>
        </w:rPr>
        <w:t>с другой стороны, заключили настоящий договор (далее – «Договор») о нижеследующем.</w:t>
      </w:r>
    </w:p>
    <w:p w:rsidR="00F01BC9" w:rsidRPr="006B26A0" w:rsidRDefault="00F01BC9" w:rsidP="00DE12B0">
      <w:pPr>
        <w:numPr>
          <w:ilvl w:val="0"/>
          <w:numId w:val="39"/>
        </w:numPr>
        <w:spacing w:before="60"/>
        <w:ind w:left="454"/>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ПОНЯТИЯ И ТЕРМИНЫ</w:t>
      </w:r>
    </w:p>
    <w:p w:rsidR="00F01BC9" w:rsidRPr="006B26A0" w:rsidRDefault="00F01BC9" w:rsidP="00F01BC9">
      <w:pPr>
        <w:widowControl w:val="0"/>
        <w:tabs>
          <w:tab w:val="left" w:pos="709"/>
        </w:tabs>
        <w:autoSpaceDE w:val="0"/>
        <w:autoSpaceDN w:val="0"/>
        <w:adjustRightInd w:val="0"/>
        <w:contextualSpacing/>
        <w:jc w:val="both"/>
        <w:rPr>
          <w:rFonts w:ascii="Times New Roman" w:hAnsi="Times New Roman" w:cs="Times New Roman"/>
          <w:sz w:val="24"/>
          <w:szCs w:val="24"/>
        </w:rPr>
      </w:pPr>
      <w:r w:rsidRPr="006B26A0">
        <w:rPr>
          <w:rFonts w:ascii="Times New Roman" w:hAnsi="Times New Roman" w:cs="Times New Roman"/>
          <w:sz w:val="24"/>
          <w:szCs w:val="24"/>
        </w:rPr>
        <w:t>При исполнении и толковании настоящего договора стороны используют следующие понятия и термины:</w:t>
      </w:r>
    </w:p>
    <w:p w:rsidR="00F01BC9" w:rsidRPr="006B26A0" w:rsidRDefault="00F01BC9" w:rsidP="00DE12B0">
      <w:pPr>
        <w:widowControl w:val="0"/>
        <w:numPr>
          <w:ilvl w:val="1"/>
          <w:numId w:val="41"/>
        </w:numPr>
        <w:tabs>
          <w:tab w:val="left" w:pos="709"/>
        </w:tabs>
        <w:autoSpaceDE w:val="0"/>
        <w:autoSpaceDN w:val="0"/>
        <w:adjustRightInd w:val="0"/>
        <w:ind w:left="709" w:hanging="425"/>
        <w:contextualSpacing/>
        <w:jc w:val="both"/>
        <w:rPr>
          <w:rFonts w:ascii="Times New Roman" w:hAnsi="Times New Roman" w:cs="Times New Roman"/>
          <w:sz w:val="24"/>
          <w:szCs w:val="24"/>
        </w:rPr>
      </w:pPr>
      <w:r w:rsidRPr="006B26A0">
        <w:rPr>
          <w:rFonts w:ascii="Times New Roman" w:hAnsi="Times New Roman" w:cs="Times New Roman"/>
          <w:b/>
          <w:sz w:val="24"/>
          <w:szCs w:val="24"/>
        </w:rPr>
        <w:t xml:space="preserve"> «Абонент»</w:t>
      </w:r>
      <w:r w:rsidRPr="006B26A0">
        <w:rPr>
          <w:rFonts w:ascii="Times New Roman" w:hAnsi="Times New Roman" w:cs="Times New Roman"/>
          <w:sz w:val="24"/>
          <w:szCs w:val="24"/>
        </w:rPr>
        <w:t xml:space="preserve"> – физическое лицо (гражданин) или юридическое лицо, с которым Заказчиком заключен договор об оказании услуг связи при выделении для этих целей абонентского номера или уникального кода идентификации.</w:t>
      </w:r>
    </w:p>
    <w:p w:rsidR="00F01BC9" w:rsidRPr="006B26A0" w:rsidRDefault="00F01BC9" w:rsidP="00DE12B0">
      <w:pPr>
        <w:widowControl w:val="0"/>
        <w:numPr>
          <w:ilvl w:val="1"/>
          <w:numId w:val="41"/>
        </w:numPr>
        <w:tabs>
          <w:tab w:val="left" w:pos="709"/>
        </w:tabs>
        <w:autoSpaceDE w:val="0"/>
        <w:autoSpaceDN w:val="0"/>
        <w:adjustRightInd w:val="0"/>
        <w:ind w:left="709" w:hanging="425"/>
        <w:contextualSpacing/>
        <w:jc w:val="both"/>
        <w:rPr>
          <w:rFonts w:ascii="Times New Roman" w:hAnsi="Times New Roman" w:cs="Times New Roman"/>
          <w:sz w:val="24"/>
          <w:szCs w:val="24"/>
        </w:rPr>
      </w:pPr>
      <w:r w:rsidRPr="006B26A0">
        <w:rPr>
          <w:rFonts w:ascii="Times New Roman" w:hAnsi="Times New Roman" w:cs="Times New Roman"/>
          <w:b/>
          <w:sz w:val="24"/>
          <w:szCs w:val="24"/>
        </w:rPr>
        <w:t>«Абонентский договор»</w:t>
      </w:r>
      <w:r w:rsidRPr="006B26A0">
        <w:rPr>
          <w:rFonts w:ascii="Times New Roman" w:hAnsi="Times New Roman" w:cs="Times New Roman"/>
          <w:sz w:val="24"/>
          <w:szCs w:val="24"/>
        </w:rPr>
        <w:t xml:space="preserve"> – договор между Заказчиком и Абонентом об оказании Услуг связи, которые Заказчик вправе оказывать Абонентам (пользователям) в соответствии с имеющимися лицензиями.</w:t>
      </w:r>
      <w:r w:rsidRPr="006B26A0">
        <w:rPr>
          <w:rFonts w:ascii="Times New Roman" w:hAnsi="Times New Roman" w:cs="Times New Roman"/>
          <w:b/>
          <w:sz w:val="24"/>
          <w:szCs w:val="24"/>
        </w:rPr>
        <w:t xml:space="preserve"> </w:t>
      </w:r>
    </w:p>
    <w:p w:rsidR="00F01BC9" w:rsidRPr="006B26A0" w:rsidRDefault="00F01BC9" w:rsidP="00DE12B0">
      <w:pPr>
        <w:widowControl w:val="0"/>
        <w:numPr>
          <w:ilvl w:val="1"/>
          <w:numId w:val="41"/>
        </w:numPr>
        <w:tabs>
          <w:tab w:val="left" w:pos="709"/>
        </w:tabs>
        <w:autoSpaceDE w:val="0"/>
        <w:autoSpaceDN w:val="0"/>
        <w:adjustRightInd w:val="0"/>
        <w:ind w:left="709" w:hanging="425"/>
        <w:contextualSpacing/>
        <w:jc w:val="both"/>
        <w:rPr>
          <w:rFonts w:ascii="Times New Roman" w:hAnsi="Times New Roman" w:cs="Times New Roman"/>
          <w:sz w:val="24"/>
          <w:szCs w:val="24"/>
        </w:rPr>
      </w:pPr>
      <w:r w:rsidRPr="006B26A0">
        <w:rPr>
          <w:rFonts w:ascii="Times New Roman" w:hAnsi="Times New Roman" w:cs="Times New Roman"/>
          <w:sz w:val="24"/>
          <w:szCs w:val="24"/>
        </w:rPr>
        <w:t xml:space="preserve"> </w:t>
      </w:r>
      <w:r w:rsidRPr="006B26A0">
        <w:rPr>
          <w:rFonts w:ascii="Times New Roman" w:hAnsi="Times New Roman" w:cs="Times New Roman"/>
          <w:b/>
          <w:sz w:val="24"/>
          <w:szCs w:val="24"/>
        </w:rPr>
        <w:t>«Исходящий обзвон»</w:t>
      </w:r>
      <w:r w:rsidRPr="006B26A0">
        <w:rPr>
          <w:rFonts w:ascii="Times New Roman" w:hAnsi="Times New Roman" w:cs="Times New Roman"/>
          <w:sz w:val="24"/>
          <w:szCs w:val="24"/>
        </w:rPr>
        <w:t xml:space="preserve"> - мероприятие в рамках проведения «Директ - маркетинговой кампании», </w:t>
      </w:r>
      <w:r w:rsidRPr="006B26A0">
        <w:rPr>
          <w:rFonts w:ascii="Times New Roman" w:hAnsi="Times New Roman" w:cs="Times New Roman"/>
          <w:sz w:val="24"/>
          <w:szCs w:val="24"/>
        </w:rPr>
        <w:lastRenderedPageBreak/>
        <w:t>осуществляемое с целью получения от Абонента Заявки на подключение Услуг связи дополнительно/взамен к уже подключенным.</w:t>
      </w:r>
    </w:p>
    <w:p w:rsidR="00F01BC9" w:rsidRPr="006B26A0" w:rsidRDefault="00F01BC9" w:rsidP="00DE12B0">
      <w:pPr>
        <w:widowControl w:val="0"/>
        <w:numPr>
          <w:ilvl w:val="1"/>
          <w:numId w:val="41"/>
        </w:numPr>
        <w:tabs>
          <w:tab w:val="left" w:pos="709"/>
        </w:tabs>
        <w:autoSpaceDE w:val="0"/>
        <w:autoSpaceDN w:val="0"/>
        <w:adjustRightInd w:val="0"/>
        <w:ind w:left="709" w:hanging="425"/>
        <w:contextualSpacing/>
        <w:jc w:val="both"/>
        <w:rPr>
          <w:rFonts w:ascii="Times New Roman" w:hAnsi="Times New Roman" w:cs="Times New Roman"/>
          <w:sz w:val="24"/>
          <w:szCs w:val="24"/>
        </w:rPr>
      </w:pPr>
      <w:r w:rsidRPr="006B26A0">
        <w:rPr>
          <w:rFonts w:ascii="Times New Roman" w:hAnsi="Times New Roman" w:cs="Times New Roman"/>
          <w:b/>
          <w:sz w:val="24"/>
          <w:szCs w:val="24"/>
        </w:rPr>
        <w:t>«Директ-маркетинговая кампания»</w:t>
      </w:r>
      <w:r w:rsidRPr="006B26A0">
        <w:rPr>
          <w:rFonts w:ascii="Times New Roman" w:hAnsi="Times New Roman" w:cs="Times New Roman"/>
          <w:bCs/>
          <w:sz w:val="24"/>
          <w:szCs w:val="24"/>
        </w:rPr>
        <w:t xml:space="preserve">  –  </w:t>
      </w:r>
      <w:r w:rsidRPr="006B26A0">
        <w:rPr>
          <w:rFonts w:ascii="Times New Roman" w:hAnsi="Times New Roman" w:cs="Times New Roman"/>
          <w:sz w:val="24"/>
          <w:szCs w:val="24"/>
        </w:rPr>
        <w:t xml:space="preserve">комплекс мероприятий Исполнителя, включающий в своем составе  разъяснения сотрудникам Исполнителя и проведение исходящего обзвона с предоставлением Абоненту Консультации с целью продвижения Услуг связи Заказчика на основании предоставленной Выборки.  </w:t>
      </w:r>
    </w:p>
    <w:p w:rsidR="00F01BC9" w:rsidRPr="006B26A0" w:rsidRDefault="00F01BC9" w:rsidP="00DE12B0">
      <w:pPr>
        <w:widowControl w:val="0"/>
        <w:numPr>
          <w:ilvl w:val="1"/>
          <w:numId w:val="41"/>
        </w:numPr>
        <w:tabs>
          <w:tab w:val="left" w:pos="709"/>
        </w:tabs>
        <w:autoSpaceDE w:val="0"/>
        <w:autoSpaceDN w:val="0"/>
        <w:adjustRightInd w:val="0"/>
        <w:ind w:left="709" w:hanging="425"/>
        <w:contextualSpacing/>
        <w:jc w:val="both"/>
        <w:rPr>
          <w:rFonts w:ascii="Times New Roman" w:hAnsi="Times New Roman" w:cs="Times New Roman"/>
          <w:sz w:val="24"/>
          <w:szCs w:val="24"/>
        </w:rPr>
      </w:pPr>
      <w:r w:rsidRPr="006B26A0">
        <w:rPr>
          <w:rFonts w:ascii="Times New Roman" w:hAnsi="Times New Roman" w:cs="Times New Roman"/>
          <w:b/>
          <w:sz w:val="24"/>
          <w:szCs w:val="24"/>
        </w:rPr>
        <w:t>«Заявка на подключение Услуг связи»</w:t>
      </w:r>
      <w:r w:rsidRPr="006B26A0">
        <w:rPr>
          <w:rFonts w:ascii="Times New Roman" w:hAnsi="Times New Roman" w:cs="Times New Roman"/>
          <w:sz w:val="24"/>
          <w:szCs w:val="24"/>
        </w:rPr>
        <w:t xml:space="preserve"> - зафиксированное сотрудником Исполнителя и переданное Заказчику желание Абонента заключить Абонентский договор на оказание услуг связи Заказчиком. В Заявке на подключение указываются: адрес, ФИО, контактный телефон Абонента и иные параметры, необходимые для заключения Абонентского договора, согласованные Сторонами в Форме Заявки.</w:t>
      </w:r>
    </w:p>
    <w:p w:rsidR="00F01BC9" w:rsidRPr="006B26A0" w:rsidRDefault="00F01BC9" w:rsidP="00DE12B0">
      <w:pPr>
        <w:widowControl w:val="0"/>
        <w:numPr>
          <w:ilvl w:val="1"/>
          <w:numId w:val="41"/>
        </w:numPr>
        <w:tabs>
          <w:tab w:val="left" w:pos="709"/>
        </w:tabs>
        <w:autoSpaceDE w:val="0"/>
        <w:autoSpaceDN w:val="0"/>
        <w:adjustRightInd w:val="0"/>
        <w:ind w:left="709" w:hanging="425"/>
        <w:contextualSpacing/>
        <w:jc w:val="both"/>
        <w:rPr>
          <w:rFonts w:ascii="Times New Roman" w:hAnsi="Times New Roman" w:cs="Times New Roman"/>
          <w:sz w:val="24"/>
          <w:szCs w:val="24"/>
        </w:rPr>
      </w:pPr>
      <w:r w:rsidRPr="006B26A0">
        <w:rPr>
          <w:rFonts w:ascii="Times New Roman" w:hAnsi="Times New Roman" w:cs="Times New Roman"/>
          <w:b/>
          <w:sz w:val="24"/>
          <w:szCs w:val="24"/>
        </w:rPr>
        <w:t>«Консультации»</w:t>
      </w:r>
      <w:r w:rsidRPr="006B26A0">
        <w:rPr>
          <w:rFonts w:ascii="Times New Roman" w:hAnsi="Times New Roman" w:cs="Times New Roman"/>
          <w:sz w:val="24"/>
          <w:szCs w:val="24"/>
        </w:rPr>
        <w:t xml:space="preserve"> - устное предоставление сотрудником Исполнителя информации об Услугах связи, тарифах, Акциях, информирование по вопросам пользования Услугами связи и порядке заключения Абонентского договора.</w:t>
      </w:r>
    </w:p>
    <w:p w:rsidR="00F01BC9" w:rsidRPr="006B26A0" w:rsidRDefault="00F01BC9" w:rsidP="00DE12B0">
      <w:pPr>
        <w:widowControl w:val="0"/>
        <w:numPr>
          <w:ilvl w:val="1"/>
          <w:numId w:val="41"/>
        </w:numPr>
        <w:tabs>
          <w:tab w:val="left" w:pos="709"/>
        </w:tabs>
        <w:autoSpaceDE w:val="0"/>
        <w:autoSpaceDN w:val="0"/>
        <w:adjustRightInd w:val="0"/>
        <w:ind w:left="709" w:hanging="425"/>
        <w:contextualSpacing/>
        <w:jc w:val="both"/>
        <w:rPr>
          <w:rFonts w:ascii="Times New Roman" w:hAnsi="Times New Roman" w:cs="Times New Roman"/>
          <w:sz w:val="24"/>
          <w:szCs w:val="24"/>
        </w:rPr>
      </w:pPr>
      <w:r w:rsidRPr="006B26A0">
        <w:rPr>
          <w:rFonts w:ascii="Times New Roman" w:hAnsi="Times New Roman" w:cs="Times New Roman"/>
          <w:b/>
          <w:sz w:val="24"/>
          <w:szCs w:val="24"/>
        </w:rPr>
        <w:t>«Отчетный период»</w:t>
      </w:r>
      <w:r w:rsidRPr="006B26A0">
        <w:rPr>
          <w:rFonts w:ascii="Times New Roman" w:hAnsi="Times New Roman" w:cs="Times New Roman"/>
          <w:sz w:val="24"/>
          <w:szCs w:val="24"/>
        </w:rPr>
        <w:t xml:space="preserve"> - календарный месяц года, в котором были исполнены поручения по настоящему договору.</w:t>
      </w:r>
    </w:p>
    <w:p w:rsidR="00F01BC9" w:rsidRPr="006B26A0" w:rsidRDefault="00F01BC9" w:rsidP="00DE12B0">
      <w:pPr>
        <w:widowControl w:val="0"/>
        <w:numPr>
          <w:ilvl w:val="1"/>
          <w:numId w:val="41"/>
        </w:numPr>
        <w:tabs>
          <w:tab w:val="left" w:pos="709"/>
          <w:tab w:val="left" w:pos="851"/>
        </w:tabs>
        <w:autoSpaceDE w:val="0"/>
        <w:autoSpaceDN w:val="0"/>
        <w:adjustRightInd w:val="0"/>
        <w:ind w:left="709" w:hanging="425"/>
        <w:contextualSpacing/>
        <w:jc w:val="both"/>
        <w:rPr>
          <w:rFonts w:ascii="Times New Roman" w:hAnsi="Times New Roman" w:cs="Times New Roman"/>
          <w:sz w:val="24"/>
          <w:szCs w:val="24"/>
        </w:rPr>
      </w:pPr>
      <w:r w:rsidRPr="006B26A0">
        <w:rPr>
          <w:rFonts w:ascii="Times New Roman" w:hAnsi="Times New Roman" w:cs="Times New Roman"/>
          <w:b/>
          <w:sz w:val="24"/>
          <w:szCs w:val="24"/>
        </w:rPr>
        <w:t>«Прейскурант»</w:t>
      </w:r>
      <w:r w:rsidRPr="006B26A0">
        <w:rPr>
          <w:rFonts w:ascii="Times New Roman" w:hAnsi="Times New Roman" w:cs="Times New Roman"/>
          <w:sz w:val="24"/>
          <w:szCs w:val="24"/>
        </w:rPr>
        <w:t xml:space="preserve"> - систематизированный сборник ценовых условий (тарифов) на Услуги связи или наборы Услуг связи, оказываемые Заказчиком Абонентам.</w:t>
      </w:r>
    </w:p>
    <w:p w:rsidR="00F01BC9" w:rsidRPr="006B26A0" w:rsidRDefault="00F01BC9" w:rsidP="00DE12B0">
      <w:pPr>
        <w:widowControl w:val="0"/>
        <w:numPr>
          <w:ilvl w:val="1"/>
          <w:numId w:val="41"/>
        </w:numPr>
        <w:tabs>
          <w:tab w:val="left" w:pos="709"/>
          <w:tab w:val="left" w:pos="851"/>
        </w:tabs>
        <w:autoSpaceDE w:val="0"/>
        <w:autoSpaceDN w:val="0"/>
        <w:adjustRightInd w:val="0"/>
        <w:ind w:left="709" w:hanging="425"/>
        <w:contextualSpacing/>
        <w:jc w:val="both"/>
        <w:rPr>
          <w:rFonts w:ascii="Times New Roman" w:hAnsi="Times New Roman" w:cs="Times New Roman"/>
          <w:sz w:val="24"/>
          <w:szCs w:val="24"/>
        </w:rPr>
      </w:pPr>
      <w:r w:rsidRPr="006B26A0" w:rsidDel="005845D6">
        <w:rPr>
          <w:rFonts w:ascii="Times New Roman" w:hAnsi="Times New Roman" w:cs="Times New Roman"/>
          <w:b/>
          <w:sz w:val="24"/>
          <w:szCs w:val="24"/>
        </w:rPr>
        <w:t xml:space="preserve"> </w:t>
      </w:r>
      <w:r w:rsidRPr="006B26A0">
        <w:rPr>
          <w:rFonts w:ascii="Times New Roman" w:hAnsi="Times New Roman" w:cs="Times New Roman"/>
          <w:b/>
          <w:sz w:val="24"/>
          <w:szCs w:val="24"/>
        </w:rPr>
        <w:t>«Результативный звонок»</w:t>
      </w:r>
      <w:r w:rsidRPr="006B26A0">
        <w:rPr>
          <w:rFonts w:ascii="Times New Roman" w:hAnsi="Times New Roman" w:cs="Times New Roman"/>
          <w:sz w:val="24"/>
          <w:szCs w:val="24"/>
        </w:rPr>
        <w:t xml:space="preserve"> - звонок, совершенный в рамках исходящего обзвона сотрудниками Исполнителя, проведение с Абонентом либо совершеннолетним членом семьи Абонента консультации, в результате которого от Абонента получена Заявка на подключение Услуг связи.</w:t>
      </w:r>
    </w:p>
    <w:p w:rsidR="00274F68" w:rsidRPr="006315C5" w:rsidRDefault="00274F68" w:rsidP="00274F68">
      <w:pPr>
        <w:widowControl w:val="0"/>
        <w:numPr>
          <w:ilvl w:val="1"/>
          <w:numId w:val="41"/>
        </w:numPr>
        <w:tabs>
          <w:tab w:val="left" w:pos="709"/>
          <w:tab w:val="left" w:pos="851"/>
        </w:tabs>
        <w:autoSpaceDE w:val="0"/>
        <w:autoSpaceDN w:val="0"/>
        <w:adjustRightInd w:val="0"/>
        <w:ind w:left="709" w:hanging="425"/>
        <w:contextualSpacing/>
        <w:jc w:val="both"/>
        <w:rPr>
          <w:rFonts w:ascii="Times New Roman" w:hAnsi="Times New Roman" w:cs="Times New Roman"/>
          <w:sz w:val="24"/>
          <w:szCs w:val="24"/>
        </w:rPr>
      </w:pPr>
      <w:r w:rsidRPr="006315C5">
        <w:rPr>
          <w:rFonts w:ascii="Times New Roman" w:hAnsi="Times New Roman" w:cs="Times New Roman"/>
          <w:b/>
          <w:sz w:val="24"/>
          <w:szCs w:val="24"/>
        </w:rPr>
        <w:t>«Структурные подразделения Заказчика»</w:t>
      </w:r>
      <w:r w:rsidRPr="006315C5">
        <w:rPr>
          <w:rFonts w:ascii="Times New Roman" w:hAnsi="Times New Roman" w:cs="Times New Roman"/>
          <w:sz w:val="24"/>
          <w:szCs w:val="24"/>
        </w:rPr>
        <w:t xml:space="preserve"> - территория, в которую входят субъекты Российской Федерации (РФ):  Белгородская, Брянская, Владимирская, Воронежская, Ивановская, Калужская, Курская, Костромская, Липецкая, Орловская, Рязанская, Смоленская, Тамбовская, Тверская, Тульская, Ярославская области - на территории которых Агент исполняет поручения Принципала в соответствии с настоящим Договором</w:t>
      </w:r>
    </w:p>
    <w:p w:rsidR="00F01BC9" w:rsidRPr="006B26A0" w:rsidRDefault="00274F68" w:rsidP="00274F68">
      <w:pPr>
        <w:widowControl w:val="0"/>
        <w:numPr>
          <w:ilvl w:val="1"/>
          <w:numId w:val="41"/>
        </w:numPr>
        <w:tabs>
          <w:tab w:val="left" w:pos="709"/>
          <w:tab w:val="left" w:pos="851"/>
        </w:tabs>
        <w:autoSpaceDE w:val="0"/>
        <w:autoSpaceDN w:val="0"/>
        <w:adjustRightInd w:val="0"/>
        <w:ind w:left="709" w:hanging="425"/>
        <w:contextualSpacing/>
        <w:jc w:val="both"/>
        <w:rPr>
          <w:rFonts w:ascii="Times New Roman" w:hAnsi="Times New Roman" w:cs="Times New Roman"/>
          <w:sz w:val="24"/>
          <w:szCs w:val="24"/>
        </w:rPr>
      </w:pPr>
      <w:r w:rsidRPr="006B26A0">
        <w:rPr>
          <w:rFonts w:ascii="Times New Roman" w:hAnsi="Times New Roman" w:cs="Times New Roman"/>
          <w:b/>
          <w:sz w:val="24"/>
          <w:szCs w:val="24"/>
        </w:rPr>
        <w:t xml:space="preserve"> </w:t>
      </w:r>
      <w:bookmarkStart w:id="10" w:name="_GoBack"/>
      <w:bookmarkEnd w:id="10"/>
      <w:r w:rsidR="00F01BC9" w:rsidRPr="006B26A0">
        <w:rPr>
          <w:rFonts w:ascii="Times New Roman" w:hAnsi="Times New Roman" w:cs="Times New Roman"/>
          <w:b/>
          <w:sz w:val="24"/>
          <w:szCs w:val="24"/>
        </w:rPr>
        <w:t>«Территория действия Исполнителя»</w:t>
      </w:r>
      <w:r w:rsidR="00F01BC9" w:rsidRPr="006B26A0">
        <w:rPr>
          <w:rFonts w:ascii="Times New Roman" w:hAnsi="Times New Roman" w:cs="Times New Roman"/>
          <w:sz w:val="24"/>
          <w:szCs w:val="24"/>
        </w:rPr>
        <w:t xml:space="preserve"> - вся лицензионная территория деятельности компании ПАО «Ростелеком».</w:t>
      </w:r>
    </w:p>
    <w:p w:rsidR="00F01BC9" w:rsidRPr="006B26A0" w:rsidRDefault="00F01BC9" w:rsidP="00DE12B0">
      <w:pPr>
        <w:widowControl w:val="0"/>
        <w:numPr>
          <w:ilvl w:val="1"/>
          <w:numId w:val="41"/>
        </w:numPr>
        <w:tabs>
          <w:tab w:val="left" w:pos="709"/>
          <w:tab w:val="left" w:pos="851"/>
        </w:tabs>
        <w:autoSpaceDE w:val="0"/>
        <w:autoSpaceDN w:val="0"/>
        <w:adjustRightInd w:val="0"/>
        <w:ind w:left="709" w:hanging="425"/>
        <w:contextualSpacing/>
        <w:jc w:val="both"/>
        <w:rPr>
          <w:rFonts w:ascii="Times New Roman" w:hAnsi="Times New Roman" w:cs="Times New Roman"/>
          <w:sz w:val="24"/>
          <w:szCs w:val="24"/>
        </w:rPr>
      </w:pPr>
      <w:r w:rsidRPr="006B26A0">
        <w:rPr>
          <w:rFonts w:ascii="Times New Roman" w:hAnsi="Times New Roman" w:cs="Times New Roman"/>
          <w:b/>
          <w:sz w:val="24"/>
          <w:szCs w:val="24"/>
        </w:rPr>
        <w:t>«Услуги связи»</w:t>
      </w:r>
      <w:r w:rsidRPr="006B26A0">
        <w:rPr>
          <w:rFonts w:ascii="Times New Roman" w:hAnsi="Times New Roman" w:cs="Times New Roman"/>
          <w:sz w:val="24"/>
          <w:szCs w:val="24"/>
        </w:rPr>
        <w:t xml:space="preserve"> - деятельность по приему, обработке, хранению, передаче, доставке сообщений электросвязи или почтовых отправлений.</w:t>
      </w:r>
    </w:p>
    <w:p w:rsidR="00F01BC9" w:rsidRPr="006B26A0" w:rsidRDefault="00F01BC9" w:rsidP="00DE12B0">
      <w:pPr>
        <w:widowControl w:val="0"/>
        <w:numPr>
          <w:ilvl w:val="1"/>
          <w:numId w:val="41"/>
        </w:numPr>
        <w:tabs>
          <w:tab w:val="left" w:pos="709"/>
          <w:tab w:val="left" w:pos="851"/>
        </w:tabs>
        <w:autoSpaceDE w:val="0"/>
        <w:autoSpaceDN w:val="0"/>
        <w:adjustRightInd w:val="0"/>
        <w:ind w:left="709" w:hanging="425"/>
        <w:contextualSpacing/>
        <w:jc w:val="both"/>
        <w:rPr>
          <w:rFonts w:ascii="Times New Roman" w:hAnsi="Times New Roman" w:cs="Times New Roman"/>
          <w:sz w:val="24"/>
          <w:szCs w:val="24"/>
        </w:rPr>
      </w:pPr>
      <w:r w:rsidRPr="006B26A0" w:rsidDel="009F0A55">
        <w:rPr>
          <w:rFonts w:ascii="Times New Roman" w:hAnsi="Times New Roman" w:cs="Times New Roman"/>
          <w:sz w:val="24"/>
          <w:szCs w:val="24"/>
        </w:rPr>
        <w:t xml:space="preserve"> </w:t>
      </w:r>
      <w:r w:rsidRPr="006B26A0">
        <w:rPr>
          <w:rFonts w:ascii="Times New Roman" w:hAnsi="Times New Roman" w:cs="Times New Roman"/>
          <w:b/>
          <w:sz w:val="24"/>
          <w:szCs w:val="24"/>
        </w:rPr>
        <w:t>«Официальное уведомление Заказчика»</w:t>
      </w:r>
      <w:r w:rsidRPr="006B26A0">
        <w:rPr>
          <w:rFonts w:ascii="Times New Roman" w:hAnsi="Times New Roman" w:cs="Times New Roman"/>
          <w:sz w:val="24"/>
          <w:szCs w:val="24"/>
        </w:rPr>
        <w:t xml:space="preserve"> - официальным уведомлением в целях выполнения поручений по настоящему договору является сообщение, содержащее сроки и время осуществления исходящего обзвона, сценарии обслуживания (речевые модули), которые должны быть использованы операторами при осуществлении исходящего обзвона, порядок фиксации итогов исходящего обзвона, базу задействованной номерной емкости Заказчика для исходящего обзвона и переданное в порядке, описанном в Приложении 1.</w:t>
      </w:r>
    </w:p>
    <w:p w:rsidR="00F01BC9" w:rsidRPr="006B26A0" w:rsidRDefault="00F01BC9" w:rsidP="00DE12B0">
      <w:pPr>
        <w:widowControl w:val="0"/>
        <w:numPr>
          <w:ilvl w:val="1"/>
          <w:numId w:val="41"/>
        </w:numPr>
        <w:tabs>
          <w:tab w:val="left" w:pos="709"/>
          <w:tab w:val="left" w:pos="851"/>
        </w:tabs>
        <w:autoSpaceDE w:val="0"/>
        <w:autoSpaceDN w:val="0"/>
        <w:adjustRightInd w:val="0"/>
        <w:ind w:left="709" w:hanging="425"/>
        <w:contextualSpacing/>
        <w:jc w:val="both"/>
        <w:rPr>
          <w:rFonts w:ascii="Times New Roman" w:hAnsi="Times New Roman" w:cs="Times New Roman"/>
          <w:sz w:val="24"/>
          <w:szCs w:val="24"/>
        </w:rPr>
      </w:pPr>
      <w:r w:rsidRPr="006B26A0">
        <w:rPr>
          <w:rFonts w:ascii="Times New Roman" w:hAnsi="Times New Roman" w:cs="Times New Roman"/>
          <w:b/>
          <w:sz w:val="24"/>
          <w:szCs w:val="24"/>
        </w:rPr>
        <w:t xml:space="preserve">«Дневное время» </w:t>
      </w:r>
      <w:r w:rsidRPr="006B26A0">
        <w:rPr>
          <w:rFonts w:ascii="Times New Roman" w:hAnsi="Times New Roman" w:cs="Times New Roman"/>
          <w:sz w:val="24"/>
          <w:szCs w:val="24"/>
        </w:rPr>
        <w:t>- промежуток времени, в который возможно совершение исходящих звонков Абонентам Заказчика: с 9.00 часов до 21.00 часов любого календарного дня, включая выходные и праздничные дни с 10.00 часов до 21.00 (с учетом часового пояса территории Заказчика).</w:t>
      </w:r>
    </w:p>
    <w:p w:rsidR="00F01BC9" w:rsidRPr="006B26A0" w:rsidRDefault="00F01BC9" w:rsidP="00DE12B0">
      <w:pPr>
        <w:widowControl w:val="0"/>
        <w:numPr>
          <w:ilvl w:val="1"/>
          <w:numId w:val="41"/>
        </w:numPr>
        <w:tabs>
          <w:tab w:val="left" w:pos="709"/>
          <w:tab w:val="left" w:pos="851"/>
        </w:tabs>
        <w:autoSpaceDE w:val="0"/>
        <w:autoSpaceDN w:val="0"/>
        <w:adjustRightInd w:val="0"/>
        <w:ind w:left="709" w:hanging="425"/>
        <w:contextualSpacing/>
        <w:jc w:val="both"/>
        <w:rPr>
          <w:rFonts w:ascii="Times New Roman" w:hAnsi="Times New Roman" w:cs="Times New Roman"/>
          <w:sz w:val="24"/>
          <w:szCs w:val="24"/>
        </w:rPr>
      </w:pPr>
      <w:r w:rsidRPr="006B26A0">
        <w:rPr>
          <w:rFonts w:ascii="Times New Roman" w:hAnsi="Times New Roman" w:cs="Times New Roman"/>
          <w:b/>
          <w:sz w:val="24"/>
          <w:szCs w:val="24"/>
        </w:rPr>
        <w:t xml:space="preserve">«Выборка» - </w:t>
      </w:r>
      <w:r w:rsidRPr="006B26A0">
        <w:rPr>
          <w:rFonts w:ascii="Times New Roman" w:hAnsi="Times New Roman" w:cs="Times New Roman"/>
          <w:sz w:val="24"/>
          <w:szCs w:val="24"/>
        </w:rPr>
        <w:t>база задействованной номерной емкости (без указания ФИО) для исходящего обзвона.</w:t>
      </w:r>
    </w:p>
    <w:p w:rsidR="00F01BC9" w:rsidRPr="006B26A0" w:rsidRDefault="00F01BC9" w:rsidP="00F01BC9">
      <w:pPr>
        <w:spacing w:before="60"/>
        <w:ind w:left="709" w:hanging="425"/>
        <w:jc w:val="both"/>
        <w:rPr>
          <w:rFonts w:ascii="Times New Roman" w:eastAsia="Calibri" w:hAnsi="Times New Roman" w:cs="Times New Roman"/>
          <w:b/>
          <w:bCs/>
          <w:sz w:val="24"/>
          <w:szCs w:val="24"/>
        </w:rPr>
      </w:pPr>
    </w:p>
    <w:p w:rsidR="00F01BC9" w:rsidRPr="006B26A0" w:rsidRDefault="00F01BC9" w:rsidP="00DE12B0">
      <w:pPr>
        <w:numPr>
          <w:ilvl w:val="0"/>
          <w:numId w:val="39"/>
        </w:numPr>
        <w:spacing w:before="60"/>
        <w:ind w:left="454"/>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ПРЕДМЕТ ДОГОВОРА</w:t>
      </w:r>
    </w:p>
    <w:p w:rsidR="00F01BC9" w:rsidRPr="006B26A0" w:rsidRDefault="00F01BC9" w:rsidP="00DE12B0">
      <w:pPr>
        <w:pStyle w:val="a9"/>
        <w:numPr>
          <w:ilvl w:val="1"/>
          <w:numId w:val="49"/>
        </w:numPr>
        <w:tabs>
          <w:tab w:val="left" w:pos="0"/>
        </w:tabs>
        <w:ind w:left="0" w:firstLine="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 xml:space="preserve">В рамках настоящего Договора Исполнитель обязуется за вознаграждение по поручению от имени и за счет Заказчика совершать следующие действия: в соответствии с Приложением № 1 к Договору </w:t>
      </w:r>
      <w:r w:rsidRPr="006B26A0">
        <w:rPr>
          <w:rFonts w:ascii="Times New Roman" w:eastAsia="Calibri" w:hAnsi="Times New Roman" w:cs="Times New Roman"/>
          <w:sz w:val="24"/>
          <w:szCs w:val="24"/>
        </w:rPr>
        <w:lastRenderedPageBreak/>
        <w:t xml:space="preserve">(Техническое Задание), Исполнитель обязуется организовать и провести в целях продаж (допродаж) услуг связи действующим и потенциальным Абонентам ПАО «Ростелеком» Директ-маркетинговые кампании (далее – Кампании). </w:t>
      </w:r>
    </w:p>
    <w:p w:rsidR="00F01BC9" w:rsidRPr="006B26A0" w:rsidRDefault="00F01BC9" w:rsidP="00DE12B0">
      <w:pPr>
        <w:pStyle w:val="a9"/>
        <w:numPr>
          <w:ilvl w:val="1"/>
          <w:numId w:val="49"/>
        </w:numPr>
        <w:tabs>
          <w:tab w:val="left" w:pos="0"/>
        </w:tabs>
        <w:ind w:left="0" w:firstLine="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 xml:space="preserve">Кампании проводятся в соответствии с заявками (далее Заявка) (форма содержится в Приложении № 2 к Договору). </w:t>
      </w:r>
    </w:p>
    <w:p w:rsidR="00F01BC9" w:rsidRPr="006B26A0" w:rsidRDefault="00F01BC9" w:rsidP="00DE12B0">
      <w:pPr>
        <w:numPr>
          <w:ilvl w:val="2"/>
          <w:numId w:val="49"/>
        </w:numPr>
        <w:tabs>
          <w:tab w:val="left" w:pos="426"/>
        </w:tabs>
        <w:ind w:left="0" w:hanging="11"/>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Заявка должна содержать: требования к проводимым Кампаниям, содержание Кампаний, количество Кампаний, срок проведения Кампаний, стоимость проведения Кампаний, иные условия, согласованные Сторонами в настоящем Договоре. С момента подписания Заявки Сторонами, она является неотъемлемой частью Договора.</w:t>
      </w:r>
    </w:p>
    <w:p w:rsidR="00F01BC9" w:rsidRPr="00F01BC9" w:rsidRDefault="00F01BC9" w:rsidP="00DE12B0">
      <w:pPr>
        <w:numPr>
          <w:ilvl w:val="2"/>
          <w:numId w:val="49"/>
        </w:numPr>
        <w:tabs>
          <w:tab w:val="left" w:pos="426"/>
        </w:tabs>
        <w:ind w:left="0" w:hanging="11"/>
        <w:jc w:val="both"/>
        <w:rPr>
          <w:rFonts w:ascii="Times New Roman" w:eastAsia="Calibri" w:hAnsi="Times New Roman" w:cs="Times New Roman"/>
          <w:sz w:val="24"/>
          <w:szCs w:val="24"/>
        </w:rPr>
      </w:pPr>
      <w:r w:rsidRPr="00F01BC9">
        <w:rPr>
          <w:rFonts w:ascii="Times New Roman" w:eastAsia="Calibri" w:hAnsi="Times New Roman" w:cs="Times New Roman"/>
          <w:sz w:val="24"/>
          <w:szCs w:val="24"/>
        </w:rPr>
        <w:t>Заявка формируется Заказчиком письменно, согласно форме Приложения № 2 к Договору, и направляется Исполнителю посредством электронной почты на электронный почтовый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F01BC9" w:rsidRPr="006B26A0" w:rsidRDefault="00F01BC9" w:rsidP="00DE12B0">
      <w:pPr>
        <w:numPr>
          <w:ilvl w:val="2"/>
          <w:numId w:val="49"/>
        </w:numPr>
        <w:tabs>
          <w:tab w:val="left" w:pos="426"/>
        </w:tabs>
        <w:ind w:left="0" w:hanging="11"/>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 xml:space="preserve">Срок рассмотрения и подписания Заявки Заказчиком – 3 (три) рабочих дня с момента получения, согласно п.2.2.3. Договора. После подписания Заявки один экземпляр возвращается Исполнителю. </w:t>
      </w:r>
    </w:p>
    <w:p w:rsidR="00F01BC9" w:rsidRPr="006B26A0" w:rsidRDefault="00F01BC9" w:rsidP="00DE12B0">
      <w:pPr>
        <w:numPr>
          <w:ilvl w:val="1"/>
          <w:numId w:val="49"/>
        </w:numPr>
        <w:tabs>
          <w:tab w:val="left" w:pos="426"/>
        </w:tabs>
        <w:spacing w:after="0" w:line="240" w:lineRule="auto"/>
        <w:ind w:left="0" w:hanging="11"/>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Контактная информация и ответственные лица Заказчика:</w:t>
      </w:r>
    </w:p>
    <w:p w:rsidR="00F01BC9" w:rsidRPr="006B26A0" w:rsidRDefault="00F01BC9" w:rsidP="00F01BC9">
      <w:pPr>
        <w:tabs>
          <w:tab w:val="left" w:pos="426"/>
        </w:tabs>
        <w:spacing w:after="0" w:line="240" w:lineRule="auto"/>
        <w:ind w:left="319" w:hanging="11"/>
        <w:jc w:val="both"/>
        <w:rPr>
          <w:rFonts w:ascii="Times New Roman" w:eastAsia="Calibri" w:hAnsi="Times New Roman" w:cs="Times New Roman"/>
          <w:sz w:val="24"/>
          <w:szCs w:val="24"/>
        </w:rPr>
      </w:pPr>
    </w:p>
    <w:p w:rsidR="00F01BC9" w:rsidRPr="006B26A0" w:rsidRDefault="00F01BC9" w:rsidP="00F01BC9">
      <w:pPr>
        <w:tabs>
          <w:tab w:val="left" w:pos="426"/>
        </w:tabs>
        <w:spacing w:after="0" w:line="240" w:lineRule="auto"/>
        <w:ind w:left="319" w:hanging="11"/>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Контактная информация и ответственные лица Исполнителя:</w:t>
      </w:r>
    </w:p>
    <w:p w:rsidR="00F01BC9" w:rsidRPr="006B26A0" w:rsidRDefault="00F01BC9" w:rsidP="00F01BC9">
      <w:pPr>
        <w:tabs>
          <w:tab w:val="left" w:pos="426"/>
        </w:tabs>
        <w:spacing w:after="0" w:line="240" w:lineRule="auto"/>
        <w:ind w:left="319" w:hanging="11"/>
        <w:jc w:val="both"/>
        <w:rPr>
          <w:rFonts w:ascii="Times New Roman" w:eastAsia="Calibri" w:hAnsi="Times New Roman" w:cs="Times New Roman"/>
          <w:sz w:val="24"/>
          <w:szCs w:val="24"/>
        </w:rPr>
      </w:pPr>
    </w:p>
    <w:p w:rsidR="00F01BC9" w:rsidRPr="006B26A0" w:rsidRDefault="00F01BC9" w:rsidP="00DE12B0">
      <w:pPr>
        <w:numPr>
          <w:ilvl w:val="1"/>
          <w:numId w:val="49"/>
        </w:numPr>
        <w:tabs>
          <w:tab w:val="left" w:pos="426"/>
        </w:tabs>
        <w:ind w:left="0" w:hanging="11"/>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 xml:space="preserve">Сроки организации и проведения Кампаний с даты подписания договора по </w:t>
      </w:r>
      <w:r>
        <w:rPr>
          <w:rFonts w:ascii="Times New Roman" w:eastAsia="Calibri" w:hAnsi="Times New Roman" w:cs="Times New Roman"/>
          <w:sz w:val="24"/>
          <w:szCs w:val="24"/>
        </w:rPr>
        <w:t>01.07</w:t>
      </w:r>
      <w:r w:rsidRPr="006B26A0">
        <w:rPr>
          <w:rFonts w:ascii="Times New Roman" w:eastAsia="Calibri" w:hAnsi="Times New Roman" w:cs="Times New Roman"/>
          <w:sz w:val="24"/>
          <w:szCs w:val="24"/>
        </w:rPr>
        <w:t>.20</w:t>
      </w:r>
      <w:r>
        <w:rPr>
          <w:rFonts w:ascii="Times New Roman" w:eastAsia="Calibri" w:hAnsi="Times New Roman" w:cs="Times New Roman"/>
          <w:sz w:val="24"/>
          <w:szCs w:val="24"/>
        </w:rPr>
        <w:t>22</w:t>
      </w:r>
      <w:r w:rsidRPr="006B26A0">
        <w:rPr>
          <w:rFonts w:ascii="Times New Roman" w:eastAsia="Calibri" w:hAnsi="Times New Roman" w:cs="Times New Roman"/>
          <w:sz w:val="24"/>
          <w:szCs w:val="24"/>
        </w:rPr>
        <w:t xml:space="preserve"> г. Срок организации и проведения Кампании по каждой отдельной Заявке, указывается в такой Заявке.</w:t>
      </w:r>
    </w:p>
    <w:p w:rsidR="00F01BC9" w:rsidRPr="006B26A0" w:rsidRDefault="00F01BC9" w:rsidP="00DE12B0">
      <w:pPr>
        <w:numPr>
          <w:ilvl w:val="1"/>
          <w:numId w:val="49"/>
        </w:numPr>
        <w:tabs>
          <w:tab w:val="left" w:pos="426"/>
        </w:tabs>
        <w:ind w:left="0" w:hanging="11"/>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 xml:space="preserve">Организация и проведение каждой Кампании должны полностью соответствовать Заявке.  </w:t>
      </w:r>
    </w:p>
    <w:p w:rsidR="00F01BC9" w:rsidRPr="006B26A0" w:rsidRDefault="00F01BC9" w:rsidP="00DE12B0">
      <w:pPr>
        <w:numPr>
          <w:ilvl w:val="0"/>
          <w:numId w:val="49"/>
        </w:numPr>
        <w:spacing w:before="60"/>
        <w:jc w:val="both"/>
        <w:rPr>
          <w:rFonts w:ascii="Times New Roman" w:eastAsia="Calibri" w:hAnsi="Times New Roman" w:cs="Times New Roman"/>
          <w:b/>
          <w:bCs/>
          <w:i/>
          <w:iCs/>
          <w:sz w:val="24"/>
          <w:szCs w:val="24"/>
        </w:rPr>
      </w:pPr>
      <w:r w:rsidRPr="006B26A0">
        <w:rPr>
          <w:rFonts w:ascii="Times New Roman" w:eastAsia="Calibri" w:hAnsi="Times New Roman" w:cs="Times New Roman"/>
          <w:b/>
          <w:bCs/>
          <w:sz w:val="24"/>
          <w:szCs w:val="24"/>
        </w:rPr>
        <w:t>ПРАВА И ОБЯЗАННОСТИ СТОРОН</w:t>
      </w:r>
    </w:p>
    <w:p w:rsidR="00F01BC9" w:rsidRPr="006B26A0" w:rsidRDefault="00F01BC9" w:rsidP="00DE12B0">
      <w:pPr>
        <w:numPr>
          <w:ilvl w:val="1"/>
          <w:numId w:val="49"/>
        </w:numPr>
        <w:spacing w:before="60"/>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 xml:space="preserve">Исполнитель обязан: </w:t>
      </w:r>
    </w:p>
    <w:p w:rsidR="00F01BC9" w:rsidRPr="006B26A0" w:rsidRDefault="00F01BC9" w:rsidP="00DE12B0">
      <w:pPr>
        <w:pStyle w:val="a9"/>
        <w:numPr>
          <w:ilvl w:val="2"/>
          <w:numId w:val="49"/>
        </w:numPr>
        <w:tabs>
          <w:tab w:val="left" w:pos="709"/>
        </w:tabs>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Выполнять поручения согласно п.2.1. настоящего Договора.</w:t>
      </w:r>
    </w:p>
    <w:p w:rsidR="00F01BC9" w:rsidRPr="006B26A0" w:rsidRDefault="00F01BC9" w:rsidP="00DE12B0">
      <w:pPr>
        <w:numPr>
          <w:ilvl w:val="2"/>
          <w:numId w:val="49"/>
        </w:numPr>
        <w:tabs>
          <w:tab w:val="left" w:pos="709"/>
        </w:tabs>
        <w:ind w:left="0" w:firstLine="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 xml:space="preserve">Обеспечить организацию и проведение Кампаний в установленные п.2.4. Договора сроки. </w:t>
      </w:r>
    </w:p>
    <w:p w:rsidR="00F01BC9" w:rsidRPr="006B26A0" w:rsidRDefault="00F01BC9" w:rsidP="00DE12B0">
      <w:pPr>
        <w:numPr>
          <w:ilvl w:val="2"/>
          <w:numId w:val="49"/>
        </w:numPr>
        <w:tabs>
          <w:tab w:val="left" w:pos="709"/>
        </w:tabs>
        <w:ind w:left="0" w:firstLine="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 xml:space="preserve">Предоставить Заказчику полную и точную информацию о Кампаниях. </w:t>
      </w:r>
    </w:p>
    <w:p w:rsidR="00F01BC9" w:rsidRPr="006B26A0" w:rsidRDefault="00F01BC9" w:rsidP="00DE12B0">
      <w:pPr>
        <w:widowControl w:val="0"/>
        <w:numPr>
          <w:ilvl w:val="2"/>
          <w:numId w:val="49"/>
        </w:numPr>
        <w:tabs>
          <w:tab w:val="left" w:pos="709"/>
          <w:tab w:val="left" w:pos="851"/>
        </w:tabs>
        <w:ind w:left="0" w:firstLine="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В случае невозможности организации и проведения Кампаний, либо изменения условий их организации и проведения, письменно информировать об этом Заказчика не менее чем за 10 (десять) дней до даты начала организации и/или проведения Кампании, указанной в соответствующей Заявке. </w:t>
      </w:r>
    </w:p>
    <w:p w:rsidR="00F01BC9" w:rsidRPr="006B26A0" w:rsidRDefault="00F01BC9" w:rsidP="00F01BC9">
      <w:pPr>
        <w:tabs>
          <w:tab w:val="left" w:pos="709"/>
        </w:tabs>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Не позднее 10 дней после окончания проведения Кампании Исполнитель составляет и направляет Заказчику отчет.</w:t>
      </w:r>
    </w:p>
    <w:p w:rsidR="00F01BC9" w:rsidRPr="006B26A0" w:rsidRDefault="00F01BC9" w:rsidP="00DE12B0">
      <w:pPr>
        <w:widowControl w:val="0"/>
        <w:numPr>
          <w:ilvl w:val="2"/>
          <w:numId w:val="49"/>
        </w:numPr>
        <w:tabs>
          <w:tab w:val="left" w:pos="709"/>
          <w:tab w:val="num" w:pos="851"/>
        </w:tabs>
        <w:ind w:left="0" w:firstLine="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Использовать передаваемую Заказчиком информацию только в целях, определённых Заказчиком, либо согласованных с ним.</w:t>
      </w:r>
    </w:p>
    <w:p w:rsidR="00F01BC9" w:rsidRPr="006B26A0" w:rsidRDefault="00F01BC9" w:rsidP="00DE12B0">
      <w:pPr>
        <w:widowControl w:val="0"/>
        <w:numPr>
          <w:ilvl w:val="2"/>
          <w:numId w:val="49"/>
        </w:numPr>
        <w:ind w:left="0" w:firstLine="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lastRenderedPageBreak/>
        <w:t>В случае получения Исполнителем уведомления Заказчика об отзыве выданной ранее доверенности Исполнитель обязан незамедлительно возвратить подлинную доверенность в ответственное подразделение Заказчика.</w:t>
      </w:r>
    </w:p>
    <w:p w:rsidR="00F01BC9" w:rsidRPr="006B26A0" w:rsidRDefault="00F01BC9" w:rsidP="00DE12B0">
      <w:pPr>
        <w:widowControl w:val="0"/>
        <w:numPr>
          <w:ilvl w:val="2"/>
          <w:numId w:val="49"/>
        </w:numPr>
        <w:tabs>
          <w:tab w:val="num" w:pos="851"/>
        </w:tabs>
        <w:ind w:left="0" w:firstLine="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Осуществлять свою деятельность по настоящему Договору в строгом соответствии с поручениями Заказчика и в пределах полномочий, определяемых, выданной Исполнителю доверенностью, соблюдать положения лицензий Заказчика и нормативно-правовых актов Российской Федерации в области связи.</w:t>
      </w:r>
    </w:p>
    <w:p w:rsidR="00F01BC9" w:rsidRPr="006B26A0" w:rsidRDefault="00F01BC9" w:rsidP="00DE12B0">
      <w:pPr>
        <w:widowControl w:val="0"/>
        <w:numPr>
          <w:ilvl w:val="2"/>
          <w:numId w:val="49"/>
        </w:numPr>
        <w:ind w:left="0" w:firstLine="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Устранять выявленные Заказчиком нарушения условий настоящего Договора и отступления от указаний Заказчика в максимально короткие сроки, не превышающие 3 (трех) рабочих дней с момента письменного уведомления Исполнителя о выявленных фактах нарушений.</w:t>
      </w:r>
    </w:p>
    <w:p w:rsidR="00F01BC9" w:rsidRPr="006B26A0" w:rsidRDefault="00F01BC9" w:rsidP="00DE12B0">
      <w:pPr>
        <w:widowControl w:val="0"/>
        <w:numPr>
          <w:ilvl w:val="2"/>
          <w:numId w:val="49"/>
        </w:numPr>
        <w:ind w:left="0" w:firstLine="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В течение 5 (пяти) рабочих дней с момента прекращения действия Договора (независимо от срока и оснований прекращения) возвратить в ответственное подразделение Заказчика выданные в соответствии с настоящим Договором, доверенности, а также иные документы, полученные от Заказчика и Пользователей в связи с исполнением Договора.</w:t>
      </w:r>
    </w:p>
    <w:p w:rsidR="00F01BC9" w:rsidRPr="006B26A0" w:rsidRDefault="00F01BC9" w:rsidP="00DE12B0">
      <w:pPr>
        <w:widowControl w:val="0"/>
        <w:numPr>
          <w:ilvl w:val="2"/>
          <w:numId w:val="49"/>
        </w:numPr>
        <w:ind w:left="0" w:firstLine="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В срок не позднее 3 (трех) календарных дней с момента получения запроса Заказчика предоставлять запрошенную информацию.</w:t>
      </w:r>
    </w:p>
    <w:p w:rsidR="00F01BC9" w:rsidRPr="005675B2" w:rsidRDefault="00F01BC9" w:rsidP="00DE12B0">
      <w:pPr>
        <w:widowControl w:val="0"/>
        <w:numPr>
          <w:ilvl w:val="2"/>
          <w:numId w:val="49"/>
        </w:numPr>
        <w:ind w:left="0" w:firstLine="0"/>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 xml:space="preserve">Рассматривать акты, составленные Заказчиком по результатам осуществления контроля исполнения обязательств Исполнителем в соответствии с условиями соответствующего Дополнительного соглашения, подписывать их или давать мотивированные возражения в течение 5 рабочих дней с момента предоставления соответствующих актов. В случае не предоставления в указанные сроки подписанного акта или мотивированного возражения, акт считается принятым Исполнителем и является основанием для применения санкций, установленных соответствующим Дополнительным соглашением к настоящему договору; </w:t>
      </w:r>
    </w:p>
    <w:p w:rsidR="00F01BC9" w:rsidRPr="005675B2" w:rsidRDefault="00F01BC9" w:rsidP="00DE12B0">
      <w:pPr>
        <w:widowControl w:val="0"/>
        <w:numPr>
          <w:ilvl w:val="2"/>
          <w:numId w:val="49"/>
        </w:numPr>
        <w:ind w:left="0" w:firstLine="0"/>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Обеспечить наличие в штатной структуре профильных сотрудников, а также технологических средств для выполнения следующего функционала:</w:t>
      </w:r>
    </w:p>
    <w:p w:rsidR="00F01BC9" w:rsidRPr="005675B2" w:rsidRDefault="00F01BC9" w:rsidP="00DE12B0">
      <w:pPr>
        <w:widowControl w:val="0"/>
        <w:numPr>
          <w:ilvl w:val="2"/>
          <w:numId w:val="52"/>
        </w:numPr>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оперативное и качественное взаимодействие с Заказчиком для выполнения обязательств по Договору,</w:t>
      </w:r>
    </w:p>
    <w:p w:rsidR="00F01BC9" w:rsidRPr="005675B2" w:rsidRDefault="00F01BC9" w:rsidP="00DE12B0">
      <w:pPr>
        <w:widowControl w:val="0"/>
        <w:numPr>
          <w:ilvl w:val="2"/>
          <w:numId w:val="52"/>
        </w:numPr>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своевременный подбор операторов, обучение и развитие, мотивация и удержание персонала Исполнителя,</w:t>
      </w:r>
    </w:p>
    <w:p w:rsidR="00F01BC9" w:rsidRPr="005675B2" w:rsidRDefault="00F01BC9" w:rsidP="00DE12B0">
      <w:pPr>
        <w:widowControl w:val="0"/>
        <w:numPr>
          <w:ilvl w:val="2"/>
          <w:numId w:val="52"/>
        </w:numPr>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мониторинг качества работы и проведение работ над ошибками сотрудников Исполнителя в объеме, достаточном для оказания Услуг надлежащего качества,</w:t>
      </w:r>
    </w:p>
    <w:p w:rsidR="00F01BC9" w:rsidRPr="005675B2" w:rsidRDefault="00F01BC9" w:rsidP="00DE12B0">
      <w:pPr>
        <w:widowControl w:val="0"/>
        <w:numPr>
          <w:ilvl w:val="2"/>
          <w:numId w:val="52"/>
        </w:numPr>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иной функционал, необходимый для оказания Исполнителем Услуг надлежащего качества в соответствии с условиями настоящего Договора и Дополнительных соглашений к нему.</w:t>
      </w:r>
    </w:p>
    <w:p w:rsidR="00F01BC9" w:rsidRPr="005675B2" w:rsidRDefault="00F01BC9" w:rsidP="00DE12B0">
      <w:pPr>
        <w:widowControl w:val="0"/>
        <w:numPr>
          <w:ilvl w:val="2"/>
          <w:numId w:val="49"/>
        </w:numPr>
        <w:ind w:left="0" w:firstLine="0"/>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Самостоятельно проводить обучение своих сотрудников технологиям Дистанционного обслуживания с учетом специфики различных каналов коммуникаций с клиентами в т.ч. с привлечением сторонних организаций. Самостоятельно проводить обучение своих сотрудников по продуктам и услугам Заказчика на основе нормативной документации, инструктивных, информационных и рекламных материалов, предоставленных Заказчиком;</w:t>
      </w:r>
    </w:p>
    <w:p w:rsidR="00F01BC9" w:rsidRPr="005675B2" w:rsidRDefault="00F01BC9" w:rsidP="00DE12B0">
      <w:pPr>
        <w:widowControl w:val="0"/>
        <w:numPr>
          <w:ilvl w:val="2"/>
          <w:numId w:val="49"/>
        </w:numPr>
        <w:ind w:left="0" w:firstLine="0"/>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 xml:space="preserve">Проводить дополнительное обучение операторов Исполнителя в случаях изменения алгоритмов </w:t>
      </w:r>
      <w:r w:rsidRPr="005675B2">
        <w:rPr>
          <w:rFonts w:ascii="Times New Roman" w:eastAsia="Calibri" w:hAnsi="Times New Roman" w:cs="Times New Roman"/>
          <w:sz w:val="24"/>
          <w:szCs w:val="24"/>
        </w:rPr>
        <w:lastRenderedPageBreak/>
        <w:t>продаж и обслуживания, запуска новых Услуг и Акций в сроки, согласованные с Заказчиком;</w:t>
      </w:r>
    </w:p>
    <w:p w:rsidR="00F01BC9" w:rsidRPr="005675B2" w:rsidRDefault="00F01BC9" w:rsidP="00DE12B0">
      <w:pPr>
        <w:widowControl w:val="0"/>
        <w:numPr>
          <w:ilvl w:val="2"/>
          <w:numId w:val="49"/>
        </w:numPr>
        <w:ind w:left="0" w:firstLine="0"/>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 xml:space="preserve">Проводить на ежемесячной основе мероприятия, с целью обеспечения требуемого уровня качества исполнения Поручений; </w:t>
      </w:r>
    </w:p>
    <w:p w:rsidR="00F01BC9" w:rsidRPr="005675B2" w:rsidRDefault="00F01BC9" w:rsidP="00DE12B0">
      <w:pPr>
        <w:widowControl w:val="0"/>
        <w:numPr>
          <w:ilvl w:val="2"/>
          <w:numId w:val="49"/>
        </w:numPr>
        <w:ind w:left="0" w:firstLine="0"/>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При исполнении Поручений следовать предоставленным Заказчиком сценариям разговора. Изменения сценария разговора доводятся Заказчиком до сведения Исполнителя по электронной почте или через информационные ресурсы Заказчика, а также способами, предусмотренными в Дополнительных соглашениях;</w:t>
      </w:r>
    </w:p>
    <w:p w:rsidR="00F01BC9" w:rsidRPr="005675B2" w:rsidRDefault="00F01BC9" w:rsidP="00DE12B0">
      <w:pPr>
        <w:widowControl w:val="0"/>
        <w:numPr>
          <w:ilvl w:val="2"/>
          <w:numId w:val="49"/>
        </w:numPr>
        <w:ind w:left="0" w:firstLine="0"/>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Обеспечивать условия для проведения обучения сотрудников Исполнителя, в т.ч. с участием представителей Заказчика в согласованное время и порядке;</w:t>
      </w:r>
    </w:p>
    <w:p w:rsidR="00F01BC9" w:rsidRDefault="00F01BC9" w:rsidP="00DE12B0">
      <w:pPr>
        <w:widowControl w:val="0"/>
        <w:numPr>
          <w:ilvl w:val="2"/>
          <w:numId w:val="49"/>
        </w:numPr>
        <w:ind w:left="0" w:firstLine="0"/>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Исполнитель обязуется отстранять от исполнения Получений сотрудников Исполнителя, качество работы которых не соответствует требуемому уровню. Несоответствие требуемому уровню определяется по факту наличия критических ошибок, выявленных в ходе тестирования и по итогам оценки качества работы за отчетный период. Сотрудники Исполнителя, допустившие критические ошибки, не допускаются до исполнения Поручений вплоть до полного устранения замечаний путем дополнительного обучения</w:t>
      </w:r>
    </w:p>
    <w:p w:rsidR="00F01BC9" w:rsidRPr="00FC6D05" w:rsidRDefault="00F01BC9" w:rsidP="00F01BC9">
      <w:pPr>
        <w:widowControl w:val="0"/>
        <w:jc w:val="both"/>
        <w:rPr>
          <w:rFonts w:ascii="Times New Roman" w:eastAsia="Calibri" w:hAnsi="Times New Roman" w:cs="Times New Roman"/>
          <w:sz w:val="24"/>
          <w:szCs w:val="24"/>
        </w:rPr>
      </w:pPr>
    </w:p>
    <w:p w:rsidR="00F01BC9" w:rsidRPr="006B26A0" w:rsidRDefault="00F01BC9" w:rsidP="00DE12B0">
      <w:pPr>
        <w:numPr>
          <w:ilvl w:val="1"/>
          <w:numId w:val="49"/>
        </w:numPr>
        <w:spacing w:before="60"/>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 xml:space="preserve">Заказчик обязан: </w:t>
      </w:r>
    </w:p>
    <w:p w:rsidR="00F01BC9" w:rsidRPr="006B26A0" w:rsidRDefault="00F01BC9" w:rsidP="00F01BC9">
      <w:pPr>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 xml:space="preserve">3.2.1. </w:t>
      </w:r>
      <w:r w:rsidRPr="006B26A0">
        <w:rPr>
          <w:rFonts w:ascii="Times New Roman" w:eastAsia="Calibri" w:hAnsi="Times New Roman" w:cs="Times New Roman"/>
          <w:sz w:val="24"/>
          <w:szCs w:val="24"/>
        </w:rPr>
        <w:tab/>
        <w:t xml:space="preserve">При надлежащем выполнении Исполнителем своих обязательств, выплачивать Исполнителю вознаграждение в порядке и в размере, предусмотренном разделом 4 настоящего Договора. </w:t>
      </w:r>
    </w:p>
    <w:p w:rsidR="00F01BC9" w:rsidRPr="006B26A0" w:rsidRDefault="00F01BC9" w:rsidP="00F01BC9">
      <w:pPr>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3.2.2.</w:t>
      </w:r>
      <w:r w:rsidRPr="006B26A0">
        <w:rPr>
          <w:rFonts w:ascii="Times New Roman" w:eastAsia="Calibri" w:hAnsi="Times New Roman" w:cs="Times New Roman"/>
          <w:sz w:val="24"/>
          <w:szCs w:val="24"/>
        </w:rPr>
        <w:tab/>
        <w:t>Предоставлять Исполнителю необходимую информацию по вопросам, возникающим в процессе исполнения Договора в течение всего срока его действия.</w:t>
      </w:r>
    </w:p>
    <w:p w:rsidR="00F01BC9" w:rsidRPr="006B26A0" w:rsidRDefault="00F01BC9" w:rsidP="00F01BC9">
      <w:pPr>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3.2.3.</w:t>
      </w:r>
      <w:r w:rsidRPr="006B26A0">
        <w:rPr>
          <w:rFonts w:ascii="Times New Roman" w:eastAsia="Calibri" w:hAnsi="Times New Roman" w:cs="Times New Roman"/>
          <w:sz w:val="24"/>
          <w:szCs w:val="24"/>
        </w:rPr>
        <w:tab/>
        <w:t>В течение 10 (десяти) рабочих дней с момента получения запроса Исполнителя выдать Исполнителю, доверенность на право совершения от имени Заказчика действий, указанных в п. 1.1. настоящего Договора.</w:t>
      </w:r>
    </w:p>
    <w:p w:rsidR="00F01BC9" w:rsidRPr="006B26A0" w:rsidRDefault="00F01BC9" w:rsidP="00F01BC9">
      <w:pPr>
        <w:tabs>
          <w:tab w:val="left" w:pos="426"/>
        </w:tabs>
        <w:jc w:val="both"/>
        <w:rPr>
          <w:rFonts w:ascii="Times New Roman" w:eastAsia="Calibri" w:hAnsi="Times New Roman" w:cs="Times New Roman"/>
          <w:b/>
          <w:bCs/>
          <w:iCs/>
          <w:spacing w:val="-2"/>
          <w:sz w:val="24"/>
          <w:szCs w:val="24"/>
        </w:rPr>
      </w:pPr>
      <w:r w:rsidRPr="006B26A0">
        <w:rPr>
          <w:rFonts w:ascii="Times New Roman" w:eastAsia="Calibri" w:hAnsi="Times New Roman" w:cs="Times New Roman"/>
          <w:b/>
          <w:bCs/>
          <w:iCs/>
          <w:spacing w:val="-2"/>
          <w:sz w:val="24"/>
          <w:szCs w:val="24"/>
        </w:rPr>
        <w:t xml:space="preserve">3.3. Исполнитель имеет право: </w:t>
      </w:r>
    </w:p>
    <w:p w:rsidR="00F01BC9" w:rsidRPr="006B26A0" w:rsidRDefault="00F01BC9" w:rsidP="00F01BC9">
      <w:pPr>
        <w:widowControl w:val="0"/>
        <w:tabs>
          <w:tab w:val="left" w:pos="0"/>
        </w:tabs>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3.3.1. Требовать, в соответствии с условиями настоящего Договора, своевременной и полной уплаты вознаграждения за совершаемые Исполнителем по настоящему Договору действия.</w:t>
      </w:r>
    </w:p>
    <w:p w:rsidR="00F01BC9" w:rsidRPr="006B26A0" w:rsidRDefault="00F01BC9" w:rsidP="00F01BC9">
      <w:pPr>
        <w:widowControl w:val="0"/>
        <w:tabs>
          <w:tab w:val="left" w:pos="709"/>
        </w:tabs>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3.3.2. Запрашивать необходимую для исполнения настоящего Договора информацию об Услугах связи, предоставляемых Заказчиком.</w:t>
      </w:r>
    </w:p>
    <w:p w:rsidR="00F01BC9" w:rsidRPr="006B26A0" w:rsidRDefault="00F01BC9" w:rsidP="00F01BC9">
      <w:pPr>
        <w:widowControl w:val="0"/>
        <w:tabs>
          <w:tab w:val="left" w:pos="709"/>
        </w:tabs>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3.3.3. Направлять Заказчику запрос о выдаче доверенности на совершение Исполнителем действий, указанных в п. 1.1. настоящего Договора.</w:t>
      </w:r>
    </w:p>
    <w:p w:rsidR="00F01BC9" w:rsidRPr="006B26A0" w:rsidRDefault="00F01BC9" w:rsidP="00F01BC9">
      <w:pPr>
        <w:widowControl w:val="0"/>
        <w:tabs>
          <w:tab w:val="left" w:pos="426"/>
          <w:tab w:val="num" w:pos="709"/>
        </w:tabs>
        <w:jc w:val="both"/>
        <w:rPr>
          <w:rFonts w:ascii="Times New Roman" w:eastAsia="Calibri" w:hAnsi="Times New Roman" w:cs="Times New Roman"/>
          <w:b/>
          <w:bCs/>
          <w:iCs/>
          <w:sz w:val="24"/>
          <w:szCs w:val="24"/>
        </w:rPr>
      </w:pPr>
      <w:r w:rsidRPr="006B26A0">
        <w:rPr>
          <w:rFonts w:ascii="Times New Roman" w:eastAsia="Calibri" w:hAnsi="Times New Roman" w:cs="Times New Roman"/>
          <w:b/>
          <w:bCs/>
          <w:iCs/>
          <w:sz w:val="24"/>
          <w:szCs w:val="24"/>
        </w:rPr>
        <w:t>3.4. Заказчик имеет право:</w:t>
      </w:r>
    </w:p>
    <w:p w:rsidR="00F01BC9" w:rsidRPr="006B26A0" w:rsidRDefault="00F01BC9" w:rsidP="00DE12B0">
      <w:pPr>
        <w:pStyle w:val="a9"/>
        <w:widowControl w:val="0"/>
        <w:numPr>
          <w:ilvl w:val="2"/>
          <w:numId w:val="44"/>
        </w:numPr>
        <w:tabs>
          <w:tab w:val="left" w:pos="0"/>
        </w:tabs>
        <w:ind w:left="0" w:firstLine="0"/>
        <w:jc w:val="both"/>
        <w:rPr>
          <w:rFonts w:ascii="Times New Roman" w:eastAsia="Calibri" w:hAnsi="Times New Roman" w:cs="Times New Roman"/>
          <w:bCs/>
          <w:iCs/>
          <w:sz w:val="24"/>
          <w:szCs w:val="24"/>
        </w:rPr>
      </w:pPr>
      <w:r w:rsidRPr="006B26A0">
        <w:rPr>
          <w:rFonts w:ascii="Times New Roman" w:eastAsia="Calibri" w:hAnsi="Times New Roman" w:cs="Times New Roman"/>
          <w:bCs/>
          <w:iCs/>
          <w:sz w:val="24"/>
          <w:szCs w:val="24"/>
        </w:rPr>
        <w:t>Получать от Исполнителя документы и информацию, необходимую для исполнения условий настоящего Договора, а также информацию и документы, связанные с договорами об оказании Услуг связи, заключенными Исполнителем с Абонентами.</w:t>
      </w:r>
    </w:p>
    <w:p w:rsidR="00F01BC9" w:rsidRPr="006B26A0" w:rsidRDefault="00F01BC9" w:rsidP="00DE12B0">
      <w:pPr>
        <w:pStyle w:val="a9"/>
        <w:widowControl w:val="0"/>
        <w:numPr>
          <w:ilvl w:val="2"/>
          <w:numId w:val="44"/>
        </w:numPr>
        <w:tabs>
          <w:tab w:val="left" w:pos="0"/>
        </w:tabs>
        <w:ind w:left="0" w:firstLine="0"/>
        <w:jc w:val="both"/>
        <w:rPr>
          <w:rFonts w:ascii="Times New Roman" w:eastAsia="Calibri" w:hAnsi="Times New Roman" w:cs="Times New Roman"/>
          <w:bCs/>
          <w:iCs/>
          <w:sz w:val="24"/>
          <w:szCs w:val="24"/>
        </w:rPr>
      </w:pPr>
      <w:r w:rsidRPr="006B26A0">
        <w:rPr>
          <w:rFonts w:ascii="Times New Roman" w:eastAsia="Calibri" w:hAnsi="Times New Roman" w:cs="Times New Roman"/>
          <w:bCs/>
          <w:iCs/>
          <w:sz w:val="24"/>
          <w:szCs w:val="24"/>
        </w:rPr>
        <w:t xml:space="preserve">Требовать от Исполнителя надлежащего выполнения обязательств по настоящему Договору.         </w:t>
      </w:r>
    </w:p>
    <w:p w:rsidR="00F01BC9" w:rsidRPr="006B26A0" w:rsidRDefault="00F01BC9" w:rsidP="00DE12B0">
      <w:pPr>
        <w:pStyle w:val="a9"/>
        <w:widowControl w:val="0"/>
        <w:numPr>
          <w:ilvl w:val="2"/>
          <w:numId w:val="44"/>
        </w:numPr>
        <w:tabs>
          <w:tab w:val="left" w:pos="0"/>
        </w:tabs>
        <w:ind w:left="0" w:firstLine="0"/>
        <w:jc w:val="both"/>
        <w:rPr>
          <w:rFonts w:ascii="Times New Roman" w:eastAsia="Calibri" w:hAnsi="Times New Roman" w:cs="Times New Roman"/>
          <w:bCs/>
          <w:iCs/>
          <w:sz w:val="24"/>
          <w:szCs w:val="24"/>
        </w:rPr>
      </w:pPr>
      <w:r w:rsidRPr="006B26A0">
        <w:rPr>
          <w:rFonts w:ascii="Times New Roman" w:eastAsia="Calibri" w:hAnsi="Times New Roman" w:cs="Times New Roman"/>
          <w:bCs/>
          <w:iCs/>
          <w:sz w:val="24"/>
          <w:szCs w:val="24"/>
        </w:rPr>
        <w:t xml:space="preserve">В случае выявления Заказчиком фактов ненадлежащего выполнения Исполнителем обязательств </w:t>
      </w:r>
      <w:r w:rsidRPr="006B26A0">
        <w:rPr>
          <w:rFonts w:ascii="Times New Roman" w:eastAsia="Calibri" w:hAnsi="Times New Roman" w:cs="Times New Roman"/>
          <w:bCs/>
          <w:iCs/>
          <w:sz w:val="24"/>
          <w:szCs w:val="24"/>
        </w:rPr>
        <w:lastRenderedPageBreak/>
        <w:t>по настоящему Договору, в письменном виде требовать устранения выявленных нарушений.</w:t>
      </w:r>
    </w:p>
    <w:p w:rsidR="00F01BC9" w:rsidRPr="006B26A0" w:rsidRDefault="00F01BC9" w:rsidP="00DE12B0">
      <w:pPr>
        <w:widowControl w:val="0"/>
        <w:numPr>
          <w:ilvl w:val="2"/>
          <w:numId w:val="44"/>
        </w:numPr>
        <w:tabs>
          <w:tab w:val="left" w:pos="709"/>
        </w:tabs>
        <w:ind w:left="0" w:hanging="11"/>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По своему усмотрению изменить объем передаваемой Выборки, если Исполнитель по результатам месяца не смог обеспечить обработку переданных на Отчетный период выборок контактов в объеме не менее 95%, исключая отозванные из обработки по инициативе Заказчика. При этом контакт считается обработанным, если выполнены требования правил дозвона согласно п. 3.8 Приложения №1 к настоящему договору.</w:t>
      </w:r>
    </w:p>
    <w:p w:rsidR="00F01BC9" w:rsidRPr="006B26A0" w:rsidRDefault="00F01BC9" w:rsidP="00DE12B0">
      <w:pPr>
        <w:widowControl w:val="0"/>
        <w:numPr>
          <w:ilvl w:val="2"/>
          <w:numId w:val="44"/>
        </w:numPr>
        <w:tabs>
          <w:tab w:val="left" w:pos="709"/>
        </w:tabs>
        <w:ind w:left="0" w:hanging="11"/>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По своему усмотрению изменить объем передаваемой Выборки, если Исполнитель по результатам месяца не смог обеспечить конвертацию переданных контактов в заведенные заявки не менее чем 3%. Показатель конвертации при этом рассчитывается как отношение заявок, принятых в работу Заказчиком, к объёму состоявшихся контактов по выборкам, переданным Исполнителю в работу в отчётном периоде.</w:t>
      </w:r>
    </w:p>
    <w:p w:rsidR="00F01BC9" w:rsidRPr="006B26A0" w:rsidRDefault="00F01BC9" w:rsidP="00DE12B0">
      <w:pPr>
        <w:widowControl w:val="0"/>
        <w:numPr>
          <w:ilvl w:val="2"/>
          <w:numId w:val="44"/>
        </w:numPr>
        <w:tabs>
          <w:tab w:val="left" w:pos="709"/>
        </w:tabs>
        <w:ind w:left="0" w:hanging="11"/>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По своему усмотрению изменить объем передаваемой Выборки, если Исполнитель по результатам месяца не смог обеспечить конвертацию переданных контактов в подключенные Услуги связи не менее 0,55%. Показатель конвертации при этом рассчитывается как отношение подключенных Заказчиком Услуг связи к объёму принятых в работу выборок контактов, переданных Исполнителю в работу в отчётном периоде.</w:t>
      </w:r>
    </w:p>
    <w:p w:rsidR="00F01BC9" w:rsidRPr="005675B2" w:rsidRDefault="00F01BC9" w:rsidP="00DE12B0">
      <w:pPr>
        <w:widowControl w:val="0"/>
        <w:numPr>
          <w:ilvl w:val="2"/>
          <w:numId w:val="44"/>
        </w:numPr>
        <w:tabs>
          <w:tab w:val="left" w:pos="709"/>
        </w:tabs>
        <w:ind w:left="0" w:hanging="11"/>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Контролировать исполнение условий настоящего договора Исполнителем и в случае выявления неисполнения либо ненадлежащего исполнения обязательств Исполнителем применять штрафные санкции, указанные в Приложении №3 соглашении к настоящему договору;</w:t>
      </w:r>
    </w:p>
    <w:p w:rsidR="00F01BC9" w:rsidRPr="005675B2" w:rsidRDefault="00F01BC9" w:rsidP="00DE12B0">
      <w:pPr>
        <w:widowControl w:val="0"/>
        <w:numPr>
          <w:ilvl w:val="2"/>
          <w:numId w:val="44"/>
        </w:numPr>
        <w:tabs>
          <w:tab w:val="left" w:pos="709"/>
        </w:tabs>
        <w:ind w:left="0" w:hanging="11"/>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Осуществлять контроль качества работы Исполнителя в части коммуникации с абонентами и потенциальными клиентами с использованием Документированных процедур ПАО «Ростелеком», актуальных на момент действия данного договора, доведенных до Исполнителя, в том числе следующими методами:</w:t>
      </w:r>
    </w:p>
    <w:p w:rsidR="00F01BC9" w:rsidRPr="005675B2" w:rsidRDefault="00F01BC9" w:rsidP="00DE12B0">
      <w:pPr>
        <w:pStyle w:val="a9"/>
        <w:widowControl w:val="0"/>
        <w:numPr>
          <w:ilvl w:val="0"/>
          <w:numId w:val="51"/>
        </w:numPr>
        <w:tabs>
          <w:tab w:val="left" w:pos="709"/>
        </w:tabs>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 xml:space="preserve">Контрольные обращения и заявки по дистанционным каналам в рамках исполнения условий настоящего Договора и Дополнительных соглашений Исполнителем под видом «Тайного покупателя». </w:t>
      </w:r>
    </w:p>
    <w:p w:rsidR="00F01BC9" w:rsidRPr="005675B2" w:rsidRDefault="00F01BC9" w:rsidP="00DE12B0">
      <w:pPr>
        <w:pStyle w:val="a9"/>
        <w:widowControl w:val="0"/>
        <w:numPr>
          <w:ilvl w:val="0"/>
          <w:numId w:val="51"/>
        </w:numPr>
        <w:tabs>
          <w:tab w:val="left" w:pos="709"/>
        </w:tabs>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 xml:space="preserve">Прослушивание аудио, просмотр видео записей диалогов, </w:t>
      </w:r>
    </w:p>
    <w:p w:rsidR="00F01BC9" w:rsidRPr="005675B2" w:rsidRDefault="00F01BC9" w:rsidP="00DE12B0">
      <w:pPr>
        <w:pStyle w:val="a9"/>
        <w:widowControl w:val="0"/>
        <w:numPr>
          <w:ilvl w:val="0"/>
          <w:numId w:val="51"/>
        </w:numPr>
        <w:tabs>
          <w:tab w:val="left" w:pos="709"/>
        </w:tabs>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Проверка корректности заявок, оформленных операторами Исполнителя в информационных системах Заказчика;</w:t>
      </w:r>
    </w:p>
    <w:p w:rsidR="00F01BC9" w:rsidRPr="005675B2" w:rsidRDefault="00F01BC9" w:rsidP="00DE12B0">
      <w:pPr>
        <w:pStyle w:val="a9"/>
        <w:widowControl w:val="0"/>
        <w:numPr>
          <w:ilvl w:val="0"/>
          <w:numId w:val="51"/>
        </w:numPr>
        <w:tabs>
          <w:tab w:val="left" w:pos="709"/>
        </w:tabs>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Проверка корректности действий операторов Исполнителя в информационных системах Заказчика;</w:t>
      </w:r>
    </w:p>
    <w:p w:rsidR="00F01BC9" w:rsidRPr="005675B2" w:rsidRDefault="00F01BC9" w:rsidP="00DE12B0">
      <w:pPr>
        <w:pStyle w:val="a9"/>
        <w:widowControl w:val="0"/>
        <w:numPr>
          <w:ilvl w:val="0"/>
          <w:numId w:val="51"/>
        </w:numPr>
        <w:tabs>
          <w:tab w:val="left" w:pos="709"/>
        </w:tabs>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Любые другие доступные методы контроля качества в части коммуникации с абонентами и потенциальными клиентами.</w:t>
      </w:r>
    </w:p>
    <w:p w:rsidR="00F01BC9" w:rsidRPr="005675B2" w:rsidRDefault="00F01BC9" w:rsidP="00DE12B0">
      <w:pPr>
        <w:widowControl w:val="0"/>
        <w:numPr>
          <w:ilvl w:val="2"/>
          <w:numId w:val="44"/>
        </w:numPr>
        <w:tabs>
          <w:tab w:val="left" w:pos="709"/>
        </w:tabs>
        <w:ind w:left="0" w:hanging="11"/>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 xml:space="preserve">Заказчик оставляет за собой право письменно/по электронной почте запрашивать от Исполнителя статистические отчеты, доступы к информационным системам, которые могут потребоваться для контроля качества в части коммуникации с абонентами и потенциальными клиентами; </w:t>
      </w:r>
    </w:p>
    <w:p w:rsidR="00F01BC9" w:rsidRPr="005675B2" w:rsidRDefault="00F01BC9" w:rsidP="00DE12B0">
      <w:pPr>
        <w:widowControl w:val="0"/>
        <w:numPr>
          <w:ilvl w:val="2"/>
          <w:numId w:val="44"/>
        </w:numPr>
        <w:tabs>
          <w:tab w:val="left" w:pos="709"/>
        </w:tabs>
        <w:ind w:left="0" w:hanging="11"/>
        <w:jc w:val="both"/>
        <w:rPr>
          <w:rFonts w:ascii="Times New Roman" w:eastAsia="Calibri" w:hAnsi="Times New Roman" w:cs="Times New Roman"/>
          <w:sz w:val="24"/>
          <w:szCs w:val="24"/>
        </w:rPr>
      </w:pPr>
      <w:r w:rsidRPr="005675B2">
        <w:rPr>
          <w:rFonts w:ascii="Times New Roman" w:eastAsia="Calibri" w:hAnsi="Times New Roman" w:cs="Times New Roman"/>
          <w:sz w:val="24"/>
          <w:szCs w:val="24"/>
        </w:rPr>
        <w:t>Направлять в адрес Исполнителя рекомендации в части обучения и проверки знаний сотрудников Исполнителя, основанные на результатах контроля качества работы Исполнителя.</w:t>
      </w:r>
    </w:p>
    <w:p w:rsidR="00F01BC9" w:rsidRPr="006B26A0" w:rsidRDefault="00F01BC9" w:rsidP="00F01BC9">
      <w:pPr>
        <w:widowControl w:val="0"/>
        <w:tabs>
          <w:tab w:val="left" w:pos="709"/>
        </w:tabs>
        <w:jc w:val="both"/>
        <w:rPr>
          <w:rFonts w:ascii="Times New Roman" w:eastAsia="Calibri" w:hAnsi="Times New Roman" w:cs="Times New Roman"/>
          <w:sz w:val="24"/>
          <w:szCs w:val="24"/>
        </w:rPr>
      </w:pPr>
    </w:p>
    <w:p w:rsidR="00F01BC9" w:rsidRPr="006B26A0" w:rsidRDefault="00F01BC9" w:rsidP="00DE12B0">
      <w:pPr>
        <w:numPr>
          <w:ilvl w:val="0"/>
          <w:numId w:val="44"/>
        </w:numPr>
        <w:spacing w:before="60"/>
        <w:ind w:left="454"/>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РАСЧЕТЫ СТОРОН</w:t>
      </w:r>
    </w:p>
    <w:p w:rsidR="00F01BC9" w:rsidRPr="006B26A0" w:rsidRDefault="00F01BC9" w:rsidP="00DE12B0">
      <w:pPr>
        <w:pStyle w:val="a9"/>
        <w:widowControl w:val="0"/>
        <w:numPr>
          <w:ilvl w:val="1"/>
          <w:numId w:val="45"/>
        </w:numPr>
        <w:tabs>
          <w:tab w:val="left" w:pos="709"/>
        </w:tabs>
        <w:ind w:left="0" w:firstLine="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lastRenderedPageBreak/>
        <w:t xml:space="preserve"> Размер вознаграждения определяется в соответствии с Приложением №3 к настоящему Договору и включает в себя все расходы Исполнителя, произведенные в связи с исполнением обязательств, предусмотренных настоящим Договором. Максимальный размер вознаграждения не может превышать </w:t>
      </w:r>
      <w:r>
        <w:rPr>
          <w:rFonts w:ascii="Times New Roman" w:eastAsia="Times New Roman" w:hAnsi="Times New Roman" w:cs="Times New Roman"/>
          <w:b/>
          <w:sz w:val="24"/>
          <w:szCs w:val="24"/>
        </w:rPr>
        <w:t>____________________________</w:t>
      </w:r>
      <w:r w:rsidRPr="006B26A0">
        <w:rPr>
          <w:rFonts w:ascii="Times New Roman" w:eastAsia="Times New Roman" w:hAnsi="Times New Roman" w:cs="Times New Roman"/>
          <w:sz w:val="24"/>
          <w:szCs w:val="24"/>
        </w:rPr>
        <w:t xml:space="preserve"> рублей </w:t>
      </w:r>
      <w:r>
        <w:rPr>
          <w:rFonts w:ascii="Times New Roman" w:eastAsia="Times New Roman" w:hAnsi="Times New Roman" w:cs="Times New Roman"/>
          <w:sz w:val="24"/>
          <w:szCs w:val="24"/>
        </w:rPr>
        <w:t>__</w:t>
      </w:r>
      <w:r w:rsidRPr="006B26A0">
        <w:rPr>
          <w:rFonts w:ascii="Times New Roman" w:eastAsia="Times New Roman" w:hAnsi="Times New Roman" w:cs="Times New Roman"/>
          <w:sz w:val="24"/>
          <w:szCs w:val="24"/>
        </w:rPr>
        <w:t xml:space="preserve"> копеек. При этом у Заказчика не возникает обязательств поручать исполнение обязательств по Договору на всю сумму Договора.</w:t>
      </w:r>
    </w:p>
    <w:p w:rsidR="00F01BC9" w:rsidRPr="006B26A0" w:rsidRDefault="00F01BC9" w:rsidP="00DE12B0">
      <w:pPr>
        <w:pStyle w:val="a9"/>
        <w:widowControl w:val="0"/>
        <w:numPr>
          <w:ilvl w:val="1"/>
          <w:numId w:val="45"/>
        </w:numPr>
        <w:tabs>
          <w:tab w:val="left" w:pos="709"/>
        </w:tabs>
        <w:ind w:left="0" w:firstLine="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 xml:space="preserve"> Расчеты между Сторонами осуществляются на основании Приложения №3 к настоящему Договору и утвержденного Заказчиком Отчета Исполнителя (Приложение №5 к настоящему Договору).</w:t>
      </w:r>
    </w:p>
    <w:p w:rsidR="00F01BC9" w:rsidRPr="006B26A0" w:rsidRDefault="00F01BC9" w:rsidP="00DE12B0">
      <w:pPr>
        <w:pStyle w:val="a9"/>
        <w:widowControl w:val="0"/>
        <w:numPr>
          <w:ilvl w:val="1"/>
          <w:numId w:val="45"/>
        </w:numPr>
        <w:tabs>
          <w:tab w:val="left" w:pos="709"/>
        </w:tabs>
        <w:ind w:left="0" w:firstLine="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Размер вознаграждения, предусмотренный Приложением №2 к настоящему Договору, определяется на основании Отчета Исполнителя по форме, предусмотренной Приложением № 5 к настоящему Договору.</w:t>
      </w:r>
    </w:p>
    <w:p w:rsidR="00F01BC9" w:rsidRPr="006B26A0" w:rsidRDefault="00F01BC9" w:rsidP="00DE12B0">
      <w:pPr>
        <w:pStyle w:val="a9"/>
        <w:widowControl w:val="0"/>
        <w:numPr>
          <w:ilvl w:val="1"/>
          <w:numId w:val="45"/>
        </w:numPr>
        <w:tabs>
          <w:tab w:val="left" w:pos="709"/>
        </w:tabs>
        <w:ind w:left="0" w:firstLine="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Выплата вознаграждения по настоящему Договору производится в следующем порядке:</w:t>
      </w:r>
    </w:p>
    <w:p w:rsidR="00F01BC9" w:rsidRPr="006B26A0" w:rsidRDefault="00F01BC9" w:rsidP="00DE12B0">
      <w:pPr>
        <w:pStyle w:val="a9"/>
        <w:widowControl w:val="0"/>
        <w:numPr>
          <w:ilvl w:val="2"/>
          <w:numId w:val="45"/>
        </w:numPr>
        <w:tabs>
          <w:tab w:val="left" w:pos="0"/>
        </w:tabs>
        <w:ind w:left="0" w:firstLine="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Исполнитель не позднее 10 (десятого) числа после окончания проведения Кампании, направляет Заказчику Отчет Исполнителя (Приложение №5 к настоящему Договору) и счет на сумму вознаграждения. Оригиналы документов направляются почтой или курьером, копии документов передаются по электронной почте на указанные в тексте Договора электронные адреса Заказчика</w:t>
      </w:r>
    </w:p>
    <w:p w:rsidR="00F01BC9" w:rsidRPr="006B26A0" w:rsidRDefault="00F01BC9" w:rsidP="00DE12B0">
      <w:pPr>
        <w:pStyle w:val="a9"/>
        <w:widowControl w:val="0"/>
        <w:numPr>
          <w:ilvl w:val="2"/>
          <w:numId w:val="45"/>
        </w:numPr>
        <w:tabs>
          <w:tab w:val="left" w:pos="0"/>
        </w:tabs>
        <w:ind w:left="0" w:firstLine="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Заказчик в течение 2 (двух) рабочих дней с момента получения Отчета Исполнителя проводит проверку данных, указанных в Отчете Исполнителя, и подписывает его, либо в тот же срок направляет Исполнителю мотивированный отказ от подписания Отчета Исполнителя. В этом случае Исполнитель обязуется устранить выявленные Заказчиком нарушения и предоставить Отчет Исполнителю с внесенными изменениями на повторное согласование в соответствии с условиями, указанными в настоящем пункте.</w:t>
      </w:r>
    </w:p>
    <w:p w:rsidR="00F01BC9" w:rsidRPr="006B26A0" w:rsidRDefault="00F01BC9" w:rsidP="00DE12B0">
      <w:pPr>
        <w:pStyle w:val="a9"/>
        <w:widowControl w:val="0"/>
        <w:numPr>
          <w:ilvl w:val="2"/>
          <w:numId w:val="45"/>
        </w:numPr>
        <w:tabs>
          <w:tab w:val="left" w:pos="0"/>
        </w:tabs>
        <w:ind w:left="0" w:firstLine="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При отсутствии замечаний Заказчик утверждает Отчет Исполнителя и направляет один экземпляр утвержденного Отчета Исполнителя в адрес Исполнителя в течение 3 (трех) рабочих дней с момента его получения.</w:t>
      </w:r>
    </w:p>
    <w:p w:rsidR="00F01BC9" w:rsidRPr="006B26A0" w:rsidRDefault="00F01BC9" w:rsidP="00DE12B0">
      <w:pPr>
        <w:pStyle w:val="a9"/>
        <w:widowControl w:val="0"/>
        <w:numPr>
          <w:ilvl w:val="2"/>
          <w:numId w:val="45"/>
        </w:numPr>
        <w:tabs>
          <w:tab w:val="left" w:pos="0"/>
        </w:tabs>
        <w:ind w:left="0" w:firstLine="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В случае непредставления Заказчиком в сроки, указанные в п.п.4.4.2, 4.4.3. настоящего Договора, подписанного Отчета Исполнителя, либо непредставления в указанные сроки мотивированного отказа от подписания Отчета Исполнителя, такие Отчеты Исполнителя считаются согласованными Заказчиком в редакции, предложенной Исполнителем, а сведения, указанные в таких Отчетах Исполнителя, считаются принятыми Заказчиком без возражений, поручения исполненными.</w:t>
      </w:r>
    </w:p>
    <w:p w:rsidR="00F01BC9" w:rsidRPr="006B26A0" w:rsidRDefault="00F01BC9" w:rsidP="00DE12B0">
      <w:pPr>
        <w:pStyle w:val="a9"/>
        <w:widowControl w:val="0"/>
        <w:numPr>
          <w:ilvl w:val="1"/>
          <w:numId w:val="45"/>
        </w:numPr>
        <w:tabs>
          <w:tab w:val="left" w:pos="709"/>
        </w:tabs>
        <w:ind w:left="0" w:firstLine="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Заказчик уплачивает Исполнителю вознаграждение в следующем порядке: Сумма в размере 100 % суммы вознаграждения по соответствующей Заявке выплачивается в течение 20 (двадцати) дней после окончания отчетного периода или 7 рабочих дней с даты подписания отчёта выполненных работ в зависимости от того, какой срок наступает позднее, на основании оригинала счета, и утверждённого обеими сторонами отчёта по выполнению работ.</w:t>
      </w:r>
    </w:p>
    <w:p w:rsidR="00F01BC9" w:rsidRPr="006B26A0" w:rsidRDefault="00F01BC9" w:rsidP="00DE12B0">
      <w:pPr>
        <w:pStyle w:val="a9"/>
        <w:widowControl w:val="0"/>
        <w:numPr>
          <w:ilvl w:val="1"/>
          <w:numId w:val="45"/>
        </w:numPr>
        <w:tabs>
          <w:tab w:val="left" w:pos="709"/>
        </w:tabs>
        <w:ind w:left="0" w:firstLine="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w:t>
      </w:r>
    </w:p>
    <w:p w:rsidR="00F01BC9" w:rsidRPr="006B26A0" w:rsidRDefault="00F01BC9" w:rsidP="00F01BC9">
      <w:pPr>
        <w:pStyle w:val="a9"/>
        <w:widowControl w:val="0"/>
        <w:tabs>
          <w:tab w:val="left" w:pos="709"/>
        </w:tabs>
        <w:ind w:left="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 xml:space="preserve">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w:t>
      </w:r>
    </w:p>
    <w:p w:rsidR="00F01BC9" w:rsidRPr="006B26A0" w:rsidRDefault="00F01BC9" w:rsidP="00F01BC9">
      <w:pPr>
        <w:pStyle w:val="a9"/>
        <w:widowControl w:val="0"/>
        <w:tabs>
          <w:tab w:val="left" w:pos="709"/>
        </w:tabs>
        <w:ind w:left="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lastRenderedPageBreak/>
        <w:t xml:space="preserve">Акт сверки расчётов составляется заинтересованной Стороной, подписывается уполномоченным представителем такой Стороны. </w:t>
      </w:r>
    </w:p>
    <w:p w:rsidR="00F01BC9" w:rsidRPr="006B26A0" w:rsidRDefault="00F01BC9" w:rsidP="00F01BC9">
      <w:pPr>
        <w:pStyle w:val="a9"/>
        <w:widowControl w:val="0"/>
        <w:tabs>
          <w:tab w:val="left" w:pos="709"/>
        </w:tabs>
        <w:ind w:left="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 xml:space="preserve">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w:t>
      </w:r>
    </w:p>
    <w:p w:rsidR="00F01BC9" w:rsidRPr="006B26A0" w:rsidRDefault="00F01BC9" w:rsidP="00F01BC9">
      <w:pPr>
        <w:pStyle w:val="a9"/>
        <w:widowControl w:val="0"/>
        <w:tabs>
          <w:tab w:val="left" w:pos="709"/>
        </w:tabs>
        <w:ind w:left="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 xml:space="preserve">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Исполнителя для коммуникаций по вопросам сверки расчетов: E-mail: </w:t>
      </w:r>
      <w:r>
        <w:t>____________________</w:t>
      </w:r>
      <w:r w:rsidRPr="006B26A0">
        <w:rPr>
          <w:rFonts w:ascii="Times New Roman" w:eastAsia="Times New Roman" w:hAnsi="Times New Roman" w:cs="Times New Roman"/>
          <w:sz w:val="24"/>
          <w:szCs w:val="24"/>
        </w:rPr>
        <w:t xml:space="preserve"> </w:t>
      </w:r>
    </w:p>
    <w:p w:rsidR="00F01BC9" w:rsidRPr="006B26A0" w:rsidRDefault="00F01BC9" w:rsidP="00F01BC9">
      <w:pPr>
        <w:pStyle w:val="a9"/>
        <w:widowControl w:val="0"/>
        <w:tabs>
          <w:tab w:val="left" w:pos="0"/>
        </w:tabs>
        <w:ind w:left="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 xml:space="preserve">Контактные данные бухгалтерии Заказчика для коммуникаций по вопросам сверки расчетов: E-mail: </w:t>
      </w:r>
      <w:r w:rsidRPr="006B26A0">
        <w:rPr>
          <w:rFonts w:ascii="Times New Roman" w:eastAsia="Calibri" w:hAnsi="Times New Roman" w:cs="Times New Roman"/>
          <w:sz w:val="24"/>
          <w:szCs w:val="24"/>
        </w:rPr>
        <w:t>_____________________________</w:t>
      </w:r>
      <w:r w:rsidRPr="006B26A0">
        <w:rPr>
          <w:rFonts w:ascii="Times New Roman" w:eastAsia="Times New Roman" w:hAnsi="Times New Roman" w:cs="Times New Roman"/>
          <w:sz w:val="24"/>
          <w:szCs w:val="24"/>
        </w:rPr>
        <w:t xml:space="preserve">; контактный телефон: </w:t>
      </w:r>
      <w:r w:rsidRPr="006B26A0">
        <w:rPr>
          <w:rFonts w:ascii="Times New Roman" w:eastAsia="Calibri" w:hAnsi="Times New Roman" w:cs="Times New Roman"/>
          <w:sz w:val="24"/>
          <w:szCs w:val="24"/>
        </w:rPr>
        <w:t>_____________________________</w:t>
      </w:r>
      <w:r w:rsidRPr="006B26A0">
        <w:rPr>
          <w:rFonts w:ascii="Times New Roman" w:eastAsia="Times New Roman" w:hAnsi="Times New Roman" w:cs="Times New Roman"/>
          <w:sz w:val="24"/>
          <w:szCs w:val="24"/>
        </w:rPr>
        <w:t>.</w:t>
      </w:r>
    </w:p>
    <w:p w:rsidR="00F01BC9" w:rsidRPr="006B26A0" w:rsidRDefault="00F01BC9" w:rsidP="00F01BC9">
      <w:pPr>
        <w:pStyle w:val="a9"/>
        <w:widowControl w:val="0"/>
        <w:tabs>
          <w:tab w:val="left" w:pos="0"/>
        </w:tabs>
        <w:ind w:left="0"/>
        <w:jc w:val="both"/>
        <w:rPr>
          <w:rFonts w:ascii="Times New Roman" w:eastAsia="Times New Roman" w:hAnsi="Times New Roman" w:cs="Times New Roman"/>
          <w:sz w:val="24"/>
          <w:szCs w:val="24"/>
        </w:rPr>
      </w:pPr>
    </w:p>
    <w:p w:rsidR="00F01BC9" w:rsidRPr="006B26A0" w:rsidRDefault="00F01BC9" w:rsidP="00DE12B0">
      <w:pPr>
        <w:pStyle w:val="a9"/>
        <w:widowControl w:val="0"/>
        <w:numPr>
          <w:ilvl w:val="1"/>
          <w:numId w:val="45"/>
        </w:numPr>
        <w:tabs>
          <w:tab w:val="left" w:pos="709"/>
        </w:tabs>
        <w:ind w:left="0" w:firstLine="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Датой исполнения обязательств Исполнителя по настоящему Договору считается дата подписания Заказчиком Отчета Исполнителя.</w:t>
      </w:r>
    </w:p>
    <w:p w:rsidR="00F01BC9" w:rsidRPr="006B26A0" w:rsidRDefault="00F01BC9" w:rsidP="00DE12B0">
      <w:pPr>
        <w:pStyle w:val="a9"/>
        <w:widowControl w:val="0"/>
        <w:numPr>
          <w:ilvl w:val="1"/>
          <w:numId w:val="45"/>
        </w:numPr>
        <w:tabs>
          <w:tab w:val="left" w:pos="709"/>
        </w:tabs>
        <w:ind w:left="0" w:firstLine="0"/>
        <w:contextualSpacing w:val="0"/>
        <w:jc w:val="both"/>
        <w:rPr>
          <w:rFonts w:ascii="Times New Roman" w:eastAsia="Times New Roman" w:hAnsi="Times New Roman" w:cs="Times New Roman"/>
          <w:sz w:val="24"/>
          <w:szCs w:val="24"/>
        </w:rPr>
      </w:pPr>
      <w:r w:rsidRPr="006B26A0">
        <w:rPr>
          <w:rFonts w:ascii="Times New Roman" w:eastAsia="Times New Roman" w:hAnsi="Times New Roman" w:cs="Times New Roman"/>
          <w:sz w:val="24"/>
          <w:szCs w:val="24"/>
        </w:rPr>
        <w:t>В течение 5 (пяти) рабочих дней со дня заключения настоящего Договора Исполнитель обязан направить Заказчику:</w:t>
      </w:r>
      <w:r w:rsidRPr="006B26A0">
        <w:rPr>
          <w:rFonts w:ascii="Times New Roman" w:eastAsia="Times New Roman" w:hAnsi="Times New Roman" w:cs="Times New Roman"/>
          <w:sz w:val="24"/>
          <w:szCs w:val="24"/>
        </w:rPr>
        <w:tab/>
      </w:r>
    </w:p>
    <w:p w:rsidR="00F01BC9" w:rsidRPr="006B26A0" w:rsidRDefault="00F01BC9" w:rsidP="00F01BC9">
      <w:pPr>
        <w:tabs>
          <w:tab w:val="num" w:pos="851"/>
        </w:tabs>
        <w:spacing w:before="6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 образцы подписей лиц, которые будут подписывать выставляемые в адрес Заказчика счета-фактуры;</w:t>
      </w:r>
    </w:p>
    <w:p w:rsidR="00F01BC9" w:rsidRPr="006B26A0" w:rsidRDefault="00F01BC9" w:rsidP="00F01BC9">
      <w:pPr>
        <w:tabs>
          <w:tab w:val="num" w:pos="851"/>
        </w:tabs>
        <w:spacing w:before="6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01BC9" w:rsidRPr="006B26A0" w:rsidRDefault="00F01BC9" w:rsidP="00F01BC9">
      <w:pPr>
        <w:tabs>
          <w:tab w:val="num" w:pos="851"/>
        </w:tabs>
        <w:spacing w:before="60"/>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01BC9" w:rsidRPr="006B26A0" w:rsidRDefault="00F01BC9" w:rsidP="00DE12B0">
      <w:pPr>
        <w:numPr>
          <w:ilvl w:val="0"/>
          <w:numId w:val="44"/>
        </w:numPr>
        <w:spacing w:before="60"/>
        <w:jc w:val="both"/>
        <w:rPr>
          <w:rFonts w:ascii="Times New Roman" w:hAnsi="Times New Roman" w:cs="Times New Roman"/>
          <w:b/>
          <w:bCs/>
          <w:sz w:val="24"/>
          <w:szCs w:val="24"/>
        </w:rPr>
      </w:pPr>
      <w:r w:rsidRPr="006B26A0">
        <w:rPr>
          <w:rFonts w:ascii="Times New Roman" w:hAnsi="Times New Roman" w:cs="Times New Roman"/>
          <w:b/>
          <w:bCs/>
          <w:sz w:val="24"/>
          <w:szCs w:val="24"/>
        </w:rPr>
        <w:t>КОНФИДЕНЦИАЛЬНОСТЬ</w:t>
      </w:r>
    </w:p>
    <w:p w:rsidR="00F01BC9" w:rsidRPr="006B26A0" w:rsidRDefault="00F01BC9" w:rsidP="00DE12B0">
      <w:pPr>
        <w:widowControl w:val="0"/>
        <w:numPr>
          <w:ilvl w:val="1"/>
          <w:numId w:val="40"/>
        </w:numPr>
        <w:shd w:val="clear" w:color="auto" w:fill="FFFFFF"/>
        <w:tabs>
          <w:tab w:val="left" w:pos="284"/>
          <w:tab w:val="left" w:pos="426"/>
          <w:tab w:val="left" w:pos="567"/>
          <w:tab w:val="left" w:pos="1560"/>
        </w:tabs>
        <w:autoSpaceDE w:val="0"/>
        <w:autoSpaceDN w:val="0"/>
        <w:adjustRightInd w:val="0"/>
        <w:ind w:left="0" w:hanging="11"/>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9 к настоящему Договору).</w:t>
      </w:r>
    </w:p>
    <w:p w:rsidR="00F01BC9" w:rsidRPr="006B26A0" w:rsidRDefault="00F01BC9" w:rsidP="00DE12B0">
      <w:pPr>
        <w:widowControl w:val="0"/>
        <w:numPr>
          <w:ilvl w:val="1"/>
          <w:numId w:val="40"/>
        </w:numPr>
        <w:shd w:val="clear" w:color="auto" w:fill="FFFFFF"/>
        <w:tabs>
          <w:tab w:val="left" w:pos="284"/>
          <w:tab w:val="left" w:pos="426"/>
          <w:tab w:val="left" w:pos="567"/>
          <w:tab w:val="left" w:pos="1560"/>
        </w:tabs>
        <w:autoSpaceDE w:val="0"/>
        <w:autoSpaceDN w:val="0"/>
        <w:adjustRightInd w:val="0"/>
        <w:ind w:left="0" w:hanging="11"/>
        <w:jc w:val="both"/>
        <w:rPr>
          <w:rFonts w:ascii="Times New Roman" w:eastAsia="Calibri" w:hAnsi="Times New Roman" w:cs="Times New Roman"/>
          <w:sz w:val="24"/>
          <w:szCs w:val="24"/>
        </w:rPr>
      </w:pPr>
      <w:r w:rsidRPr="006B26A0">
        <w:rPr>
          <w:rFonts w:ascii="Times New Roman" w:eastAsia="Calibri" w:hAnsi="Times New Roman" w:cs="Times New Roman"/>
          <w:spacing w:val="5"/>
          <w:sz w:val="24"/>
          <w:szCs w:val="24"/>
        </w:rPr>
        <w:t>Безопасность информационных ресурсов Заказчика, доступ к которым предоставляется Исполнителю для исполнения им своих обязательств по настоящему Договору, обеспечивается в соответствии с «Порядком взаимодействия Заказчика и Исполнителя по обеспечению безопасности информационных ресурсов Заказчика» (Приложение № 4 к настоящему договору).</w:t>
      </w:r>
    </w:p>
    <w:p w:rsidR="00F01BC9" w:rsidRPr="006B26A0" w:rsidRDefault="00F01BC9" w:rsidP="00DE12B0">
      <w:pPr>
        <w:numPr>
          <w:ilvl w:val="0"/>
          <w:numId w:val="44"/>
        </w:numPr>
        <w:spacing w:before="60"/>
        <w:jc w:val="both"/>
        <w:rPr>
          <w:rFonts w:ascii="Times New Roman" w:hAnsi="Times New Roman" w:cs="Times New Roman"/>
          <w:b/>
          <w:bCs/>
          <w:sz w:val="24"/>
          <w:szCs w:val="24"/>
        </w:rPr>
      </w:pPr>
      <w:r w:rsidRPr="006B26A0">
        <w:rPr>
          <w:rFonts w:ascii="Times New Roman" w:hAnsi="Times New Roman" w:cs="Times New Roman"/>
          <w:b/>
          <w:bCs/>
          <w:sz w:val="24"/>
          <w:szCs w:val="24"/>
        </w:rPr>
        <w:t>ОСНОВАНИЯ ИЗМЕНЕНИЯ И РАСТОРЖЕНИЯ ДОГОВОРА</w:t>
      </w:r>
    </w:p>
    <w:p w:rsidR="00F01BC9" w:rsidRPr="006B26A0" w:rsidRDefault="00F01BC9" w:rsidP="00DE12B0">
      <w:pPr>
        <w:pStyle w:val="a9"/>
        <w:numPr>
          <w:ilvl w:val="1"/>
          <w:numId w:val="46"/>
        </w:numPr>
        <w:spacing w:before="60"/>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lastRenderedPageBreak/>
        <w:t>Настоящий Договор может быть расторгнут по соглашению Сторон.</w:t>
      </w:r>
    </w:p>
    <w:p w:rsidR="00F01BC9" w:rsidRPr="006B26A0" w:rsidRDefault="00F01BC9" w:rsidP="00DE12B0">
      <w:pPr>
        <w:pStyle w:val="a9"/>
        <w:numPr>
          <w:ilvl w:val="1"/>
          <w:numId w:val="46"/>
        </w:numPr>
        <w:spacing w:before="60"/>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При досрочном расторжении Договора Сторонами оформляется двусторонний Акт, на основании которого Стороны производят взаиморасчеты в порядке, установленном в п.4. настоящего договора.</w:t>
      </w:r>
    </w:p>
    <w:p w:rsidR="00F01BC9" w:rsidRPr="006B26A0" w:rsidRDefault="00F01BC9" w:rsidP="00DE12B0">
      <w:pPr>
        <w:numPr>
          <w:ilvl w:val="0"/>
          <w:numId w:val="44"/>
        </w:numPr>
        <w:spacing w:before="60"/>
        <w:jc w:val="both"/>
        <w:rPr>
          <w:rFonts w:ascii="Times New Roman" w:hAnsi="Times New Roman" w:cs="Times New Roman"/>
          <w:b/>
          <w:bCs/>
          <w:sz w:val="24"/>
          <w:szCs w:val="24"/>
        </w:rPr>
      </w:pPr>
      <w:r w:rsidRPr="006B26A0">
        <w:rPr>
          <w:rFonts w:ascii="Times New Roman" w:hAnsi="Times New Roman" w:cs="Times New Roman"/>
          <w:b/>
          <w:bCs/>
          <w:sz w:val="24"/>
          <w:szCs w:val="24"/>
        </w:rPr>
        <w:t>ОТВЕТСТВЕННОСТЬ СТОРОН</w:t>
      </w:r>
    </w:p>
    <w:p w:rsidR="00F01BC9" w:rsidRPr="006B26A0" w:rsidRDefault="00F01BC9" w:rsidP="00DE12B0">
      <w:pPr>
        <w:widowControl w:val="0"/>
        <w:numPr>
          <w:ilvl w:val="1"/>
          <w:numId w:val="47"/>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01BC9" w:rsidRPr="006B26A0" w:rsidRDefault="00F01BC9" w:rsidP="00DE12B0">
      <w:pPr>
        <w:widowControl w:val="0"/>
        <w:numPr>
          <w:ilvl w:val="1"/>
          <w:numId w:val="47"/>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Возмещению подлежат убытки в форме реального ущерба, причиненные другой Стороне, возникшие по причине невыполнения или ненадлежащего выполнения Стороной своих обязательств по настоящему Договору.</w:t>
      </w:r>
    </w:p>
    <w:p w:rsidR="00F01BC9" w:rsidRPr="006B26A0" w:rsidRDefault="00F01BC9" w:rsidP="00DE12B0">
      <w:pPr>
        <w:widowControl w:val="0"/>
        <w:numPr>
          <w:ilvl w:val="1"/>
          <w:numId w:val="47"/>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За нарушение сроков оказания Услуг по соответствующей Заявке, Заказчик вправе применять штрафы в соответствии с условиями, указанными в Приложении №3 к Договору.</w:t>
      </w:r>
    </w:p>
    <w:p w:rsidR="00F01BC9" w:rsidRPr="006B26A0" w:rsidRDefault="00F01BC9" w:rsidP="00DE12B0">
      <w:pPr>
        <w:widowControl w:val="0"/>
        <w:numPr>
          <w:ilvl w:val="1"/>
          <w:numId w:val="47"/>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 xml:space="preserve">Исполнитель вправе требовать от Заказчика выплаты неустойки в размере 1/365 действующей ключевой ставки ЦБ РФ от суммы, просроченной к оплате, за каждый день просрочки в случае нарушения Заказчиком сроков осуществления расчета, предусмотренного п.4.5.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F01BC9" w:rsidRPr="006B26A0" w:rsidRDefault="00F01BC9" w:rsidP="00DE12B0">
      <w:pPr>
        <w:widowControl w:val="0"/>
        <w:numPr>
          <w:ilvl w:val="1"/>
          <w:numId w:val="47"/>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Если организации и проведения Кампании по соответствующей Заявке были оказаны не в полном объеме или ненадлежащим образом, Заказчик вправе по своему усмотрению потребовать уменьшения стоимости в соответствии с условиями, указанными в Приложении №3.</w:t>
      </w:r>
    </w:p>
    <w:p w:rsidR="00F01BC9" w:rsidRPr="006B26A0" w:rsidRDefault="00F01BC9" w:rsidP="00DE12B0">
      <w:pPr>
        <w:widowControl w:val="0"/>
        <w:numPr>
          <w:ilvl w:val="1"/>
          <w:numId w:val="47"/>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В случае если Исполнитель не произвел организацию и проведение Кампании, Заказчик вправе требовать возврата всех сумм, выплаченных по Заявке, а также выплаты неустойки в размере 0,3% от Цены Договора (п.4.1.Договора).</w:t>
      </w:r>
    </w:p>
    <w:p w:rsidR="00F01BC9" w:rsidRPr="006B26A0" w:rsidRDefault="00F01BC9" w:rsidP="00DE12B0">
      <w:pPr>
        <w:pStyle w:val="a9"/>
        <w:numPr>
          <w:ilvl w:val="1"/>
          <w:numId w:val="47"/>
        </w:numPr>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В случае предоставления Заказчику недостоверных сведений в Отчете, Заказчик вправе применять штрафы в соответствии с условиями, указанными в Приложении №3 к Договору.</w:t>
      </w:r>
    </w:p>
    <w:p w:rsidR="00F01BC9" w:rsidRPr="006B26A0" w:rsidRDefault="00F01BC9" w:rsidP="00DE12B0">
      <w:pPr>
        <w:widowControl w:val="0"/>
        <w:numPr>
          <w:ilvl w:val="1"/>
          <w:numId w:val="47"/>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F01BC9" w:rsidRPr="006B26A0" w:rsidRDefault="00F01BC9" w:rsidP="00DE12B0">
      <w:pPr>
        <w:widowControl w:val="0"/>
        <w:numPr>
          <w:ilvl w:val="1"/>
          <w:numId w:val="47"/>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Выплата неустойки по настоящему Договору осуществляется одним из следующих способов:</w:t>
      </w:r>
    </w:p>
    <w:p w:rsidR="00F01BC9" w:rsidRPr="006B26A0" w:rsidRDefault="00F01BC9" w:rsidP="00F01BC9">
      <w:pPr>
        <w:widowControl w:val="0"/>
        <w:tabs>
          <w:tab w:val="left" w:pos="709"/>
        </w:tabs>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F01BC9" w:rsidRPr="006B26A0" w:rsidRDefault="00F01BC9" w:rsidP="00F01BC9">
      <w:pPr>
        <w:widowControl w:val="0"/>
        <w:tabs>
          <w:tab w:val="left" w:pos="709"/>
        </w:tabs>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 xml:space="preserve">- Заказчик вправе уменьшить сумму, подлежащую выплате Исполнителю по условиям настоящего Договора, на сумму, равную начисленной неустойке,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rsidR="00F01BC9" w:rsidRPr="006B26A0" w:rsidRDefault="00F01BC9" w:rsidP="00DE12B0">
      <w:pPr>
        <w:widowControl w:val="0"/>
        <w:numPr>
          <w:ilvl w:val="1"/>
          <w:numId w:val="47"/>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 xml:space="preserve">Стороны установили, что выплата неустойки не освобождает Сторону, нарушившую Договор, </w:t>
      </w:r>
      <w:r w:rsidRPr="006B26A0">
        <w:rPr>
          <w:rFonts w:ascii="Times New Roman" w:eastAsia="Calibri" w:hAnsi="Times New Roman" w:cs="Times New Roman"/>
          <w:spacing w:val="5"/>
          <w:sz w:val="24"/>
          <w:szCs w:val="24"/>
        </w:rPr>
        <w:lastRenderedPageBreak/>
        <w:t xml:space="preserve">от исполнения своих обязательств. Если иное не следует из условий Договора, выплата неустойки не освобождает Сторону от возмещения убытков. </w:t>
      </w:r>
    </w:p>
    <w:p w:rsidR="00F01BC9" w:rsidRPr="006B26A0" w:rsidRDefault="00F01BC9" w:rsidP="00DE12B0">
      <w:pPr>
        <w:numPr>
          <w:ilvl w:val="0"/>
          <w:numId w:val="44"/>
        </w:numPr>
        <w:spacing w:before="60"/>
        <w:jc w:val="both"/>
        <w:rPr>
          <w:rFonts w:ascii="Times New Roman" w:hAnsi="Times New Roman" w:cs="Times New Roman"/>
          <w:b/>
          <w:bCs/>
          <w:sz w:val="24"/>
          <w:szCs w:val="24"/>
        </w:rPr>
      </w:pPr>
      <w:r w:rsidRPr="006B26A0">
        <w:rPr>
          <w:rFonts w:ascii="Times New Roman" w:hAnsi="Times New Roman" w:cs="Times New Roman"/>
          <w:b/>
          <w:bCs/>
          <w:sz w:val="24"/>
          <w:szCs w:val="24"/>
        </w:rPr>
        <w:t xml:space="preserve">ОБРАБОТКА ПЕРСОНАЛЬНЫХ ДАННЫХ </w:t>
      </w:r>
    </w:p>
    <w:p w:rsidR="00F01BC9" w:rsidRPr="006B26A0" w:rsidRDefault="00F01BC9" w:rsidP="00DE12B0">
      <w:pPr>
        <w:pStyle w:val="a9"/>
        <w:widowControl w:val="0"/>
        <w:numPr>
          <w:ilvl w:val="1"/>
          <w:numId w:val="50"/>
        </w:numPr>
        <w:tabs>
          <w:tab w:val="left" w:pos="567"/>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В соответствии со ст. 6 Федерального закона РФ «О персональных данных» от 27.07.2006 г. № 152-ФЗ (далее – Закон о персональных данных) в течение срока действия настоящего Договора Исполнитель обязуется обрабатывать персональные данные Абонентов, ставшие ему известными в ходе совершения юридических и фактических действий по настоящему Договору, исключительно для целей исполнения Исполнителем своих обязательств по настоящему Договору.  Под обработкой персональных данных Абонентов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Заказчику (предоставление, доступ), блокирование, удаление, уничтожение персональных данных.</w:t>
      </w:r>
    </w:p>
    <w:p w:rsidR="00F01BC9" w:rsidRPr="006B26A0" w:rsidRDefault="00F01BC9" w:rsidP="00DE12B0">
      <w:pPr>
        <w:pStyle w:val="a9"/>
        <w:widowControl w:val="0"/>
        <w:numPr>
          <w:ilvl w:val="1"/>
          <w:numId w:val="50"/>
        </w:numPr>
        <w:tabs>
          <w:tab w:val="left" w:pos="567"/>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Исполнитель обязуется соблюдать при обработке персональных данных Абонентов принципы и правила обработки персональных данных, предусмотренные Законом о персональных данных, а также соблюдать конфиденциальность персональных данных Абонентов и обеспечивать безопасность персональных данных Абонентов.</w:t>
      </w:r>
    </w:p>
    <w:p w:rsidR="00F01BC9" w:rsidRPr="006B26A0" w:rsidRDefault="00F01BC9" w:rsidP="00DE12B0">
      <w:pPr>
        <w:widowControl w:val="0"/>
        <w:numPr>
          <w:ilvl w:val="1"/>
          <w:numId w:val="50"/>
        </w:numPr>
        <w:tabs>
          <w:tab w:val="left" w:pos="567"/>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 xml:space="preserve">Исполнитель обязуется принимать предусмотренные ст. 19 Закона о персональных данных необходимые правовые, организационные и технические меры для защиты персональных данных Абонентов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Абонентов, а также от иных неправомерных действий в отношении персональных данных Абонентов. </w:t>
      </w:r>
    </w:p>
    <w:p w:rsidR="00F01BC9" w:rsidRPr="006B26A0" w:rsidRDefault="00F01BC9" w:rsidP="00DE12B0">
      <w:pPr>
        <w:widowControl w:val="0"/>
        <w:numPr>
          <w:ilvl w:val="1"/>
          <w:numId w:val="50"/>
        </w:numPr>
        <w:tabs>
          <w:tab w:val="left" w:pos="567"/>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Исполнитель собирает и обрабатывает только те персональные данные Абонентов, которые необходимы для выполнения обязательств Исполнителя, предусмотренных настоящим Договором.</w:t>
      </w:r>
    </w:p>
    <w:p w:rsidR="00F01BC9" w:rsidRPr="006B26A0" w:rsidRDefault="00F01BC9" w:rsidP="00DE12B0">
      <w:pPr>
        <w:widowControl w:val="0"/>
        <w:numPr>
          <w:ilvl w:val="1"/>
          <w:numId w:val="50"/>
        </w:numPr>
        <w:tabs>
          <w:tab w:val="left" w:pos="567"/>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На любом этапе своей деятельности по исполнению Договора Исполнитель не вправе осуществлять передачу персональных данных Абонентов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F01BC9" w:rsidRPr="006B26A0" w:rsidRDefault="00F01BC9" w:rsidP="00DE12B0">
      <w:pPr>
        <w:widowControl w:val="0"/>
        <w:numPr>
          <w:ilvl w:val="1"/>
          <w:numId w:val="50"/>
        </w:numPr>
        <w:tabs>
          <w:tab w:val="left" w:pos="567"/>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При обработке документов на бумажных носителях, содержащих персональные данные Абонентов, Исполнитель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F01BC9" w:rsidRPr="006B26A0" w:rsidRDefault="00F01BC9" w:rsidP="00DE12B0">
      <w:pPr>
        <w:widowControl w:val="0"/>
        <w:numPr>
          <w:ilvl w:val="1"/>
          <w:numId w:val="50"/>
        </w:numPr>
        <w:tabs>
          <w:tab w:val="left" w:pos="567"/>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Исполнитель обязуется уничтожить персональные данные Абонентов в случае достижения цели обработки персональных данных Клиентов в срок, не превышающий 30 (тридцати) дней с даты достижения цели обработки персональных данных.</w:t>
      </w:r>
    </w:p>
    <w:p w:rsidR="00F01BC9" w:rsidRPr="006B26A0" w:rsidRDefault="00F01BC9" w:rsidP="00DE12B0">
      <w:pPr>
        <w:widowControl w:val="0"/>
        <w:numPr>
          <w:ilvl w:val="1"/>
          <w:numId w:val="50"/>
        </w:numPr>
        <w:tabs>
          <w:tab w:val="left" w:pos="567"/>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Исполнитель обязуется обеспечить блокирование, уточнение или уничтожение персональных данных Абонентов на основании соответствующего запроса (указания) от Заказчика, в сроки, указанные в таком запросе.</w:t>
      </w:r>
    </w:p>
    <w:p w:rsidR="00F01BC9" w:rsidRPr="006B26A0" w:rsidRDefault="00F01BC9" w:rsidP="00DE12B0">
      <w:pPr>
        <w:numPr>
          <w:ilvl w:val="0"/>
          <w:numId w:val="50"/>
        </w:numPr>
        <w:spacing w:before="60"/>
        <w:jc w:val="both"/>
        <w:rPr>
          <w:rFonts w:ascii="Times New Roman" w:hAnsi="Times New Roman" w:cs="Times New Roman"/>
          <w:b/>
          <w:bCs/>
          <w:sz w:val="24"/>
          <w:szCs w:val="24"/>
        </w:rPr>
      </w:pPr>
      <w:r w:rsidRPr="006B26A0">
        <w:rPr>
          <w:rFonts w:ascii="Times New Roman" w:hAnsi="Times New Roman" w:cs="Times New Roman"/>
          <w:b/>
          <w:bCs/>
          <w:sz w:val="24"/>
          <w:szCs w:val="24"/>
        </w:rPr>
        <w:t>ПОРЯДОК РАССМОТРЕНИЯ СПОРОВ</w:t>
      </w:r>
    </w:p>
    <w:p w:rsidR="00F01BC9" w:rsidRPr="006B26A0" w:rsidRDefault="00F01BC9" w:rsidP="00DE12B0">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 xml:space="preserve">Отношения, возникающие на основании настоящего Договора, регулируются </w:t>
      </w:r>
      <w:r w:rsidRPr="006B26A0">
        <w:rPr>
          <w:rFonts w:ascii="Times New Roman" w:eastAsia="Calibri" w:hAnsi="Times New Roman" w:cs="Times New Roman"/>
          <w:spacing w:val="5"/>
          <w:sz w:val="24"/>
          <w:szCs w:val="24"/>
        </w:rPr>
        <w:lastRenderedPageBreak/>
        <w:t>законодательством Российской Федерации.</w:t>
      </w:r>
    </w:p>
    <w:p w:rsidR="00F01BC9" w:rsidRPr="006B26A0" w:rsidRDefault="00F01BC9" w:rsidP="00DE12B0">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Все споры и разногласия по настоящему Договору Стороны разрешают путём переговоров.</w:t>
      </w:r>
    </w:p>
    <w:p w:rsidR="00F01BC9" w:rsidRPr="006B26A0" w:rsidRDefault="00F01BC9" w:rsidP="00DE12B0">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Если по итогам переговоров Стороны не достигнут согласия, споры передаются на рассмотрение Арбитражного суда г. Москвы.</w:t>
      </w:r>
    </w:p>
    <w:p w:rsidR="00F01BC9" w:rsidRPr="006B26A0" w:rsidRDefault="00F01BC9" w:rsidP="00DE12B0">
      <w:pPr>
        <w:numPr>
          <w:ilvl w:val="0"/>
          <w:numId w:val="50"/>
        </w:numPr>
        <w:spacing w:before="60"/>
        <w:jc w:val="both"/>
        <w:rPr>
          <w:rFonts w:ascii="Times New Roman" w:hAnsi="Times New Roman" w:cs="Times New Roman"/>
          <w:b/>
          <w:bCs/>
          <w:sz w:val="24"/>
          <w:szCs w:val="24"/>
        </w:rPr>
      </w:pPr>
      <w:r w:rsidRPr="006B26A0">
        <w:rPr>
          <w:rFonts w:ascii="Times New Roman" w:hAnsi="Times New Roman" w:cs="Times New Roman"/>
          <w:b/>
          <w:bCs/>
          <w:sz w:val="24"/>
          <w:szCs w:val="24"/>
        </w:rPr>
        <w:t>ОБСТОЯТЕЛЬСТВА НЕПРЕОДОЛИМОЙ СИЛЫ</w:t>
      </w:r>
    </w:p>
    <w:p w:rsidR="00F01BC9" w:rsidRPr="006B26A0" w:rsidRDefault="00F01BC9" w:rsidP="00DE12B0">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01BC9" w:rsidRPr="006B26A0" w:rsidRDefault="00F01BC9" w:rsidP="00DE12B0">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01BC9" w:rsidRPr="006B26A0" w:rsidRDefault="00F01BC9" w:rsidP="00DE12B0">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01BC9" w:rsidRPr="006B26A0" w:rsidRDefault="00F01BC9" w:rsidP="00DE12B0">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01BC9" w:rsidRPr="006B26A0" w:rsidRDefault="00F01BC9" w:rsidP="00DE12B0">
      <w:pPr>
        <w:numPr>
          <w:ilvl w:val="0"/>
          <w:numId w:val="50"/>
        </w:numPr>
        <w:spacing w:before="60"/>
        <w:jc w:val="both"/>
        <w:rPr>
          <w:rFonts w:ascii="Times New Roman" w:hAnsi="Times New Roman" w:cs="Times New Roman"/>
          <w:b/>
          <w:bCs/>
          <w:sz w:val="24"/>
          <w:szCs w:val="24"/>
        </w:rPr>
      </w:pPr>
      <w:r w:rsidRPr="006B26A0">
        <w:rPr>
          <w:rFonts w:ascii="Times New Roman" w:hAnsi="Times New Roman" w:cs="Times New Roman"/>
          <w:b/>
          <w:bCs/>
          <w:sz w:val="24"/>
          <w:szCs w:val="24"/>
        </w:rPr>
        <w:t>ПРОЧИЕ УСЛОВИЯ</w:t>
      </w:r>
    </w:p>
    <w:p w:rsidR="00F01BC9" w:rsidRPr="006B26A0" w:rsidRDefault="00F01BC9" w:rsidP="00DE12B0">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sidRPr="000D1C56">
        <w:rPr>
          <w:rFonts w:ascii="Times New Roman" w:eastAsia="Calibri" w:hAnsi="Times New Roman" w:cs="Times New Roman"/>
          <w:spacing w:val="5"/>
          <w:sz w:val="24"/>
          <w:szCs w:val="24"/>
        </w:rPr>
        <w:t xml:space="preserve">Настоящий Договор вступает в силу, с даты подписания его обеими Сторонами, и распространяет свое действие на отношения Сторон, возникшие с </w:t>
      </w:r>
      <w:r>
        <w:rPr>
          <w:rFonts w:ascii="Times New Roman" w:eastAsia="Calibri" w:hAnsi="Times New Roman" w:cs="Times New Roman"/>
          <w:spacing w:val="5"/>
          <w:sz w:val="24"/>
          <w:szCs w:val="24"/>
        </w:rPr>
        <w:t>_____________________</w:t>
      </w:r>
      <w:r w:rsidRPr="000D1C56">
        <w:rPr>
          <w:rFonts w:ascii="Times New Roman" w:eastAsia="Calibri" w:hAnsi="Times New Roman" w:cs="Times New Roman"/>
          <w:spacing w:val="5"/>
          <w:sz w:val="24"/>
          <w:szCs w:val="24"/>
        </w:rPr>
        <w:t xml:space="preserve"> и действует по </w:t>
      </w:r>
      <w:r>
        <w:rPr>
          <w:rFonts w:ascii="Times New Roman" w:eastAsia="Calibri" w:hAnsi="Times New Roman" w:cs="Times New Roman"/>
          <w:spacing w:val="5"/>
          <w:sz w:val="24"/>
          <w:szCs w:val="24"/>
        </w:rPr>
        <w:t>______________</w:t>
      </w:r>
      <w:r w:rsidRPr="000D1C56">
        <w:rPr>
          <w:rFonts w:ascii="Times New Roman" w:eastAsia="Calibri" w:hAnsi="Times New Roman" w:cs="Times New Roman"/>
          <w:spacing w:val="5"/>
          <w:sz w:val="24"/>
          <w:szCs w:val="24"/>
        </w:rPr>
        <w:t xml:space="preserve"> года включительно, либо до исчерпания цены Договора, указанной в</w:t>
      </w:r>
      <w:r>
        <w:rPr>
          <w:rFonts w:ascii="Times New Roman" w:eastAsia="Calibri" w:hAnsi="Times New Roman" w:cs="Times New Roman"/>
          <w:spacing w:val="5"/>
          <w:sz w:val="24"/>
          <w:szCs w:val="24"/>
        </w:rPr>
        <w:t xml:space="preserve"> </w:t>
      </w:r>
      <w:r w:rsidRPr="006B26A0">
        <w:rPr>
          <w:rFonts w:ascii="Times New Roman" w:eastAsia="Calibri" w:hAnsi="Times New Roman" w:cs="Times New Roman"/>
          <w:spacing w:val="5"/>
          <w:sz w:val="24"/>
          <w:szCs w:val="24"/>
        </w:rPr>
        <w:t>п. 4.1. Договора, в зависимости от того, какое условие наступит раньше. Окончание действия Договора не влечет прекращение обязательств Сторон, не исполненных в течение срока действия Договора.</w:t>
      </w:r>
    </w:p>
    <w:p w:rsidR="00F01BC9" w:rsidRPr="006B26A0" w:rsidRDefault="00F01BC9" w:rsidP="00DE12B0">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lastRenderedPageBreak/>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адресу http://www.rostelecom.ru/about/disclosure/. Датой получения документов будет считаться дата получения документа в системе электронного документооборота. </w:t>
      </w:r>
    </w:p>
    <w:p w:rsidR="00F01BC9" w:rsidRPr="006B26A0" w:rsidRDefault="00F01BC9" w:rsidP="00DE12B0">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http://www.rostelecom.ru/about/disclosure/.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Поставщик/Исполнитель присоединяется к соглашению об использовании электронных документов, размещенном по адресу http://www.rostelecom.ru/about/disclosure/.</w:t>
      </w:r>
    </w:p>
    <w:p w:rsidR="00F01BC9" w:rsidRPr="006B26A0" w:rsidRDefault="00F01BC9" w:rsidP="00DE12B0">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Поставщик (Исполнитель/Подрядчик) не имеет права уступать свои права (требования) по настоящему Договору, полностью либо частично, без предварительного письменного согласия Покупателя (Заказчика). В случае нарушения указанного запрета Поставщик (Исполнитель/Подрядчик) обязан выплатить Покупателю (Заказчику) штраф в размере 10 % (десять процентов) от цены Договора.</w:t>
      </w:r>
    </w:p>
    <w:p w:rsidR="00F01BC9" w:rsidRPr="006B26A0" w:rsidRDefault="00F01BC9" w:rsidP="00DE12B0">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Не допускается привлечение субисполнителей.</w:t>
      </w:r>
    </w:p>
    <w:p w:rsidR="00F01BC9" w:rsidRPr="006B26A0" w:rsidRDefault="00F01BC9" w:rsidP="00DE12B0">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F01BC9" w:rsidRPr="006B26A0" w:rsidRDefault="00F01BC9" w:rsidP="00DE12B0">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Настоящий Договор составлен в двух экземплярах, имеющих одинаковую юридическую силу, по одному для каждой из Сторон,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p>
    <w:p w:rsidR="00F01BC9" w:rsidRPr="006B26A0" w:rsidRDefault="00F01BC9" w:rsidP="00DE12B0">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Неотъемлемой частью Договора являются:</w:t>
      </w:r>
    </w:p>
    <w:p w:rsidR="00F01BC9" w:rsidRPr="006B26A0" w:rsidRDefault="00F01BC9" w:rsidP="00F01BC9">
      <w:pPr>
        <w:pStyle w:val="a9"/>
        <w:widowControl w:val="0"/>
        <w:numPr>
          <w:ilvl w:val="0"/>
          <w:numId w:val="13"/>
        </w:numPr>
        <w:tabs>
          <w:tab w:val="num" w:pos="709"/>
        </w:tabs>
        <w:ind w:left="0" w:firstLine="426"/>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Приложение № 1. Техническое задание.</w:t>
      </w:r>
    </w:p>
    <w:p w:rsidR="00F01BC9" w:rsidRPr="006B26A0" w:rsidRDefault="00F01BC9" w:rsidP="00F01BC9">
      <w:pPr>
        <w:pStyle w:val="a9"/>
        <w:widowControl w:val="0"/>
        <w:numPr>
          <w:ilvl w:val="0"/>
          <w:numId w:val="13"/>
        </w:numPr>
        <w:tabs>
          <w:tab w:val="num" w:pos="709"/>
        </w:tabs>
        <w:ind w:left="0" w:firstLine="426"/>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Приложение № 2. Форма Заявки.</w:t>
      </w:r>
    </w:p>
    <w:p w:rsidR="00F01BC9" w:rsidRPr="006B26A0" w:rsidRDefault="00F01BC9" w:rsidP="00F01BC9">
      <w:pPr>
        <w:pStyle w:val="a9"/>
        <w:widowControl w:val="0"/>
        <w:numPr>
          <w:ilvl w:val="0"/>
          <w:numId w:val="13"/>
        </w:numPr>
        <w:tabs>
          <w:tab w:val="num" w:pos="709"/>
        </w:tabs>
        <w:ind w:left="0" w:firstLine="426"/>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Приложение № 3. Расчёт вознаграждения.</w:t>
      </w:r>
    </w:p>
    <w:p w:rsidR="00F01BC9" w:rsidRPr="006B26A0" w:rsidRDefault="00F01BC9" w:rsidP="00F01BC9">
      <w:pPr>
        <w:pStyle w:val="a9"/>
        <w:widowControl w:val="0"/>
        <w:numPr>
          <w:ilvl w:val="0"/>
          <w:numId w:val="13"/>
        </w:numPr>
        <w:tabs>
          <w:tab w:val="num" w:pos="709"/>
        </w:tabs>
        <w:ind w:left="0" w:firstLine="426"/>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lastRenderedPageBreak/>
        <w:t>Приложение № 4. Порядок взаимодействия Заказчика и Исполнителя по обеспечению безопасности информационных ресурсов Заказчика.</w:t>
      </w:r>
    </w:p>
    <w:p w:rsidR="00F01BC9" w:rsidRPr="006B26A0" w:rsidRDefault="00F01BC9" w:rsidP="00F01BC9">
      <w:pPr>
        <w:pStyle w:val="a9"/>
        <w:widowControl w:val="0"/>
        <w:numPr>
          <w:ilvl w:val="0"/>
          <w:numId w:val="13"/>
        </w:numPr>
        <w:tabs>
          <w:tab w:val="num" w:pos="709"/>
        </w:tabs>
        <w:ind w:left="709" w:hanging="283"/>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Приложение № 5. Форма Отчета.</w:t>
      </w:r>
    </w:p>
    <w:p w:rsidR="00F01BC9" w:rsidRPr="006B26A0" w:rsidRDefault="00F01BC9" w:rsidP="00F01BC9">
      <w:pPr>
        <w:pStyle w:val="a9"/>
        <w:widowControl w:val="0"/>
        <w:numPr>
          <w:ilvl w:val="0"/>
          <w:numId w:val="13"/>
        </w:numPr>
        <w:tabs>
          <w:tab w:val="num" w:pos="709"/>
        </w:tabs>
        <w:ind w:left="709" w:hanging="283"/>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Приложение № 6. Форма проверки исполнения Исполнителем обязательств.</w:t>
      </w:r>
    </w:p>
    <w:p w:rsidR="00F01BC9" w:rsidRPr="006B26A0" w:rsidRDefault="00F01BC9" w:rsidP="00F01BC9">
      <w:pPr>
        <w:pStyle w:val="a9"/>
        <w:widowControl w:val="0"/>
        <w:numPr>
          <w:ilvl w:val="0"/>
          <w:numId w:val="13"/>
        </w:numPr>
        <w:tabs>
          <w:tab w:val="num" w:pos="709"/>
        </w:tabs>
        <w:ind w:left="709" w:hanging="283"/>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Приложение № 7. Форма доверенности.</w:t>
      </w:r>
    </w:p>
    <w:p w:rsidR="00F01BC9" w:rsidRPr="006B26A0" w:rsidRDefault="00F01BC9" w:rsidP="00F01BC9">
      <w:pPr>
        <w:pStyle w:val="a9"/>
        <w:widowControl w:val="0"/>
        <w:numPr>
          <w:ilvl w:val="0"/>
          <w:numId w:val="13"/>
        </w:numPr>
        <w:tabs>
          <w:tab w:val="num" w:pos="709"/>
        </w:tabs>
        <w:ind w:left="709" w:hanging="283"/>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Приложение № 8. Антикоррупционная контрактная оговорка.</w:t>
      </w:r>
    </w:p>
    <w:p w:rsidR="00F01BC9" w:rsidRPr="006B26A0" w:rsidRDefault="00F01BC9" w:rsidP="00F01BC9">
      <w:pPr>
        <w:pStyle w:val="a9"/>
        <w:widowControl w:val="0"/>
        <w:numPr>
          <w:ilvl w:val="0"/>
          <w:numId w:val="13"/>
        </w:numPr>
        <w:tabs>
          <w:tab w:val="num" w:pos="709"/>
        </w:tabs>
        <w:ind w:left="709" w:hanging="283"/>
        <w:jc w:val="both"/>
        <w:rPr>
          <w:rFonts w:ascii="Times New Roman" w:eastAsia="Calibri" w:hAnsi="Times New Roman" w:cs="Times New Roman"/>
          <w:spacing w:val="5"/>
          <w:sz w:val="24"/>
          <w:szCs w:val="24"/>
        </w:rPr>
      </w:pPr>
      <w:r w:rsidRPr="006B26A0">
        <w:rPr>
          <w:rFonts w:ascii="Times New Roman" w:eastAsia="Calibri" w:hAnsi="Times New Roman" w:cs="Times New Roman"/>
          <w:spacing w:val="5"/>
          <w:sz w:val="24"/>
          <w:szCs w:val="24"/>
        </w:rPr>
        <w:t>Приложение № 9. Обеспечение конфиденциальности.</w:t>
      </w:r>
    </w:p>
    <w:p w:rsidR="00F01BC9" w:rsidRPr="006B26A0" w:rsidRDefault="00F01BC9" w:rsidP="00F01BC9">
      <w:pPr>
        <w:pStyle w:val="a9"/>
        <w:widowControl w:val="0"/>
        <w:ind w:left="709"/>
        <w:jc w:val="both"/>
        <w:rPr>
          <w:rFonts w:ascii="Times New Roman" w:eastAsia="Calibri" w:hAnsi="Times New Roman" w:cs="Times New Roman"/>
          <w:spacing w:val="5"/>
          <w:sz w:val="24"/>
          <w:szCs w:val="24"/>
        </w:rPr>
      </w:pPr>
    </w:p>
    <w:p w:rsidR="00F01BC9" w:rsidRPr="006B26A0" w:rsidRDefault="00F01BC9" w:rsidP="00F01BC9">
      <w:pPr>
        <w:jc w:val="both"/>
        <w:rPr>
          <w:rFonts w:ascii="Times New Roman" w:eastAsia="Calibri" w:hAnsi="Times New Roman" w:cs="Times New Roman"/>
          <w:b/>
          <w:sz w:val="24"/>
          <w:szCs w:val="24"/>
        </w:rPr>
      </w:pPr>
      <w:r w:rsidRPr="006B26A0">
        <w:rPr>
          <w:rFonts w:ascii="Times New Roman" w:eastAsia="Calibri" w:hAnsi="Times New Roman" w:cs="Times New Roman"/>
          <w:b/>
          <w:sz w:val="24"/>
          <w:szCs w:val="24"/>
        </w:rPr>
        <w:t>12. БАНКОВСКИЕ РЕКВИЗИТЫ И АНДРЕСА СТОРОН:</w:t>
      </w:r>
    </w:p>
    <w:tbl>
      <w:tblPr>
        <w:tblW w:w="15177" w:type="dxa"/>
        <w:tblInd w:w="2" w:type="dxa"/>
        <w:tblLayout w:type="fixed"/>
        <w:tblCellMar>
          <w:left w:w="283" w:type="dxa"/>
          <w:right w:w="283" w:type="dxa"/>
        </w:tblCellMar>
        <w:tblLook w:val="0000" w:firstRow="0" w:lastRow="0" w:firstColumn="0" w:lastColumn="0" w:noHBand="0" w:noVBand="0"/>
      </w:tblPr>
      <w:tblGrid>
        <w:gridCol w:w="5218"/>
        <w:gridCol w:w="4844"/>
        <w:gridCol w:w="5115"/>
      </w:tblGrid>
      <w:tr w:rsidR="00F01BC9" w:rsidRPr="006B26A0" w:rsidTr="00E1136A">
        <w:trPr>
          <w:cantSplit/>
          <w:trHeight w:val="4615"/>
        </w:trPr>
        <w:tc>
          <w:tcPr>
            <w:tcW w:w="5218" w:type="dxa"/>
            <w:tcBorders>
              <w:left w:val="nil"/>
              <w:right w:val="nil"/>
            </w:tcBorders>
          </w:tcPr>
          <w:p w:rsidR="00F01BC9" w:rsidRPr="006B26A0" w:rsidRDefault="00F01BC9" w:rsidP="00E1136A">
            <w:pPr>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Заказчик</w:t>
            </w:r>
          </w:p>
          <w:p w:rsidR="00F01BC9" w:rsidRPr="006B26A0" w:rsidRDefault="00F01BC9" w:rsidP="00E1136A">
            <w:pPr>
              <w:rPr>
                <w:rFonts w:ascii="Times New Roman" w:hAnsi="Times New Roman" w:cs="Times New Roman"/>
                <w:sz w:val="24"/>
                <w:szCs w:val="24"/>
              </w:rPr>
            </w:pPr>
          </w:p>
          <w:p w:rsidR="00F01BC9" w:rsidRPr="006B26A0" w:rsidRDefault="00F01BC9" w:rsidP="00E1136A">
            <w:pPr>
              <w:jc w:val="both"/>
              <w:rPr>
                <w:rFonts w:ascii="Times New Roman" w:hAnsi="Times New Roman" w:cs="Times New Roman"/>
                <w:b/>
                <w:sz w:val="24"/>
                <w:szCs w:val="24"/>
              </w:rPr>
            </w:pPr>
            <w:r w:rsidRPr="006B26A0">
              <w:rPr>
                <w:rFonts w:ascii="Times New Roman" w:eastAsia="Calibri" w:hAnsi="Times New Roman" w:cs="Times New Roman"/>
                <w:b/>
                <w:bCs/>
                <w:sz w:val="24"/>
                <w:szCs w:val="24"/>
              </w:rPr>
              <w:t>Подписи сторон</w:t>
            </w:r>
          </w:p>
        </w:tc>
        <w:tc>
          <w:tcPr>
            <w:tcW w:w="4844" w:type="dxa"/>
            <w:tcBorders>
              <w:left w:val="nil"/>
              <w:right w:val="nil"/>
            </w:tcBorders>
          </w:tcPr>
          <w:p w:rsidR="00F01BC9" w:rsidRPr="000D1C56" w:rsidRDefault="00F01BC9" w:rsidP="00E1136A">
            <w:pPr>
              <w:jc w:val="both"/>
              <w:rPr>
                <w:rFonts w:ascii="Times New Roman" w:eastAsia="Calibri" w:hAnsi="Times New Roman" w:cs="Times New Roman"/>
                <w:b/>
                <w:bCs/>
                <w:sz w:val="24"/>
                <w:szCs w:val="24"/>
              </w:rPr>
            </w:pPr>
            <w:r w:rsidRPr="000D1C56">
              <w:rPr>
                <w:rFonts w:ascii="Times New Roman" w:eastAsia="Calibri" w:hAnsi="Times New Roman" w:cs="Times New Roman"/>
                <w:b/>
                <w:bCs/>
                <w:sz w:val="24"/>
                <w:szCs w:val="24"/>
              </w:rPr>
              <w:t>Исполнитель</w:t>
            </w:r>
          </w:p>
          <w:p w:rsidR="00F01BC9" w:rsidRPr="000D1C56" w:rsidRDefault="00F01BC9" w:rsidP="00F01BC9">
            <w:pPr>
              <w:rPr>
                <w:rFonts w:ascii="Times New Roman" w:eastAsia="Calibri" w:hAnsi="Times New Roman" w:cs="Times New Roman"/>
                <w:bCs/>
                <w:sz w:val="24"/>
                <w:szCs w:val="24"/>
              </w:rPr>
            </w:pPr>
          </w:p>
        </w:tc>
        <w:tc>
          <w:tcPr>
            <w:tcW w:w="5115" w:type="dxa"/>
            <w:tcBorders>
              <w:left w:val="nil"/>
              <w:right w:val="nil"/>
            </w:tcBorders>
          </w:tcPr>
          <w:p w:rsidR="00F01BC9" w:rsidRPr="006B26A0" w:rsidRDefault="00F01BC9" w:rsidP="00E1136A">
            <w:pPr>
              <w:pStyle w:val="xl24"/>
              <w:pBdr>
                <w:right w:val="none" w:sz="0" w:space="0" w:color="auto"/>
              </w:pBdr>
              <w:spacing w:before="0" w:after="0"/>
              <w:rPr>
                <w:rFonts w:ascii="Times New Roman" w:eastAsia="Calibri" w:hAnsi="Times New Roman"/>
                <w:b w:val="0"/>
                <w:bCs/>
                <w:highlight w:val="yellow"/>
              </w:rPr>
            </w:pPr>
          </w:p>
        </w:tc>
      </w:tr>
      <w:tr w:rsidR="00F01BC9" w:rsidRPr="006B26A0" w:rsidTr="00E1136A">
        <w:trPr>
          <w:cantSplit/>
          <w:trHeight w:val="531"/>
        </w:trPr>
        <w:tc>
          <w:tcPr>
            <w:tcW w:w="5218" w:type="dxa"/>
            <w:tcBorders>
              <w:top w:val="nil"/>
              <w:left w:val="nil"/>
              <w:bottom w:val="nil"/>
              <w:right w:val="nil"/>
            </w:tcBorders>
          </w:tcPr>
          <w:p w:rsidR="00F01BC9" w:rsidRPr="006B26A0" w:rsidRDefault="00F01BC9" w:rsidP="00E1136A">
            <w:pPr>
              <w:spacing w:after="0" w:line="240" w:lineRule="auto"/>
              <w:jc w:val="both"/>
              <w:rPr>
                <w:rFonts w:ascii="Times New Roman" w:eastAsia="Calibri" w:hAnsi="Times New Roman" w:cs="Times New Roman"/>
                <w:sz w:val="24"/>
                <w:szCs w:val="24"/>
              </w:rPr>
            </w:pPr>
            <w:r w:rsidRPr="006B26A0">
              <w:rPr>
                <w:rFonts w:ascii="Times New Roman" w:eastAsia="Calibri" w:hAnsi="Times New Roman" w:cs="Times New Roman"/>
                <w:b/>
                <w:sz w:val="24"/>
                <w:szCs w:val="24"/>
              </w:rPr>
              <w:t>________________</w:t>
            </w:r>
          </w:p>
          <w:p w:rsidR="00F01BC9" w:rsidRPr="006B26A0" w:rsidRDefault="00F01BC9" w:rsidP="00E1136A">
            <w:pPr>
              <w:spacing w:after="0" w:line="240" w:lineRule="auto"/>
              <w:jc w:val="both"/>
              <w:rPr>
                <w:rFonts w:ascii="Times New Roman" w:eastAsia="Calibri" w:hAnsi="Times New Roman" w:cs="Times New Roman"/>
                <w:sz w:val="24"/>
                <w:szCs w:val="24"/>
              </w:rPr>
            </w:pPr>
          </w:p>
          <w:p w:rsidR="00F01BC9" w:rsidRPr="006B26A0" w:rsidRDefault="00F01BC9" w:rsidP="00E1136A">
            <w:pPr>
              <w:spacing w:after="0" w:line="240" w:lineRule="auto"/>
              <w:jc w:val="both"/>
              <w:rPr>
                <w:rFonts w:ascii="Times New Roman" w:eastAsia="Calibri" w:hAnsi="Times New Roman" w:cs="Times New Roman"/>
                <w:b/>
                <w:sz w:val="24"/>
                <w:szCs w:val="24"/>
              </w:rPr>
            </w:pPr>
            <w:r w:rsidRPr="006B26A0">
              <w:rPr>
                <w:rFonts w:ascii="Times New Roman" w:eastAsia="Calibri" w:hAnsi="Times New Roman" w:cs="Times New Roman"/>
                <w:b/>
                <w:sz w:val="24"/>
                <w:szCs w:val="24"/>
              </w:rPr>
              <w:t xml:space="preserve">________________  </w:t>
            </w:r>
          </w:p>
        </w:tc>
        <w:tc>
          <w:tcPr>
            <w:tcW w:w="4844" w:type="dxa"/>
            <w:tcBorders>
              <w:top w:val="nil"/>
              <w:left w:val="nil"/>
              <w:bottom w:val="nil"/>
              <w:right w:val="nil"/>
            </w:tcBorders>
          </w:tcPr>
          <w:p w:rsidR="00F01BC9" w:rsidRPr="000D1C56" w:rsidRDefault="00F01BC9" w:rsidP="00E1136A">
            <w:pPr>
              <w:spacing w:line="480" w:lineRule="auto"/>
              <w:jc w:val="right"/>
              <w:rPr>
                <w:rFonts w:ascii="Times New Roman" w:eastAsia="Calibri" w:hAnsi="Times New Roman" w:cs="Times New Roman"/>
                <w:sz w:val="24"/>
                <w:szCs w:val="24"/>
              </w:rPr>
            </w:pPr>
            <w:r w:rsidRPr="000D1C56">
              <w:rPr>
                <w:rFonts w:ascii="Times New Roman" w:eastAsia="Calibri" w:hAnsi="Times New Roman" w:cs="Times New Roman"/>
                <w:sz w:val="24"/>
                <w:szCs w:val="24"/>
              </w:rPr>
              <w:t>_____________________________</w:t>
            </w:r>
          </w:p>
          <w:p w:rsidR="00F01BC9" w:rsidRPr="000D1C56" w:rsidRDefault="00F01BC9" w:rsidP="00E1136A">
            <w:pPr>
              <w:spacing w:line="480" w:lineRule="auto"/>
              <w:jc w:val="right"/>
              <w:rPr>
                <w:rFonts w:ascii="Times New Roman" w:eastAsia="Calibri" w:hAnsi="Times New Roman" w:cs="Times New Roman"/>
                <w:sz w:val="24"/>
                <w:szCs w:val="24"/>
              </w:rPr>
            </w:pPr>
            <w:r w:rsidRPr="000D1C56">
              <w:rPr>
                <w:rFonts w:ascii="Times New Roman" w:eastAsia="Calibri" w:hAnsi="Times New Roman" w:cs="Times New Roman"/>
                <w:sz w:val="24"/>
                <w:szCs w:val="24"/>
              </w:rPr>
              <w:t>_______________________</w:t>
            </w:r>
          </w:p>
        </w:tc>
        <w:tc>
          <w:tcPr>
            <w:tcW w:w="5115" w:type="dxa"/>
            <w:tcBorders>
              <w:top w:val="nil"/>
              <w:left w:val="nil"/>
              <w:bottom w:val="nil"/>
              <w:right w:val="nil"/>
            </w:tcBorders>
          </w:tcPr>
          <w:p w:rsidR="00F01BC9" w:rsidRPr="006B26A0" w:rsidRDefault="00F01BC9" w:rsidP="00E1136A">
            <w:pPr>
              <w:spacing w:after="0" w:line="240" w:lineRule="auto"/>
              <w:jc w:val="both"/>
              <w:rPr>
                <w:rFonts w:ascii="Times New Roman" w:eastAsia="Calibri" w:hAnsi="Times New Roman" w:cs="Times New Roman"/>
                <w:sz w:val="24"/>
                <w:szCs w:val="24"/>
              </w:rPr>
            </w:pPr>
          </w:p>
        </w:tc>
      </w:tr>
    </w:tbl>
    <w:p w:rsidR="00F01BC9" w:rsidRPr="006B26A0" w:rsidRDefault="00F01BC9" w:rsidP="00F01BC9">
      <w:pPr>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br w:type="page"/>
      </w: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lastRenderedPageBreak/>
        <w:t xml:space="preserve">Приложение № 1 к </w:t>
      </w: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Агентскому договору</w:t>
      </w: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 ______________ от ______________</w:t>
      </w:r>
    </w:p>
    <w:p w:rsidR="00F01BC9" w:rsidRPr="006B26A0" w:rsidRDefault="00F01BC9" w:rsidP="00F01BC9">
      <w:pPr>
        <w:jc w:val="both"/>
        <w:rPr>
          <w:rFonts w:ascii="Times New Roman" w:eastAsia="Calibri" w:hAnsi="Times New Roman" w:cs="Times New Roman"/>
          <w:b/>
          <w:bCs/>
          <w:sz w:val="26"/>
          <w:szCs w:val="26"/>
        </w:rPr>
      </w:pPr>
    </w:p>
    <w:p w:rsidR="00F01BC9" w:rsidRPr="006B26A0" w:rsidRDefault="00F01BC9" w:rsidP="00F01BC9">
      <w:pPr>
        <w:jc w:val="center"/>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ТЕХНИЧЕСКОЕ ЗАДАНИЕ</w:t>
      </w:r>
    </w:p>
    <w:p w:rsidR="00F01BC9" w:rsidRPr="006B26A0" w:rsidRDefault="00F01BC9" w:rsidP="00F01BC9">
      <w:pPr>
        <w:jc w:val="center"/>
        <w:rPr>
          <w:rFonts w:ascii="Times New Roman" w:hAnsi="Times New Roman" w:cs="Times New Roman"/>
          <w:b/>
          <w:iCs/>
          <w:sz w:val="24"/>
          <w:szCs w:val="24"/>
        </w:rPr>
      </w:pPr>
      <w:r w:rsidRPr="006B26A0">
        <w:rPr>
          <w:rFonts w:ascii="Times New Roman" w:hAnsi="Times New Roman" w:cs="Times New Roman"/>
          <w:b/>
          <w:iCs/>
          <w:sz w:val="24"/>
          <w:szCs w:val="24"/>
        </w:rPr>
        <w:t>Порядок выполнения поручений</w:t>
      </w:r>
    </w:p>
    <w:p w:rsidR="00F01BC9" w:rsidRPr="006B26A0" w:rsidRDefault="00F01BC9" w:rsidP="00F01BC9">
      <w:pPr>
        <w:pStyle w:val="aff"/>
        <w:ind w:firstLine="567"/>
        <w:jc w:val="both"/>
        <w:rPr>
          <w:rFonts w:ascii="Times New Roman" w:hAnsi="Times New Roman" w:cs="Times New Roman"/>
          <w:i/>
          <w:sz w:val="24"/>
          <w:szCs w:val="24"/>
        </w:rPr>
      </w:pPr>
      <w:r w:rsidRPr="006B26A0">
        <w:rPr>
          <w:rFonts w:ascii="Times New Roman" w:hAnsi="Times New Roman" w:cs="Times New Roman"/>
          <w:sz w:val="24"/>
          <w:szCs w:val="24"/>
        </w:rPr>
        <w:t xml:space="preserve">В настоящем приложении приводится порядок взаимодействия, права и обязанности Заказчика и Исполнителя. </w:t>
      </w:r>
    </w:p>
    <w:p w:rsidR="00F01BC9" w:rsidRPr="006B26A0" w:rsidRDefault="00F01BC9" w:rsidP="00DE12B0">
      <w:pPr>
        <w:pStyle w:val="aff"/>
        <w:numPr>
          <w:ilvl w:val="0"/>
          <w:numId w:val="42"/>
        </w:numPr>
        <w:tabs>
          <w:tab w:val="left" w:pos="1080"/>
        </w:tabs>
        <w:spacing w:line="240" w:lineRule="auto"/>
        <w:ind w:left="0" w:firstLine="720"/>
        <w:jc w:val="both"/>
        <w:rPr>
          <w:rFonts w:ascii="Times New Roman" w:hAnsi="Times New Roman" w:cs="Times New Roman"/>
          <w:b/>
          <w:i/>
          <w:sz w:val="24"/>
          <w:szCs w:val="24"/>
        </w:rPr>
      </w:pPr>
      <w:r w:rsidRPr="006B26A0">
        <w:rPr>
          <w:rFonts w:ascii="Times New Roman" w:hAnsi="Times New Roman" w:cs="Times New Roman"/>
          <w:b/>
          <w:sz w:val="24"/>
          <w:szCs w:val="24"/>
        </w:rPr>
        <w:t>Состав мероприятий</w:t>
      </w:r>
    </w:p>
    <w:p w:rsidR="00F01BC9" w:rsidRPr="006B26A0" w:rsidRDefault="00F01BC9" w:rsidP="00F01BC9">
      <w:pPr>
        <w:pStyle w:val="aff"/>
        <w:tabs>
          <w:tab w:val="left" w:pos="1080"/>
        </w:tabs>
        <w:ind w:firstLine="567"/>
        <w:jc w:val="both"/>
        <w:rPr>
          <w:rFonts w:ascii="Times New Roman" w:hAnsi="Times New Roman" w:cs="Times New Roman"/>
          <w:sz w:val="24"/>
          <w:szCs w:val="24"/>
        </w:rPr>
      </w:pPr>
      <w:r w:rsidRPr="006B26A0">
        <w:rPr>
          <w:rFonts w:ascii="Times New Roman" w:hAnsi="Times New Roman" w:cs="Times New Roman"/>
          <w:sz w:val="24"/>
          <w:szCs w:val="24"/>
        </w:rPr>
        <w:t>Предметом договора является выполнение поручений по проведению Директ-маркетинговой кампании посредством проведения комплекса мероприятий Исполнителя, включающего в своем составе разъяснения сотрудникам Исполнителя и проведение исходящего обзвона на основании предоставленной выборки с предоставлением Абоненту Консультации с целью продаж (допродаж) услуг связи действующим и потенциальным клиентам ПАО «Ростелеком» на 202</w:t>
      </w:r>
      <w:r>
        <w:rPr>
          <w:rFonts w:ascii="Times New Roman" w:hAnsi="Times New Roman" w:cs="Times New Roman"/>
          <w:sz w:val="24"/>
          <w:szCs w:val="24"/>
        </w:rPr>
        <w:t>1</w:t>
      </w:r>
      <w:r w:rsidRPr="006B26A0">
        <w:rPr>
          <w:rFonts w:ascii="Times New Roman" w:hAnsi="Times New Roman" w:cs="Times New Roman"/>
          <w:sz w:val="24"/>
          <w:szCs w:val="24"/>
        </w:rPr>
        <w:t xml:space="preserve"> год.</w:t>
      </w:r>
    </w:p>
    <w:p w:rsidR="00F01BC9" w:rsidRPr="006B26A0" w:rsidRDefault="00F01BC9" w:rsidP="00F01BC9">
      <w:pPr>
        <w:pStyle w:val="aff"/>
        <w:tabs>
          <w:tab w:val="left" w:pos="1080"/>
        </w:tabs>
        <w:ind w:firstLine="567"/>
        <w:jc w:val="both"/>
        <w:rPr>
          <w:rFonts w:ascii="Times New Roman" w:hAnsi="Times New Roman" w:cs="Times New Roman"/>
          <w:sz w:val="24"/>
          <w:szCs w:val="24"/>
        </w:rPr>
      </w:pPr>
      <w:r w:rsidRPr="006B26A0">
        <w:rPr>
          <w:rFonts w:ascii="Times New Roman" w:hAnsi="Times New Roman" w:cs="Times New Roman"/>
          <w:sz w:val="24"/>
          <w:szCs w:val="24"/>
        </w:rPr>
        <w:t>Ежемесячный общий объем заказа:</w:t>
      </w:r>
    </w:p>
    <w:p w:rsidR="00F01BC9" w:rsidRPr="006B26A0" w:rsidRDefault="00F01BC9" w:rsidP="00F01BC9">
      <w:pPr>
        <w:pStyle w:val="a9"/>
        <w:numPr>
          <w:ilvl w:val="0"/>
          <w:numId w:val="13"/>
        </w:numPr>
        <w:rPr>
          <w:rFonts w:ascii="Times New Roman" w:hAnsi="Times New Roman" w:cs="Times New Roman"/>
          <w:sz w:val="24"/>
          <w:szCs w:val="24"/>
        </w:rPr>
      </w:pPr>
      <w:r w:rsidRPr="006B26A0">
        <w:rPr>
          <w:rFonts w:ascii="Times New Roman" w:hAnsi="Times New Roman" w:cs="Times New Roman"/>
          <w:sz w:val="24"/>
          <w:szCs w:val="24"/>
        </w:rPr>
        <w:t>в передаваемой выборке контактов не менее 200 000 контактов</w:t>
      </w:r>
    </w:p>
    <w:p w:rsidR="00F01BC9" w:rsidRPr="006B26A0" w:rsidRDefault="00F01BC9" w:rsidP="00F01BC9">
      <w:pPr>
        <w:numPr>
          <w:ilvl w:val="0"/>
          <w:numId w:val="13"/>
        </w:numPr>
        <w:spacing w:beforeLines="100" w:before="240" w:afterLines="50" w:after="120" w:line="240" w:lineRule="auto"/>
        <w:jc w:val="both"/>
        <w:rPr>
          <w:rFonts w:ascii="Times New Roman" w:hAnsi="Times New Roman" w:cs="Times New Roman"/>
          <w:sz w:val="24"/>
          <w:szCs w:val="24"/>
        </w:rPr>
      </w:pPr>
      <w:r w:rsidRPr="006B26A0">
        <w:rPr>
          <w:rFonts w:ascii="Times New Roman" w:hAnsi="Times New Roman" w:cs="Times New Roman"/>
          <w:sz w:val="24"/>
          <w:szCs w:val="24"/>
        </w:rPr>
        <w:t>среднее время на один контакт – 3 минуты;</w:t>
      </w:r>
    </w:p>
    <w:p w:rsidR="00F01BC9" w:rsidRPr="006B26A0" w:rsidRDefault="00F01BC9" w:rsidP="00F01BC9">
      <w:pPr>
        <w:numPr>
          <w:ilvl w:val="0"/>
          <w:numId w:val="13"/>
        </w:numPr>
        <w:spacing w:beforeLines="100" w:before="240" w:afterLines="50" w:after="120" w:line="240" w:lineRule="auto"/>
        <w:jc w:val="both"/>
        <w:rPr>
          <w:rFonts w:ascii="Times New Roman" w:hAnsi="Times New Roman" w:cs="Times New Roman"/>
          <w:sz w:val="24"/>
          <w:szCs w:val="24"/>
        </w:rPr>
      </w:pPr>
      <w:r w:rsidRPr="006B26A0">
        <w:rPr>
          <w:rFonts w:ascii="Times New Roman" w:hAnsi="Times New Roman" w:cs="Times New Roman"/>
          <w:sz w:val="24"/>
          <w:szCs w:val="24"/>
        </w:rPr>
        <w:t>сценарий обзвона предоставляется ПАО «Ростелеком», с возможностью их последующего изменения по согласованию с Заказчиком;</w:t>
      </w:r>
    </w:p>
    <w:p w:rsidR="00F01BC9" w:rsidRPr="006B26A0" w:rsidRDefault="00F01BC9" w:rsidP="00F01BC9">
      <w:pPr>
        <w:pStyle w:val="aff"/>
        <w:numPr>
          <w:ilvl w:val="0"/>
          <w:numId w:val="13"/>
        </w:numPr>
        <w:tabs>
          <w:tab w:val="left" w:pos="1418"/>
        </w:tabs>
        <w:spacing w:before="240" w:line="240" w:lineRule="auto"/>
        <w:jc w:val="both"/>
        <w:rPr>
          <w:rFonts w:ascii="Times New Roman" w:hAnsi="Times New Roman" w:cs="Times New Roman"/>
          <w:i/>
          <w:sz w:val="24"/>
          <w:szCs w:val="24"/>
        </w:rPr>
      </w:pPr>
      <w:r w:rsidRPr="006B26A0">
        <w:rPr>
          <w:rFonts w:ascii="Times New Roman" w:hAnsi="Times New Roman" w:cs="Times New Roman"/>
          <w:sz w:val="24"/>
          <w:szCs w:val="24"/>
        </w:rPr>
        <w:t>характеристика выборки: действующие и потенциальные клиенты ПАО «Ростелеком» по всем субъектам Российской Федерации, сотовые номера и номера фиксированной связи.</w:t>
      </w:r>
    </w:p>
    <w:p w:rsidR="00F01BC9" w:rsidRPr="006B26A0" w:rsidRDefault="00F01BC9" w:rsidP="00DE12B0">
      <w:pPr>
        <w:pStyle w:val="aff"/>
        <w:numPr>
          <w:ilvl w:val="0"/>
          <w:numId w:val="42"/>
        </w:numPr>
        <w:tabs>
          <w:tab w:val="left" w:pos="1080"/>
        </w:tabs>
        <w:spacing w:line="240" w:lineRule="auto"/>
        <w:ind w:left="0" w:firstLine="720"/>
        <w:jc w:val="both"/>
        <w:rPr>
          <w:rFonts w:ascii="Times New Roman" w:hAnsi="Times New Roman" w:cs="Times New Roman"/>
          <w:b/>
          <w:i/>
          <w:sz w:val="24"/>
          <w:szCs w:val="24"/>
        </w:rPr>
      </w:pPr>
      <w:r w:rsidRPr="006B26A0">
        <w:rPr>
          <w:rFonts w:ascii="Times New Roman" w:hAnsi="Times New Roman" w:cs="Times New Roman"/>
          <w:b/>
          <w:sz w:val="24"/>
          <w:szCs w:val="24"/>
        </w:rPr>
        <w:t>Обязанности Исполнителя.</w:t>
      </w: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Исполнитель выполняет поручения по проведению Директ-маркетинговой кампании в объеме, сроки и порядке, устанавливаемые Заказчиком в официальных уведомлениях Заказчика, направляемых Исполнителю.</w:t>
      </w:r>
    </w:p>
    <w:p w:rsidR="00F01BC9" w:rsidRPr="006B26A0" w:rsidRDefault="00F01BC9" w:rsidP="00DE12B0">
      <w:pPr>
        <w:pStyle w:val="aff"/>
        <w:numPr>
          <w:ilvl w:val="2"/>
          <w:numId w:val="42"/>
        </w:numPr>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Официальное уведомление Заказчика, указанное в п. 2.1., в обязательном порядке должно содержать:</w:t>
      </w:r>
    </w:p>
    <w:p w:rsidR="00F01BC9" w:rsidRPr="006B26A0" w:rsidRDefault="00F01BC9" w:rsidP="00DE12B0">
      <w:pPr>
        <w:pStyle w:val="aff"/>
        <w:numPr>
          <w:ilvl w:val="3"/>
          <w:numId w:val="43"/>
        </w:numPr>
        <w:tabs>
          <w:tab w:val="clear" w:pos="2498"/>
          <w:tab w:val="num" w:pos="1843"/>
        </w:tabs>
        <w:spacing w:line="240" w:lineRule="auto"/>
        <w:ind w:left="0" w:firstLine="1418"/>
        <w:jc w:val="both"/>
        <w:rPr>
          <w:rFonts w:ascii="Times New Roman" w:hAnsi="Times New Roman" w:cs="Times New Roman"/>
          <w:sz w:val="24"/>
          <w:szCs w:val="24"/>
        </w:rPr>
      </w:pPr>
      <w:r w:rsidRPr="006B26A0">
        <w:rPr>
          <w:rFonts w:ascii="Times New Roman" w:hAnsi="Times New Roman" w:cs="Times New Roman"/>
          <w:sz w:val="24"/>
          <w:szCs w:val="24"/>
        </w:rPr>
        <w:t>сроки и время осуществления исходящего обзвона;</w:t>
      </w:r>
    </w:p>
    <w:p w:rsidR="00F01BC9" w:rsidRPr="006B26A0" w:rsidRDefault="00F01BC9" w:rsidP="00DE12B0">
      <w:pPr>
        <w:pStyle w:val="aff"/>
        <w:numPr>
          <w:ilvl w:val="3"/>
          <w:numId w:val="43"/>
        </w:numPr>
        <w:tabs>
          <w:tab w:val="clear" w:pos="2498"/>
          <w:tab w:val="num" w:pos="1843"/>
        </w:tabs>
        <w:spacing w:line="240" w:lineRule="auto"/>
        <w:ind w:left="0" w:firstLine="1418"/>
        <w:jc w:val="both"/>
        <w:rPr>
          <w:rFonts w:ascii="Times New Roman" w:hAnsi="Times New Roman" w:cs="Times New Roman"/>
          <w:sz w:val="24"/>
          <w:szCs w:val="24"/>
        </w:rPr>
      </w:pPr>
      <w:r w:rsidRPr="006B26A0">
        <w:rPr>
          <w:rFonts w:ascii="Times New Roman" w:hAnsi="Times New Roman" w:cs="Times New Roman"/>
          <w:sz w:val="24"/>
          <w:szCs w:val="24"/>
        </w:rPr>
        <w:t>сценарии обслуживания (речевые модули), которые должны быть использованы операторами при осуществлении исходящего обзвона;</w:t>
      </w:r>
    </w:p>
    <w:p w:rsidR="00F01BC9" w:rsidRPr="006B26A0" w:rsidRDefault="00F01BC9" w:rsidP="00DE12B0">
      <w:pPr>
        <w:pStyle w:val="aff"/>
        <w:numPr>
          <w:ilvl w:val="3"/>
          <w:numId w:val="43"/>
        </w:numPr>
        <w:tabs>
          <w:tab w:val="clear" w:pos="2498"/>
          <w:tab w:val="num" w:pos="1843"/>
        </w:tabs>
        <w:spacing w:line="240" w:lineRule="auto"/>
        <w:ind w:left="0" w:firstLine="1418"/>
        <w:jc w:val="both"/>
        <w:rPr>
          <w:rFonts w:ascii="Times New Roman" w:hAnsi="Times New Roman" w:cs="Times New Roman"/>
          <w:sz w:val="24"/>
          <w:szCs w:val="24"/>
        </w:rPr>
      </w:pPr>
      <w:r w:rsidRPr="006B26A0">
        <w:rPr>
          <w:rFonts w:ascii="Times New Roman" w:hAnsi="Times New Roman" w:cs="Times New Roman"/>
          <w:sz w:val="24"/>
          <w:szCs w:val="24"/>
        </w:rPr>
        <w:t>порядок фиксации итогов исходящего обзвона;</w:t>
      </w:r>
    </w:p>
    <w:p w:rsidR="00F01BC9" w:rsidRPr="006B26A0" w:rsidRDefault="00F01BC9" w:rsidP="00DE12B0">
      <w:pPr>
        <w:pStyle w:val="aff"/>
        <w:numPr>
          <w:ilvl w:val="3"/>
          <w:numId w:val="43"/>
        </w:numPr>
        <w:tabs>
          <w:tab w:val="clear" w:pos="2498"/>
          <w:tab w:val="num" w:pos="1843"/>
        </w:tabs>
        <w:spacing w:line="240" w:lineRule="auto"/>
        <w:ind w:left="0" w:firstLine="1418"/>
        <w:jc w:val="both"/>
        <w:rPr>
          <w:rFonts w:ascii="Times New Roman" w:hAnsi="Times New Roman" w:cs="Times New Roman"/>
          <w:sz w:val="24"/>
          <w:szCs w:val="24"/>
        </w:rPr>
      </w:pPr>
      <w:r w:rsidRPr="006B26A0">
        <w:rPr>
          <w:rFonts w:ascii="Times New Roman" w:hAnsi="Times New Roman" w:cs="Times New Roman"/>
          <w:sz w:val="24"/>
          <w:szCs w:val="24"/>
        </w:rPr>
        <w:t>базу телефонных номеров Абонентов для исходящего обзвона.</w:t>
      </w:r>
    </w:p>
    <w:p w:rsidR="00F01BC9" w:rsidRPr="006B26A0" w:rsidRDefault="00F01BC9" w:rsidP="00DE12B0">
      <w:pPr>
        <w:pStyle w:val="aff"/>
        <w:numPr>
          <w:ilvl w:val="2"/>
          <w:numId w:val="42"/>
        </w:numPr>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Официальное уведомление направляется Исполнителю в срок не менее чем за 5 (пять) календарных дней до даты начала проведения исходящего обзвона и считается принятым Исполнителем с момента получения Заказчиком сообщения о прочтении официального уведомления.</w:t>
      </w:r>
    </w:p>
    <w:p w:rsidR="00F01BC9" w:rsidRPr="006B26A0" w:rsidRDefault="00F01BC9" w:rsidP="00DE12B0">
      <w:pPr>
        <w:pStyle w:val="aff"/>
        <w:numPr>
          <w:ilvl w:val="2"/>
          <w:numId w:val="42"/>
        </w:numPr>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С момента получения официального уведомления и до момента начала проведения исходящего обзвона Исполнитель вправе инициировать внесение изменений в условия проведения исходящего обзвона, согласовав их с Заказчиком.</w:t>
      </w:r>
    </w:p>
    <w:p w:rsidR="00F01BC9" w:rsidRPr="006B26A0" w:rsidRDefault="00F01BC9" w:rsidP="00DE12B0">
      <w:pPr>
        <w:pStyle w:val="aff"/>
        <w:numPr>
          <w:ilvl w:val="2"/>
          <w:numId w:val="42"/>
        </w:numPr>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lastRenderedPageBreak/>
        <w:t>Исполнитель фиксирует и передает представителю Заказчика результаты исходящего обзвона в порядке и сроки, определенные условиями проведения кампании по исходящему обзвону, указанными в официальном уведомлении Заказчика.</w:t>
      </w:r>
    </w:p>
    <w:p w:rsidR="00F01BC9" w:rsidRPr="006B26A0" w:rsidRDefault="00F01BC9" w:rsidP="00DE12B0">
      <w:pPr>
        <w:pStyle w:val="aff"/>
        <w:numPr>
          <w:ilvl w:val="2"/>
          <w:numId w:val="42"/>
        </w:numPr>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Исполнитель обязуется по требованию Заказчика увеличивать объемы обрабатываемой выборки не более чем на 20% от объема фактически обработанной выборки в месяце, предшествующем месяцу получения указанного требования в месяце, следующем за месяцем получения указанного требования в границах определенных максимальным объемом выборки.</w:t>
      </w: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Исполнитель обязан по требованию заказчика обеспечить интеграцию информационных систем Исполнителя с информационными ресурсами Заказчика, указанными в п.6 данного технического задания.</w:t>
      </w: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sz w:val="24"/>
          <w:szCs w:val="24"/>
        </w:rPr>
      </w:pPr>
      <w:r w:rsidRPr="006B26A0">
        <w:rPr>
          <w:rFonts w:ascii="Times New Roman" w:hAnsi="Times New Roman" w:cs="Times New Roman"/>
          <w:sz w:val="24"/>
          <w:szCs w:val="24"/>
        </w:rPr>
        <w:t>Исполнитель обеспечивает обработку переданных на Отчетный период выборок контактов в объеме не менее 95%. Показатель конвертации при этом рассчитывается как отношение заявок, принятых в работу Заказчиком, к объёму состоявшихся контактов по выборкам, переданным Исполнителю в работу в отчётном периоде. При этом контакт считается обработанным, если выполнены требования правил дозвона согласно п. 3.8 настоящего Технического задания. При этом доля состоявшихся контактов (% дозвона) должна быть не менее 60% от переданного в работу количества контактов.</w:t>
      </w: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Исполнитель обеспечивает конвертацию состоявшихся контактов в заведенные заявки не менее 3% за Отчётный период. Показатель конвертации при этом рассчитывается как отношение заявок, принятых в работу Заказчиком, к объёму состоявшихся контактов по выборкам, переданным Исполнителю в работу в отчётном периоде.</w:t>
      </w: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Исполнитель обеспечивает конвертацию принятых в работу контактов в подключенные Услуги связи не менее 0,55%. Показатель конвертации при этом рассчитывается как отношение подключенных Заказчиком Услуг связи к объёму принятых в работу выборок контактов, переданных Исполнителю в работу в отчётном периоде.</w:t>
      </w: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sz w:val="24"/>
          <w:szCs w:val="24"/>
        </w:rPr>
      </w:pPr>
      <w:r w:rsidRPr="006B26A0">
        <w:rPr>
          <w:rFonts w:ascii="Times New Roman" w:hAnsi="Times New Roman" w:cs="Times New Roman"/>
          <w:sz w:val="24"/>
          <w:szCs w:val="24"/>
        </w:rPr>
        <w:t>Исполнитель обеспечивает приём заявки на подключение со сроком подключения не более 7 дней.</w:t>
      </w: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sz w:val="24"/>
          <w:szCs w:val="24"/>
        </w:rPr>
      </w:pPr>
      <w:r w:rsidRPr="006B26A0">
        <w:rPr>
          <w:rFonts w:ascii="Times New Roman" w:hAnsi="Times New Roman" w:cs="Times New Roman"/>
          <w:sz w:val="24"/>
          <w:szCs w:val="24"/>
        </w:rPr>
        <w:t>Исполнитель обязуется в ежедневном режиме загружать результаты проведённых обзвонов по переданным базам в ИС Заказчика.</w:t>
      </w:r>
    </w:p>
    <w:p w:rsidR="00F01BC9" w:rsidRPr="006B26A0" w:rsidRDefault="00F01BC9" w:rsidP="00DE12B0">
      <w:pPr>
        <w:pStyle w:val="aff"/>
        <w:numPr>
          <w:ilvl w:val="0"/>
          <w:numId w:val="42"/>
        </w:numPr>
        <w:tabs>
          <w:tab w:val="left" w:pos="1080"/>
        </w:tabs>
        <w:spacing w:line="240" w:lineRule="auto"/>
        <w:ind w:left="0" w:firstLine="720"/>
        <w:jc w:val="both"/>
        <w:rPr>
          <w:rFonts w:ascii="Times New Roman" w:hAnsi="Times New Roman" w:cs="Times New Roman"/>
          <w:b/>
          <w:i/>
          <w:sz w:val="24"/>
          <w:szCs w:val="24"/>
        </w:rPr>
      </w:pPr>
      <w:r w:rsidRPr="006B26A0">
        <w:rPr>
          <w:rFonts w:ascii="Times New Roman" w:hAnsi="Times New Roman" w:cs="Times New Roman"/>
          <w:b/>
          <w:sz w:val="24"/>
          <w:szCs w:val="24"/>
        </w:rPr>
        <w:t>Требования к исполнению Исполнителем обязательств.</w:t>
      </w:r>
    </w:p>
    <w:p w:rsidR="00F01BC9" w:rsidRPr="006B26A0" w:rsidRDefault="00F01BC9" w:rsidP="00DE12B0">
      <w:pPr>
        <w:pStyle w:val="aff"/>
        <w:numPr>
          <w:ilvl w:val="1"/>
          <w:numId w:val="42"/>
        </w:numPr>
        <w:tabs>
          <w:tab w:val="clear" w:pos="792"/>
          <w:tab w:val="num" w:pos="1283"/>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Исполнитель обязан при исполнении поручений руководствоваться нормативными документами, согласованными регламентами, положениями и требованиями Заказчика относительно исполнения данных поручений.</w:t>
      </w: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При выполнении поручений, указанных в п. 1. настоящего Технического задания, Исполнитель прилагает все усилия для получения максимально возможного эффекта и взаимовыгодных для Сторон результатов.</w:t>
      </w: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Немедленно ставить в известность Заказчика о возникновении ситуации, представляющей угрозу жизни и здоровью людей, нарушениях действующего законодательства, случаях хищения, порчи имущества, в случае если это связанно с деятельностью Заказчика.</w:t>
      </w: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Проводить проверку своего персонала, работающего с Абонентами Заказчика на знание сценария обслуживания, с правом присутствия при проверке знаний представителя Заказчика и представлять отчет, по запросу Заказчика, с согласованными параметрами проверки знаний не более двух раз в отчетный период.</w:t>
      </w:r>
    </w:p>
    <w:p w:rsidR="00F01BC9" w:rsidRPr="006B26A0" w:rsidRDefault="00F01BC9" w:rsidP="00DE12B0">
      <w:pPr>
        <w:pStyle w:val="aff"/>
        <w:numPr>
          <w:ilvl w:val="1"/>
          <w:numId w:val="42"/>
        </w:numPr>
        <w:tabs>
          <w:tab w:val="clear" w:pos="792"/>
          <w:tab w:val="num" w:pos="1134"/>
          <w:tab w:val="num" w:pos="1283"/>
          <w:tab w:val="num" w:pos="1440"/>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Обеспечить запись 100% состоявшихся диалогов в рамках выполняемых работ и обеспечить их хранение на срок не менее чем 6 месяцев с момента, когда диалог состоялся.</w:t>
      </w:r>
    </w:p>
    <w:p w:rsidR="00F01BC9" w:rsidRPr="006B26A0" w:rsidRDefault="00F01BC9" w:rsidP="00DE12B0">
      <w:pPr>
        <w:pStyle w:val="aff"/>
        <w:numPr>
          <w:ilvl w:val="1"/>
          <w:numId w:val="42"/>
        </w:numPr>
        <w:tabs>
          <w:tab w:val="clear" w:pos="792"/>
          <w:tab w:val="num" w:pos="1134"/>
          <w:tab w:val="num" w:pos="1283"/>
          <w:tab w:val="num" w:pos="1440"/>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Предоставить доступ сотрудникам Заказчика к 100 % записям состоявшихся диалогов в рамках выполняемых работ.</w:t>
      </w:r>
    </w:p>
    <w:p w:rsidR="00F01BC9" w:rsidRPr="006B26A0" w:rsidRDefault="00F01BC9" w:rsidP="00DE12B0">
      <w:pPr>
        <w:pStyle w:val="aff"/>
        <w:numPr>
          <w:ilvl w:val="1"/>
          <w:numId w:val="42"/>
        </w:numPr>
        <w:tabs>
          <w:tab w:val="clear" w:pos="792"/>
          <w:tab w:val="num" w:pos="1134"/>
          <w:tab w:val="num" w:pos="1283"/>
          <w:tab w:val="num" w:pos="1440"/>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Предоставлять отчётность согласно требованиям Заказчика.</w:t>
      </w: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lastRenderedPageBreak/>
        <w:t>Параметры дозвона до абонента определяются Исполнителем по согласованию с Заказчиком.</w:t>
      </w: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sz w:val="24"/>
          <w:szCs w:val="24"/>
        </w:rPr>
      </w:pPr>
      <w:r w:rsidRPr="006B26A0">
        <w:rPr>
          <w:rFonts w:ascii="Times New Roman" w:hAnsi="Times New Roman" w:cs="Times New Roman"/>
          <w:sz w:val="24"/>
          <w:szCs w:val="24"/>
        </w:rPr>
        <w:t>Обеспечить предоставление не менее 80 рабочих мест операторов контакт-центров со 100% обеспечением данных рабочих мест операторским ресурсом для исполнения обязательств исключительно для проведения исходящего обзвона по договору с ПАО «Ростелеком».</w:t>
      </w: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sz w:val="24"/>
          <w:szCs w:val="24"/>
        </w:rPr>
      </w:pPr>
      <w:r w:rsidRPr="006B26A0">
        <w:rPr>
          <w:rFonts w:ascii="Times New Roman" w:hAnsi="Times New Roman" w:cs="Times New Roman"/>
          <w:sz w:val="24"/>
          <w:szCs w:val="24"/>
        </w:rPr>
        <w:t>Обеспечить выполнение заказа самостоятельно без привлечения субподрядчиков.</w:t>
      </w:r>
    </w:p>
    <w:p w:rsidR="00F01BC9" w:rsidRPr="006B26A0" w:rsidRDefault="00F01BC9" w:rsidP="00DE12B0">
      <w:pPr>
        <w:pStyle w:val="aff"/>
        <w:numPr>
          <w:ilvl w:val="0"/>
          <w:numId w:val="42"/>
        </w:numPr>
        <w:tabs>
          <w:tab w:val="left" w:pos="1080"/>
        </w:tabs>
        <w:spacing w:line="240" w:lineRule="auto"/>
        <w:ind w:left="0" w:firstLine="720"/>
        <w:jc w:val="both"/>
        <w:rPr>
          <w:rFonts w:ascii="Times New Roman" w:hAnsi="Times New Roman" w:cs="Times New Roman"/>
          <w:b/>
          <w:i/>
          <w:sz w:val="24"/>
          <w:szCs w:val="24"/>
        </w:rPr>
      </w:pPr>
      <w:r w:rsidRPr="006B26A0">
        <w:rPr>
          <w:rFonts w:ascii="Times New Roman" w:hAnsi="Times New Roman" w:cs="Times New Roman"/>
          <w:b/>
          <w:sz w:val="24"/>
          <w:szCs w:val="24"/>
        </w:rPr>
        <w:t>Требования к Заказчику по исполнению обязательств перед Исполнителем</w:t>
      </w: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Обеспечивать Исполнителя необходимыми для исполнения технологическими, информационными материалами.</w:t>
      </w: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Утверждать предоставленные Исполнителем Заявки на подключение или сообщать Исполнителю об имеющихся возражениях по предоставленным Заявкам на подключение не позднее 3 (трех) рабочих дней после получения Заявок на подключение Заказчиком.</w:t>
      </w: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Оказывать Исполнителю необходимое содействие в исполнении обязательств, предоставлять необходимую информацию об инновациях в области развития Услуг связи Заказчика на Территории действия Заказчика, информацию о планах продаж и развитии сети связи Заказчика.</w:t>
      </w: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Утверждать отчеты Исполнителя или сообщать Исполнителю об имеющихся возражениях по предоставленным отчетам не позднее 5-ти рабочих дней после получения отчета Заказчиком.</w:t>
      </w: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На основании утвержденных Отчетов выплачивать Исполнителю вознаграждение за исполненные поручения.</w:t>
      </w: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Предупреждать Исполнителя о профилактических и ремонтных работах на Сети Заказчика за 10 (десять) рабочих дней до момента начала работ за исключением случаев, вызванных авариями, стихийными бедствиями и иными объективными обстоятельствами, которые Заказчик не мог и не должен был предвидеть.</w:t>
      </w:r>
    </w:p>
    <w:p w:rsidR="00F01BC9" w:rsidRPr="006B26A0" w:rsidRDefault="00F01BC9" w:rsidP="00DE12B0">
      <w:pPr>
        <w:pStyle w:val="aff"/>
        <w:numPr>
          <w:ilvl w:val="0"/>
          <w:numId w:val="42"/>
        </w:numPr>
        <w:tabs>
          <w:tab w:val="left" w:pos="1080"/>
        </w:tabs>
        <w:spacing w:line="240" w:lineRule="auto"/>
        <w:ind w:left="0" w:firstLine="720"/>
        <w:jc w:val="both"/>
        <w:rPr>
          <w:rFonts w:ascii="Times New Roman" w:hAnsi="Times New Roman" w:cs="Times New Roman"/>
          <w:b/>
          <w:i/>
          <w:sz w:val="24"/>
          <w:szCs w:val="24"/>
        </w:rPr>
      </w:pPr>
      <w:r w:rsidRPr="006B26A0">
        <w:rPr>
          <w:rFonts w:ascii="Times New Roman" w:hAnsi="Times New Roman" w:cs="Times New Roman"/>
          <w:b/>
          <w:sz w:val="24"/>
          <w:szCs w:val="24"/>
        </w:rPr>
        <w:t>Порядок взаимодействия с подразделениями Заказчика.</w:t>
      </w: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С целью исполнения условий договора Исполнитель осуществляет взаимодействие с подразделениями Заказчика на Территории действия Исполнителя.</w:t>
      </w: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Заказчик в рамках взаимодействия с Исполнителем по договору несет ответственность за предоставление своевременной и корректной информации:</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о технических неисправностях Сети Заказчика;</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о введении новых Услуг связи и тарифов (тарифных планов);</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об изменении в работе коммуникационных ресурсов Заказчика;</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об изменениях в программных продуктах Заказчика, используемых Исполнителем.</w:t>
      </w:r>
    </w:p>
    <w:p w:rsidR="00F01BC9" w:rsidRPr="006B26A0" w:rsidRDefault="00F01BC9" w:rsidP="00F01BC9">
      <w:pPr>
        <w:pStyle w:val="aff"/>
        <w:jc w:val="both"/>
        <w:rPr>
          <w:rFonts w:ascii="Times New Roman" w:hAnsi="Times New Roman" w:cs="Times New Roman"/>
          <w:i/>
          <w:sz w:val="24"/>
          <w:szCs w:val="24"/>
        </w:rPr>
      </w:pPr>
    </w:p>
    <w:p w:rsidR="00F01BC9" w:rsidRPr="006B26A0" w:rsidRDefault="00F01BC9" w:rsidP="00DE12B0">
      <w:pPr>
        <w:pStyle w:val="aff"/>
        <w:numPr>
          <w:ilvl w:val="0"/>
          <w:numId w:val="42"/>
        </w:numPr>
        <w:tabs>
          <w:tab w:val="left" w:pos="1080"/>
        </w:tabs>
        <w:spacing w:line="240" w:lineRule="auto"/>
        <w:ind w:left="0" w:firstLine="720"/>
        <w:jc w:val="both"/>
        <w:rPr>
          <w:rFonts w:ascii="Times New Roman" w:hAnsi="Times New Roman" w:cs="Times New Roman"/>
          <w:b/>
          <w:i/>
          <w:sz w:val="24"/>
          <w:szCs w:val="24"/>
        </w:rPr>
      </w:pPr>
      <w:r w:rsidRPr="006B26A0">
        <w:rPr>
          <w:rFonts w:ascii="Times New Roman" w:hAnsi="Times New Roman" w:cs="Times New Roman"/>
          <w:b/>
          <w:sz w:val="24"/>
          <w:szCs w:val="24"/>
        </w:rPr>
        <w:t>Перечень информационных ресурсов Заказчика, доступ к которым предоставляется Исполнителю.</w:t>
      </w:r>
    </w:p>
    <w:tbl>
      <w:tblPr>
        <w:tblW w:w="10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9"/>
        <w:gridCol w:w="6052"/>
        <w:gridCol w:w="3319"/>
      </w:tblGrid>
      <w:tr w:rsidR="00F01BC9" w:rsidRPr="006B26A0" w:rsidTr="00E1136A">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rsidR="00F01BC9" w:rsidRPr="006B26A0" w:rsidRDefault="00F01BC9" w:rsidP="00E1136A">
            <w:pPr>
              <w:tabs>
                <w:tab w:val="left" w:pos="2220"/>
              </w:tabs>
              <w:spacing w:before="240"/>
              <w:jc w:val="center"/>
              <w:rPr>
                <w:rFonts w:ascii="Times New Roman" w:eastAsia="Calibri" w:hAnsi="Times New Roman" w:cs="Times New Roman"/>
                <w:sz w:val="26"/>
                <w:szCs w:val="26"/>
              </w:rPr>
            </w:pPr>
            <w:r w:rsidRPr="006B26A0">
              <w:rPr>
                <w:rFonts w:ascii="Times New Roman" w:eastAsia="Calibri" w:hAnsi="Times New Roman" w:cs="Times New Roman"/>
                <w:sz w:val="26"/>
                <w:szCs w:val="26"/>
              </w:rPr>
              <w:lastRenderedPageBreak/>
              <w:t>№</w:t>
            </w:r>
          </w:p>
          <w:p w:rsidR="00F01BC9" w:rsidRPr="006B26A0" w:rsidRDefault="00F01BC9" w:rsidP="00E1136A">
            <w:pPr>
              <w:tabs>
                <w:tab w:val="left" w:pos="2220"/>
              </w:tabs>
              <w:spacing w:before="240"/>
              <w:jc w:val="center"/>
              <w:rPr>
                <w:rFonts w:ascii="Times New Roman" w:eastAsia="Calibri" w:hAnsi="Times New Roman" w:cs="Times New Roman"/>
                <w:sz w:val="26"/>
                <w:szCs w:val="26"/>
              </w:rPr>
            </w:pPr>
            <w:r w:rsidRPr="006B26A0">
              <w:rPr>
                <w:rFonts w:ascii="Times New Roman" w:eastAsia="Calibri" w:hAnsi="Times New Roman" w:cs="Times New Roman"/>
                <w:sz w:val="26"/>
                <w:szCs w:val="26"/>
              </w:rPr>
              <w:t>п/п</w:t>
            </w:r>
          </w:p>
        </w:tc>
        <w:tc>
          <w:tcPr>
            <w:tcW w:w="6052" w:type="dxa"/>
            <w:tcBorders>
              <w:top w:val="single" w:sz="12" w:space="0" w:color="auto"/>
              <w:left w:val="single" w:sz="12" w:space="0" w:color="auto"/>
              <w:bottom w:val="single" w:sz="12" w:space="0" w:color="auto"/>
              <w:right w:val="single" w:sz="12" w:space="0" w:color="auto"/>
            </w:tcBorders>
            <w:vAlign w:val="center"/>
          </w:tcPr>
          <w:p w:rsidR="00F01BC9" w:rsidRPr="006B26A0" w:rsidRDefault="00F01BC9" w:rsidP="00E1136A">
            <w:pPr>
              <w:tabs>
                <w:tab w:val="left" w:pos="2220"/>
              </w:tabs>
              <w:spacing w:before="240"/>
              <w:jc w:val="center"/>
              <w:rPr>
                <w:rFonts w:ascii="Times New Roman" w:eastAsia="Calibri" w:hAnsi="Times New Roman" w:cs="Times New Roman"/>
                <w:sz w:val="26"/>
                <w:szCs w:val="26"/>
              </w:rPr>
            </w:pPr>
            <w:r w:rsidRPr="006B26A0">
              <w:rPr>
                <w:rFonts w:ascii="Times New Roman" w:eastAsia="Calibri" w:hAnsi="Times New Roman" w:cs="Times New Roman"/>
                <w:sz w:val="26"/>
                <w:szCs w:val="26"/>
              </w:rPr>
              <w:t>Наименование</w:t>
            </w:r>
          </w:p>
        </w:tc>
        <w:tc>
          <w:tcPr>
            <w:tcW w:w="3319" w:type="dxa"/>
            <w:tcBorders>
              <w:top w:val="single" w:sz="12" w:space="0" w:color="auto"/>
              <w:left w:val="single" w:sz="12" w:space="0" w:color="auto"/>
              <w:bottom w:val="single" w:sz="12" w:space="0" w:color="auto"/>
              <w:right w:val="single" w:sz="12" w:space="0" w:color="auto"/>
            </w:tcBorders>
          </w:tcPr>
          <w:p w:rsidR="00F01BC9" w:rsidRPr="006B26A0" w:rsidRDefault="00F01BC9" w:rsidP="00E1136A">
            <w:pPr>
              <w:tabs>
                <w:tab w:val="left" w:pos="2220"/>
              </w:tabs>
              <w:spacing w:before="240"/>
              <w:jc w:val="center"/>
              <w:rPr>
                <w:rFonts w:ascii="Times New Roman" w:eastAsia="Calibri" w:hAnsi="Times New Roman" w:cs="Times New Roman"/>
                <w:sz w:val="26"/>
                <w:szCs w:val="26"/>
              </w:rPr>
            </w:pPr>
            <w:r w:rsidRPr="006B26A0">
              <w:rPr>
                <w:rFonts w:ascii="Times New Roman" w:eastAsia="Calibri" w:hAnsi="Times New Roman" w:cs="Times New Roman"/>
                <w:sz w:val="26"/>
                <w:szCs w:val="26"/>
              </w:rPr>
              <w:t>Режим доступа (круглосуточно, часы, дни)</w:t>
            </w:r>
          </w:p>
        </w:tc>
      </w:tr>
      <w:tr w:rsidR="00F01BC9" w:rsidRPr="006B26A0" w:rsidTr="00E1136A">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rsidR="00F01BC9" w:rsidRPr="006B26A0" w:rsidRDefault="00F01BC9" w:rsidP="00DE12B0">
            <w:pPr>
              <w:numPr>
                <w:ilvl w:val="0"/>
                <w:numId w:val="38"/>
              </w:numPr>
              <w:tabs>
                <w:tab w:val="left" w:pos="2220"/>
              </w:tabs>
              <w:jc w:val="center"/>
              <w:rPr>
                <w:rFonts w:ascii="Times New Roman" w:eastAsia="Calibri" w:hAnsi="Times New Roman" w:cs="Times New Roman"/>
                <w:sz w:val="26"/>
                <w:szCs w:val="26"/>
              </w:rPr>
            </w:pPr>
          </w:p>
        </w:tc>
        <w:tc>
          <w:tcPr>
            <w:tcW w:w="6052" w:type="dxa"/>
            <w:tcBorders>
              <w:top w:val="single" w:sz="12" w:space="0" w:color="auto"/>
              <w:left w:val="single" w:sz="12" w:space="0" w:color="auto"/>
              <w:bottom w:val="single" w:sz="12" w:space="0" w:color="auto"/>
              <w:right w:val="single" w:sz="12" w:space="0" w:color="auto"/>
            </w:tcBorders>
          </w:tcPr>
          <w:p w:rsidR="00F01BC9" w:rsidRPr="006B26A0" w:rsidRDefault="00F01BC9" w:rsidP="00E1136A">
            <w:pPr>
              <w:rPr>
                <w:rFonts w:ascii="Times New Roman" w:eastAsia="Calibri" w:hAnsi="Times New Roman" w:cs="Times New Roman"/>
                <w:sz w:val="26"/>
                <w:szCs w:val="26"/>
              </w:rPr>
            </w:pPr>
            <w:r w:rsidRPr="006B26A0">
              <w:rPr>
                <w:rFonts w:ascii="Times New Roman" w:eastAsia="Calibri" w:hAnsi="Times New Roman" w:cs="Times New Roman"/>
                <w:sz w:val="26"/>
                <w:szCs w:val="26"/>
              </w:rPr>
              <w:t>ЕИССД (Единая информационная система сервиса дилера)</w:t>
            </w:r>
          </w:p>
        </w:tc>
        <w:tc>
          <w:tcPr>
            <w:tcW w:w="3319" w:type="dxa"/>
            <w:tcBorders>
              <w:top w:val="single" w:sz="12" w:space="0" w:color="auto"/>
              <w:left w:val="single" w:sz="12" w:space="0" w:color="auto"/>
              <w:bottom w:val="single" w:sz="12" w:space="0" w:color="auto"/>
              <w:right w:val="single" w:sz="12" w:space="0" w:color="auto"/>
            </w:tcBorders>
            <w:vAlign w:val="center"/>
          </w:tcPr>
          <w:p w:rsidR="00F01BC9" w:rsidRPr="006B26A0" w:rsidRDefault="00F01BC9" w:rsidP="00E1136A">
            <w:pPr>
              <w:tabs>
                <w:tab w:val="left" w:pos="2220"/>
              </w:tabs>
              <w:jc w:val="center"/>
              <w:rPr>
                <w:rFonts w:ascii="Times New Roman" w:eastAsia="Calibri" w:hAnsi="Times New Roman" w:cs="Times New Roman"/>
                <w:sz w:val="26"/>
                <w:szCs w:val="26"/>
              </w:rPr>
            </w:pPr>
            <w:r w:rsidRPr="006B26A0">
              <w:rPr>
                <w:rFonts w:ascii="Times New Roman" w:eastAsia="Calibri" w:hAnsi="Times New Roman" w:cs="Times New Roman"/>
                <w:sz w:val="26"/>
                <w:szCs w:val="26"/>
              </w:rPr>
              <w:t>Круглосуточно</w:t>
            </w:r>
          </w:p>
        </w:tc>
      </w:tr>
      <w:tr w:rsidR="00F01BC9" w:rsidRPr="006B26A0" w:rsidTr="00E1136A">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rsidR="00F01BC9" w:rsidRPr="006B26A0" w:rsidRDefault="00F01BC9" w:rsidP="00DE12B0">
            <w:pPr>
              <w:numPr>
                <w:ilvl w:val="0"/>
                <w:numId w:val="38"/>
              </w:numPr>
              <w:tabs>
                <w:tab w:val="left" w:pos="2220"/>
              </w:tabs>
              <w:jc w:val="center"/>
              <w:rPr>
                <w:rFonts w:ascii="Times New Roman" w:eastAsia="Calibri" w:hAnsi="Times New Roman" w:cs="Times New Roman"/>
                <w:sz w:val="26"/>
                <w:szCs w:val="26"/>
              </w:rPr>
            </w:pPr>
          </w:p>
        </w:tc>
        <w:tc>
          <w:tcPr>
            <w:tcW w:w="6052" w:type="dxa"/>
            <w:tcBorders>
              <w:top w:val="single" w:sz="12" w:space="0" w:color="auto"/>
              <w:left w:val="single" w:sz="12" w:space="0" w:color="auto"/>
              <w:bottom w:val="single" w:sz="12" w:space="0" w:color="auto"/>
              <w:right w:val="single" w:sz="12" w:space="0" w:color="auto"/>
            </w:tcBorders>
          </w:tcPr>
          <w:p w:rsidR="00F01BC9" w:rsidRPr="006B26A0" w:rsidRDefault="00F01BC9" w:rsidP="00E1136A">
            <w:pPr>
              <w:rPr>
                <w:rFonts w:ascii="Times New Roman" w:hAnsi="Times New Roman" w:cs="Times New Roman"/>
                <w:sz w:val="24"/>
                <w:szCs w:val="24"/>
              </w:rPr>
            </w:pPr>
            <w:r w:rsidRPr="006B26A0">
              <w:rPr>
                <w:rFonts w:ascii="Times New Roman" w:eastAsia="Calibri" w:hAnsi="Times New Roman" w:cs="Times New Roman"/>
                <w:sz w:val="26"/>
                <w:szCs w:val="26"/>
              </w:rPr>
              <w:t xml:space="preserve">Корпоративный портал Заказчика </w:t>
            </w:r>
            <w:hyperlink r:id="rId11" w:history="1">
              <w:r w:rsidRPr="00CE392D">
                <w:rPr>
                  <w:rStyle w:val="af6"/>
                  <w:rFonts w:ascii="Times New Roman" w:eastAsia="Calibri" w:hAnsi="Times New Roman" w:cs="Times New Roman"/>
                  <w:sz w:val="26"/>
                  <w:szCs w:val="26"/>
                  <w:lang w:val="en-US"/>
                </w:rPr>
                <w:t>https</w:t>
              </w:r>
              <w:r w:rsidRPr="00CE392D">
                <w:rPr>
                  <w:rStyle w:val="af6"/>
                  <w:rFonts w:ascii="Times New Roman" w:eastAsia="Calibri" w:hAnsi="Times New Roman" w:cs="Times New Roman"/>
                  <w:sz w:val="26"/>
                  <w:szCs w:val="26"/>
                </w:rPr>
                <w:t>://</w:t>
              </w:r>
              <w:r w:rsidRPr="00CE392D">
                <w:rPr>
                  <w:rStyle w:val="af6"/>
                  <w:rFonts w:ascii="Times New Roman" w:eastAsia="Calibri" w:hAnsi="Times New Roman" w:cs="Times New Roman"/>
                  <w:sz w:val="26"/>
                  <w:szCs w:val="26"/>
                  <w:lang w:val="en-US"/>
                </w:rPr>
                <w:t>teamwork</w:t>
              </w:r>
              <w:r w:rsidRPr="00CE392D">
                <w:rPr>
                  <w:rStyle w:val="af6"/>
                  <w:rFonts w:ascii="Times New Roman" w:eastAsia="Calibri" w:hAnsi="Times New Roman" w:cs="Times New Roman"/>
                  <w:sz w:val="26"/>
                  <w:szCs w:val="26"/>
                </w:rPr>
                <w:t>.</w:t>
              </w:r>
              <w:r w:rsidRPr="00CE392D">
                <w:rPr>
                  <w:rStyle w:val="af6"/>
                  <w:rFonts w:ascii="Times New Roman" w:eastAsia="Calibri" w:hAnsi="Times New Roman" w:cs="Times New Roman"/>
                  <w:sz w:val="26"/>
                  <w:szCs w:val="26"/>
                  <w:lang w:val="en-US"/>
                </w:rPr>
                <w:t>rt</w:t>
              </w:r>
              <w:r w:rsidRPr="00CE392D">
                <w:rPr>
                  <w:rStyle w:val="af6"/>
                  <w:rFonts w:ascii="Times New Roman" w:eastAsia="Calibri" w:hAnsi="Times New Roman" w:cs="Times New Roman"/>
                  <w:sz w:val="26"/>
                  <w:szCs w:val="26"/>
                </w:rPr>
                <w:t>.</w:t>
              </w:r>
              <w:r w:rsidRPr="00CE392D">
                <w:rPr>
                  <w:rStyle w:val="af6"/>
                  <w:rFonts w:ascii="Times New Roman" w:eastAsia="Calibri" w:hAnsi="Times New Roman" w:cs="Times New Roman"/>
                  <w:sz w:val="26"/>
                  <w:szCs w:val="26"/>
                  <w:lang w:val="en-US"/>
                </w:rPr>
                <w:t>ru</w:t>
              </w:r>
            </w:hyperlink>
          </w:p>
        </w:tc>
        <w:tc>
          <w:tcPr>
            <w:tcW w:w="3319" w:type="dxa"/>
            <w:tcBorders>
              <w:top w:val="single" w:sz="12" w:space="0" w:color="auto"/>
              <w:left w:val="single" w:sz="12" w:space="0" w:color="auto"/>
              <w:bottom w:val="single" w:sz="12" w:space="0" w:color="auto"/>
              <w:right w:val="single" w:sz="12" w:space="0" w:color="auto"/>
            </w:tcBorders>
            <w:vAlign w:val="center"/>
          </w:tcPr>
          <w:p w:rsidR="00F01BC9" w:rsidRPr="006B26A0" w:rsidRDefault="00F01BC9" w:rsidP="00E1136A">
            <w:pPr>
              <w:tabs>
                <w:tab w:val="left" w:pos="2220"/>
              </w:tabs>
              <w:jc w:val="center"/>
              <w:rPr>
                <w:rFonts w:ascii="Times New Roman" w:hAnsi="Times New Roman" w:cs="Times New Roman"/>
                <w:sz w:val="24"/>
                <w:szCs w:val="24"/>
              </w:rPr>
            </w:pPr>
            <w:r w:rsidRPr="006B26A0">
              <w:rPr>
                <w:rFonts w:ascii="Times New Roman" w:eastAsia="Calibri" w:hAnsi="Times New Roman" w:cs="Times New Roman"/>
                <w:sz w:val="26"/>
                <w:szCs w:val="26"/>
              </w:rPr>
              <w:t>Круглосуточно</w:t>
            </w:r>
          </w:p>
        </w:tc>
      </w:tr>
      <w:tr w:rsidR="00F01BC9" w:rsidRPr="006B26A0" w:rsidTr="00E1136A">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rsidR="00F01BC9" w:rsidRPr="006B26A0" w:rsidRDefault="00F01BC9" w:rsidP="00DE12B0">
            <w:pPr>
              <w:numPr>
                <w:ilvl w:val="0"/>
                <w:numId w:val="38"/>
              </w:numPr>
              <w:tabs>
                <w:tab w:val="left" w:pos="2220"/>
              </w:tabs>
              <w:jc w:val="center"/>
              <w:rPr>
                <w:rFonts w:ascii="Times New Roman" w:eastAsia="Calibri" w:hAnsi="Times New Roman" w:cs="Times New Roman"/>
                <w:sz w:val="26"/>
                <w:szCs w:val="26"/>
              </w:rPr>
            </w:pPr>
          </w:p>
        </w:tc>
        <w:tc>
          <w:tcPr>
            <w:tcW w:w="6052" w:type="dxa"/>
            <w:tcBorders>
              <w:top w:val="single" w:sz="12" w:space="0" w:color="auto"/>
              <w:left w:val="single" w:sz="12" w:space="0" w:color="auto"/>
              <w:bottom w:val="single" w:sz="12" w:space="0" w:color="auto"/>
              <w:right w:val="single" w:sz="12" w:space="0" w:color="auto"/>
            </w:tcBorders>
          </w:tcPr>
          <w:p w:rsidR="00F01BC9" w:rsidRPr="006B26A0" w:rsidRDefault="00F01BC9" w:rsidP="00E1136A">
            <w:pPr>
              <w:rPr>
                <w:rFonts w:ascii="Times New Roman" w:eastAsia="Calibri" w:hAnsi="Times New Roman" w:cs="Times New Roman"/>
              </w:rPr>
            </w:pPr>
            <w:r w:rsidRPr="006B26A0">
              <w:rPr>
                <w:rFonts w:ascii="Times New Roman" w:hAnsi="Times New Roman" w:cs="Times New Roman"/>
                <w:sz w:val="24"/>
                <w:szCs w:val="24"/>
              </w:rPr>
              <w:t>ЛКД ( Личный кабинет дилера по г.</w:t>
            </w:r>
            <w:r w:rsidRPr="006B26A0">
              <w:rPr>
                <w:rFonts w:ascii="Times New Roman" w:hAnsi="Times New Roman" w:cs="Times New Roman"/>
              </w:rPr>
              <w:t xml:space="preserve"> </w:t>
            </w:r>
            <w:r w:rsidRPr="006B26A0">
              <w:rPr>
                <w:rFonts w:ascii="Times New Roman" w:hAnsi="Times New Roman" w:cs="Times New Roman"/>
                <w:sz w:val="24"/>
                <w:szCs w:val="24"/>
              </w:rPr>
              <w:t>Москва</w:t>
            </w:r>
            <w:r w:rsidRPr="00147326">
              <w:rPr>
                <w:rFonts w:ascii="Times New Roman" w:hAnsi="Times New Roman" w:cs="Times New Roman"/>
                <w:sz w:val="24"/>
                <w:szCs w:val="24"/>
              </w:rPr>
              <w:t xml:space="preserve"> </w:t>
            </w:r>
            <w:r>
              <w:rPr>
                <w:rFonts w:ascii="Times New Roman" w:hAnsi="Times New Roman" w:cs="Times New Roman"/>
                <w:sz w:val="24"/>
                <w:szCs w:val="24"/>
              </w:rPr>
              <w:t>и МО</w:t>
            </w:r>
            <w:r w:rsidRPr="006B26A0">
              <w:rPr>
                <w:rFonts w:ascii="Times New Roman" w:hAnsi="Times New Roman" w:cs="Times New Roman"/>
                <w:sz w:val="24"/>
                <w:szCs w:val="24"/>
              </w:rPr>
              <w:t>)</w:t>
            </w:r>
          </w:p>
        </w:tc>
        <w:tc>
          <w:tcPr>
            <w:tcW w:w="3319" w:type="dxa"/>
            <w:tcBorders>
              <w:top w:val="single" w:sz="12" w:space="0" w:color="auto"/>
              <w:left w:val="single" w:sz="12" w:space="0" w:color="auto"/>
              <w:bottom w:val="single" w:sz="12" w:space="0" w:color="auto"/>
              <w:right w:val="single" w:sz="12" w:space="0" w:color="auto"/>
            </w:tcBorders>
          </w:tcPr>
          <w:p w:rsidR="00F01BC9" w:rsidRPr="006B26A0" w:rsidRDefault="00F01BC9" w:rsidP="00E1136A">
            <w:pPr>
              <w:tabs>
                <w:tab w:val="left" w:pos="2220"/>
              </w:tabs>
              <w:jc w:val="center"/>
              <w:rPr>
                <w:rFonts w:ascii="Times New Roman" w:eastAsia="Calibri" w:hAnsi="Times New Roman" w:cs="Times New Roman"/>
              </w:rPr>
            </w:pPr>
            <w:r w:rsidRPr="006B26A0">
              <w:rPr>
                <w:rFonts w:ascii="Times New Roman" w:hAnsi="Times New Roman" w:cs="Times New Roman"/>
                <w:sz w:val="24"/>
                <w:szCs w:val="24"/>
              </w:rPr>
              <w:t>Круглосуточно</w:t>
            </w:r>
          </w:p>
        </w:tc>
      </w:tr>
    </w:tbl>
    <w:p w:rsidR="00F01BC9" w:rsidRPr="006B26A0" w:rsidRDefault="00F01BC9" w:rsidP="00F01BC9">
      <w:pPr>
        <w:pStyle w:val="aff"/>
        <w:tabs>
          <w:tab w:val="left" w:pos="1080"/>
        </w:tabs>
        <w:jc w:val="both"/>
        <w:rPr>
          <w:rFonts w:ascii="Times New Roman" w:hAnsi="Times New Roman" w:cs="Times New Roman"/>
          <w:b/>
          <w:i/>
          <w:sz w:val="24"/>
          <w:szCs w:val="24"/>
        </w:rPr>
      </w:pPr>
    </w:p>
    <w:p w:rsidR="00F01BC9" w:rsidRPr="006B26A0" w:rsidRDefault="00F01BC9" w:rsidP="00DE12B0">
      <w:pPr>
        <w:pStyle w:val="aff"/>
        <w:numPr>
          <w:ilvl w:val="0"/>
          <w:numId w:val="42"/>
        </w:numPr>
        <w:tabs>
          <w:tab w:val="left" w:pos="1080"/>
        </w:tabs>
        <w:spacing w:line="240" w:lineRule="auto"/>
        <w:ind w:left="0" w:firstLine="720"/>
        <w:jc w:val="both"/>
        <w:rPr>
          <w:rFonts w:ascii="Times New Roman" w:hAnsi="Times New Roman" w:cs="Times New Roman"/>
          <w:b/>
          <w:i/>
          <w:sz w:val="24"/>
          <w:szCs w:val="24"/>
        </w:rPr>
      </w:pPr>
      <w:r w:rsidRPr="006B26A0">
        <w:rPr>
          <w:rFonts w:ascii="Times New Roman" w:hAnsi="Times New Roman" w:cs="Times New Roman"/>
          <w:b/>
          <w:sz w:val="24"/>
          <w:szCs w:val="24"/>
        </w:rPr>
        <w:t>Требования к качеству ведения Исходящего обзвона</w:t>
      </w: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Для обеспечения качественного процесса Директ-маркетинга Исполнитель обеспечивает наличие:</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квалифицированных специалистов, ответственных за взаимодействие с Абонентами и организацию Исходящего обзвона;</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помещений c рабочими местами;</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компьютерного оборудования и программного обеспечения для регистрации, обработки контактов, записи диалогов с Абонентом и формирования отчетов;</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ознакомление с новой информацией всего состава работников;</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необходимого уровня квалификации работников;</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sz w:val="24"/>
          <w:szCs w:val="24"/>
        </w:rPr>
      </w:pPr>
      <w:r w:rsidRPr="006B26A0">
        <w:rPr>
          <w:rFonts w:ascii="Times New Roman" w:hAnsi="Times New Roman" w:cs="Times New Roman"/>
          <w:sz w:val="24"/>
          <w:szCs w:val="24"/>
        </w:rPr>
        <w:t>своевременные разъяснения работникам на основании материалов, предоставленных Заказчиком по проводимой Директ-маркетинговой кампании.</w:t>
      </w: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Требования к персоналу</w:t>
      </w:r>
      <w:r w:rsidRPr="006B26A0">
        <w:rPr>
          <w:rFonts w:ascii="Times New Roman" w:hAnsi="Times New Roman" w:cs="Times New Roman"/>
          <w:sz w:val="24"/>
          <w:szCs w:val="24"/>
          <w:lang w:val="en-US"/>
        </w:rPr>
        <w:t>.</w:t>
      </w:r>
    </w:p>
    <w:p w:rsidR="00F01BC9" w:rsidRPr="006B26A0" w:rsidRDefault="00F01BC9" w:rsidP="00DE12B0">
      <w:pPr>
        <w:pStyle w:val="aff"/>
        <w:numPr>
          <w:ilvl w:val="2"/>
          <w:numId w:val="42"/>
        </w:numPr>
        <w:spacing w:line="240" w:lineRule="auto"/>
        <w:jc w:val="both"/>
        <w:rPr>
          <w:rFonts w:ascii="Times New Roman" w:hAnsi="Times New Roman" w:cs="Times New Roman"/>
          <w:i/>
          <w:sz w:val="24"/>
          <w:szCs w:val="24"/>
        </w:rPr>
      </w:pPr>
      <w:r w:rsidRPr="006B26A0">
        <w:rPr>
          <w:rFonts w:ascii="Times New Roman" w:hAnsi="Times New Roman" w:cs="Times New Roman"/>
          <w:sz w:val="24"/>
          <w:szCs w:val="24"/>
        </w:rPr>
        <w:t>Характеристики голоса:</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темп речи бодрый, но не быстрый, норма: сто двадцать слов в минуту;</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дикция хорошая, речь членораздельная;</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интонация: уважительная, деликатная, заинтересованная, должна выражать спокойствие и уверенность, корректность.</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Исполнитель определяет конкретные требования к внешнему виду сотрудников, характеристикам их голосов, культуре речи посредством внутренних Стандартов.</w:t>
      </w:r>
    </w:p>
    <w:p w:rsidR="00F01BC9" w:rsidRPr="006B26A0" w:rsidRDefault="00F01BC9" w:rsidP="00DE12B0">
      <w:pPr>
        <w:pStyle w:val="aff"/>
        <w:numPr>
          <w:ilvl w:val="2"/>
          <w:numId w:val="42"/>
        </w:numPr>
        <w:spacing w:line="240" w:lineRule="auto"/>
        <w:jc w:val="both"/>
        <w:rPr>
          <w:rFonts w:ascii="Times New Roman" w:hAnsi="Times New Roman" w:cs="Times New Roman"/>
          <w:i/>
          <w:sz w:val="24"/>
          <w:szCs w:val="24"/>
        </w:rPr>
      </w:pPr>
      <w:r w:rsidRPr="006B26A0">
        <w:rPr>
          <w:rFonts w:ascii="Times New Roman" w:hAnsi="Times New Roman" w:cs="Times New Roman"/>
          <w:sz w:val="24"/>
          <w:szCs w:val="24"/>
        </w:rPr>
        <w:t>Стиль общения при разговоре с абонентом:</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Интонация сотрудника: уважительная, деликатная, заинтересованная, выражающая спокойствие, уверенность и корректность;</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Сотрудник свободно владеет навыками общения и ведения переговоров по телефону;</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Сотрудник ориентирован на результат;</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Сотрудник вежливо и грамотно ведет диалог с абонентом;</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Соблюдение партнерского стиля взаимодействия с абонентом;</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lastRenderedPageBreak/>
        <w:t>Сотрудник полностью сконцентрирован на решении задач абонента. Во время обработки вызовов не допускается посторонних действий – разговоры с другими сотрудниками и т.п.</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Сотрудник слушает вопрос (объяснения) абонента, не перебивая. В виде исключения возможно вежливое прерывание излишних длительных пояснений, не относящихся к сути запроса абонента;</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Сотрудник выражает заинтересованность, задавая уточняющие вопросы;</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Сотрудник не настаивает на своих рекомендациях и не ссылается на личный опыт;</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Сотрудник не демонстрирует свое превосходство в знаниях;</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Сотрудник не использует (не озвучивает имеющуюся в базе данных) персональную информацию абонента (адрес, номер мобильного телефона и т.п.) до полного подтверждения её со стороны абонента;</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В речи отсутствуют признаки проявления отрицательных эмоций и неконструктивного поведения (усталости, недовольства, высокомерия, нетерпеливости, прямого отрицания утверждений абонента, смеха);</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Сотрудник обращается к абоненту только на «Вы». Не допускается использование в обращении слов «Абонент» и «Клиент».</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Используются принятые для языка общения слова вежливости.</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Не допускается фамильярное и панибратское отношение.</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Сотрудник не использует в своей речи повелительное наклонение и категоричные высказывания.</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 xml:space="preserve">Во время разговора сотрудник не допускает создания нежелательного фонового шума (звуков, не имеющих прямого отношения к действиям, проводимым во время разговора) </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Применение выдержанной стандартизованной лексики и норм языка, на котором ведется общение.</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Акцент на позитивных моментах.</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 xml:space="preserve">Используются технологии трансляции обратной связи абоненту. </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Исключается спор с абонентом в диалоге.</w:t>
      </w:r>
    </w:p>
    <w:p w:rsidR="00F01BC9" w:rsidRPr="006B26A0" w:rsidRDefault="00F01BC9" w:rsidP="00DE12B0">
      <w:pPr>
        <w:pStyle w:val="aff"/>
        <w:numPr>
          <w:ilvl w:val="2"/>
          <w:numId w:val="42"/>
        </w:numPr>
        <w:spacing w:line="240" w:lineRule="auto"/>
        <w:jc w:val="both"/>
        <w:rPr>
          <w:rFonts w:ascii="Times New Roman" w:hAnsi="Times New Roman" w:cs="Times New Roman"/>
          <w:i/>
          <w:sz w:val="24"/>
          <w:szCs w:val="24"/>
        </w:rPr>
      </w:pPr>
      <w:r w:rsidRPr="006B26A0">
        <w:rPr>
          <w:rFonts w:ascii="Times New Roman" w:hAnsi="Times New Roman" w:cs="Times New Roman"/>
          <w:sz w:val="24"/>
          <w:szCs w:val="24"/>
        </w:rPr>
        <w:t>Уровень компетенции сотрудников Исполнителя:</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Знание ПК на уровне пользователя;</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знание перечня, порядка оказания и специфики Услуг связи, оказываемых Заказчиком, тарифных планов на Услуги связи, предоставляемых Заказчиком, особенностей оборудования, необходимого при пользовании Услугами связи, Прейскуранта Заказчика;</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знание стандартов обслуживания, доведенных до Исполнителя Заказчиком;</w:t>
      </w:r>
    </w:p>
    <w:p w:rsidR="00F01BC9" w:rsidRPr="006B26A0" w:rsidRDefault="00F01BC9" w:rsidP="00DE12B0">
      <w:pPr>
        <w:pStyle w:val="aff"/>
        <w:numPr>
          <w:ilvl w:val="2"/>
          <w:numId w:val="1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знание существующей ситуации на рынке Услуг связи применительно к территории действия Директ-маркетинговой кампании.</w:t>
      </w:r>
    </w:p>
    <w:p w:rsidR="00F01BC9" w:rsidRPr="005675B2"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i/>
          <w:sz w:val="24"/>
          <w:szCs w:val="24"/>
        </w:rPr>
      </w:pPr>
      <w:r w:rsidRPr="005675B2">
        <w:rPr>
          <w:rFonts w:ascii="Times New Roman" w:hAnsi="Times New Roman" w:cs="Times New Roman"/>
          <w:sz w:val="24"/>
          <w:szCs w:val="24"/>
        </w:rPr>
        <w:t>Оценка компетентности сотрудников Исполнителя:</w:t>
      </w:r>
    </w:p>
    <w:p w:rsidR="00F01BC9" w:rsidRPr="006B26A0" w:rsidRDefault="00F01BC9" w:rsidP="00DE12B0">
      <w:pPr>
        <w:pStyle w:val="aff"/>
        <w:numPr>
          <w:ilvl w:val="2"/>
          <w:numId w:val="42"/>
        </w:numPr>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Исполнитель проводит регулярное тестирование сотрудников по основным направлениям обслуживания и информирует Заказчика о результатах тестирования; тематика и содержание тестов, а также форма проведения тестирования определяется Исполнителем по согласованию с Заказчиком.</w:t>
      </w:r>
    </w:p>
    <w:p w:rsidR="00F01BC9" w:rsidRPr="006B26A0" w:rsidRDefault="00F01BC9" w:rsidP="00DE12B0">
      <w:pPr>
        <w:pStyle w:val="aff"/>
        <w:numPr>
          <w:ilvl w:val="2"/>
          <w:numId w:val="42"/>
        </w:numPr>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t>Заказчик проводит регулярное тестирование сотрудников Исполнителя по основным направлениям обслуживания; тематика и содержание тестов, форма проведения тестирования, а также критерии оценки уровня компетентности определяются Исполнителем по согласованию с Заказчиком.</w:t>
      </w:r>
    </w:p>
    <w:p w:rsidR="00F01BC9" w:rsidRPr="006B26A0" w:rsidRDefault="00F01BC9" w:rsidP="00DE12B0">
      <w:pPr>
        <w:pStyle w:val="aff"/>
        <w:numPr>
          <w:ilvl w:val="2"/>
          <w:numId w:val="42"/>
        </w:numPr>
        <w:spacing w:line="240" w:lineRule="auto"/>
        <w:ind w:left="0" w:firstLine="624"/>
        <w:jc w:val="both"/>
        <w:rPr>
          <w:rFonts w:ascii="Times New Roman" w:hAnsi="Times New Roman" w:cs="Times New Roman"/>
          <w:i/>
          <w:sz w:val="24"/>
          <w:szCs w:val="24"/>
        </w:rPr>
      </w:pPr>
      <w:r w:rsidRPr="006B26A0">
        <w:rPr>
          <w:rFonts w:ascii="Times New Roman" w:hAnsi="Times New Roman" w:cs="Times New Roman"/>
          <w:sz w:val="24"/>
          <w:szCs w:val="24"/>
        </w:rPr>
        <w:lastRenderedPageBreak/>
        <w:t>Заказчик вправе присутствовать на проверке знаний с целью получения информации об уровне компетенции сотрудников Исполнителя и выработке рекомендаций по повышению уровня компетенции.</w:t>
      </w:r>
    </w:p>
    <w:p w:rsidR="00F01BC9" w:rsidRPr="006B26A0" w:rsidRDefault="00F01BC9" w:rsidP="00DE12B0">
      <w:pPr>
        <w:pStyle w:val="aff"/>
        <w:numPr>
          <w:ilvl w:val="0"/>
          <w:numId w:val="42"/>
        </w:numPr>
        <w:tabs>
          <w:tab w:val="left" w:pos="1080"/>
        </w:tabs>
        <w:spacing w:line="240" w:lineRule="auto"/>
        <w:ind w:left="0" w:firstLine="720"/>
        <w:jc w:val="both"/>
        <w:rPr>
          <w:rFonts w:ascii="Times New Roman" w:hAnsi="Times New Roman" w:cs="Times New Roman"/>
          <w:b/>
          <w:i/>
          <w:sz w:val="24"/>
          <w:szCs w:val="24"/>
        </w:rPr>
      </w:pPr>
      <w:r w:rsidRPr="006B26A0">
        <w:rPr>
          <w:rFonts w:ascii="Times New Roman" w:hAnsi="Times New Roman" w:cs="Times New Roman"/>
          <w:b/>
          <w:sz w:val="24"/>
          <w:szCs w:val="24"/>
        </w:rPr>
        <w:t>Формы отчетов</w:t>
      </w: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Форма отчета по статистике обработки базы. Предоставляется Исполнителем ежедневно.</w:t>
      </w:r>
    </w:p>
    <w:tbl>
      <w:tblPr>
        <w:tblW w:w="5000" w:type="pct"/>
        <w:tblLook w:val="04A0" w:firstRow="1" w:lastRow="0" w:firstColumn="1" w:lastColumn="0" w:noHBand="0" w:noVBand="1"/>
      </w:tblPr>
      <w:tblGrid>
        <w:gridCol w:w="792"/>
        <w:gridCol w:w="1193"/>
        <w:gridCol w:w="1031"/>
        <w:gridCol w:w="1212"/>
        <w:gridCol w:w="898"/>
        <w:gridCol w:w="1022"/>
        <w:gridCol w:w="1124"/>
        <w:gridCol w:w="2120"/>
        <w:gridCol w:w="1371"/>
      </w:tblGrid>
      <w:tr w:rsidR="00F01BC9" w:rsidRPr="006B26A0" w:rsidTr="00E1136A">
        <w:trPr>
          <w:trHeight w:val="31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BC9" w:rsidRPr="006B26A0" w:rsidRDefault="00F01BC9"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Телемаркетинг</w:t>
            </w:r>
          </w:p>
        </w:tc>
      </w:tr>
      <w:tr w:rsidR="00F01BC9" w:rsidRPr="006B26A0" w:rsidTr="00E1136A">
        <w:trPr>
          <w:trHeight w:val="690"/>
        </w:trPr>
        <w:tc>
          <w:tcPr>
            <w:tcW w:w="368" w:type="pct"/>
            <w:tcBorders>
              <w:top w:val="single" w:sz="4" w:space="0" w:color="auto"/>
              <w:left w:val="single" w:sz="8" w:space="0" w:color="auto"/>
              <w:bottom w:val="nil"/>
              <w:right w:val="single" w:sz="8" w:space="0" w:color="auto"/>
            </w:tcBorders>
            <w:shd w:val="clear" w:color="auto" w:fill="auto"/>
            <w:vAlign w:val="center"/>
            <w:hideMark/>
          </w:tcPr>
          <w:p w:rsidR="00F01BC9" w:rsidRPr="006B26A0" w:rsidRDefault="00F01BC9"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Дата</w:t>
            </w:r>
          </w:p>
        </w:tc>
        <w:tc>
          <w:tcPr>
            <w:tcW w:w="554" w:type="pct"/>
            <w:tcBorders>
              <w:top w:val="single" w:sz="4" w:space="0" w:color="auto"/>
              <w:left w:val="nil"/>
              <w:bottom w:val="single" w:sz="8" w:space="0" w:color="auto"/>
              <w:right w:val="single" w:sz="4" w:space="0" w:color="auto"/>
            </w:tcBorders>
            <w:shd w:val="clear" w:color="auto" w:fill="auto"/>
            <w:vAlign w:val="center"/>
            <w:hideMark/>
          </w:tcPr>
          <w:p w:rsidR="00F01BC9" w:rsidRPr="006B26A0" w:rsidRDefault="00F01BC9"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Всего обработано</w:t>
            </w:r>
          </w:p>
        </w:tc>
        <w:tc>
          <w:tcPr>
            <w:tcW w:w="479" w:type="pct"/>
            <w:tcBorders>
              <w:top w:val="single" w:sz="4" w:space="0" w:color="auto"/>
              <w:left w:val="nil"/>
              <w:bottom w:val="single" w:sz="8" w:space="0" w:color="auto"/>
              <w:right w:val="single" w:sz="4" w:space="0" w:color="auto"/>
            </w:tcBorders>
            <w:shd w:val="clear" w:color="auto" w:fill="auto"/>
            <w:vAlign w:val="center"/>
            <w:hideMark/>
          </w:tcPr>
          <w:p w:rsidR="00F01BC9" w:rsidRPr="006B26A0" w:rsidRDefault="00F01BC9"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Недозвон</w:t>
            </w:r>
          </w:p>
        </w:tc>
        <w:tc>
          <w:tcPr>
            <w:tcW w:w="563" w:type="pct"/>
            <w:tcBorders>
              <w:top w:val="single" w:sz="4" w:space="0" w:color="auto"/>
              <w:left w:val="nil"/>
              <w:bottom w:val="single" w:sz="8" w:space="0" w:color="auto"/>
              <w:right w:val="single" w:sz="4" w:space="0" w:color="auto"/>
            </w:tcBorders>
            <w:shd w:val="clear" w:color="auto" w:fill="auto"/>
            <w:vAlign w:val="center"/>
            <w:hideMark/>
          </w:tcPr>
          <w:p w:rsidR="00F01BC9" w:rsidRPr="006B26A0" w:rsidRDefault="00F01BC9"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Состоялось контактов</w:t>
            </w:r>
          </w:p>
        </w:tc>
        <w:tc>
          <w:tcPr>
            <w:tcW w:w="417" w:type="pct"/>
            <w:tcBorders>
              <w:top w:val="single" w:sz="4" w:space="0" w:color="auto"/>
              <w:left w:val="nil"/>
              <w:bottom w:val="single" w:sz="8" w:space="0" w:color="auto"/>
              <w:right w:val="single" w:sz="4" w:space="0" w:color="auto"/>
            </w:tcBorders>
            <w:shd w:val="clear" w:color="auto" w:fill="auto"/>
            <w:vAlign w:val="center"/>
            <w:hideMark/>
          </w:tcPr>
          <w:p w:rsidR="00F01BC9" w:rsidRPr="006B26A0" w:rsidRDefault="00F01BC9"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 дозвона</w:t>
            </w:r>
          </w:p>
        </w:tc>
        <w:tc>
          <w:tcPr>
            <w:tcW w:w="475" w:type="pct"/>
            <w:tcBorders>
              <w:top w:val="single" w:sz="4" w:space="0" w:color="auto"/>
              <w:left w:val="nil"/>
              <w:bottom w:val="single" w:sz="8" w:space="0" w:color="auto"/>
              <w:right w:val="single" w:sz="4" w:space="0" w:color="auto"/>
            </w:tcBorders>
            <w:shd w:val="clear" w:color="auto" w:fill="auto"/>
            <w:vAlign w:val="center"/>
            <w:hideMark/>
          </w:tcPr>
          <w:p w:rsidR="00F01BC9" w:rsidRPr="006B26A0" w:rsidRDefault="00F01BC9"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Согласие клиента</w:t>
            </w:r>
          </w:p>
        </w:tc>
        <w:tc>
          <w:tcPr>
            <w:tcW w:w="522" w:type="pct"/>
            <w:tcBorders>
              <w:top w:val="single" w:sz="4" w:space="0" w:color="auto"/>
              <w:left w:val="nil"/>
              <w:bottom w:val="single" w:sz="8" w:space="0" w:color="auto"/>
              <w:right w:val="single" w:sz="4" w:space="0" w:color="auto"/>
            </w:tcBorders>
            <w:shd w:val="clear" w:color="auto" w:fill="auto"/>
            <w:vAlign w:val="center"/>
            <w:hideMark/>
          </w:tcPr>
          <w:p w:rsidR="00F01BC9" w:rsidRPr="006B26A0" w:rsidRDefault="00F01BC9"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 согласий от контактов</w:t>
            </w:r>
          </w:p>
        </w:tc>
        <w:tc>
          <w:tcPr>
            <w:tcW w:w="985" w:type="pct"/>
            <w:tcBorders>
              <w:top w:val="single" w:sz="4" w:space="0" w:color="auto"/>
              <w:left w:val="nil"/>
              <w:bottom w:val="single" w:sz="8" w:space="0" w:color="auto"/>
              <w:right w:val="single" w:sz="4" w:space="0" w:color="auto"/>
            </w:tcBorders>
            <w:shd w:val="clear" w:color="auto" w:fill="auto"/>
            <w:vAlign w:val="center"/>
            <w:hideMark/>
          </w:tcPr>
          <w:p w:rsidR="00F01BC9" w:rsidRPr="006B26A0" w:rsidRDefault="00F01BC9"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 xml:space="preserve">Отказ клиента с указанием причины (согласно предоставляемому Заказчиком перечню) </w:t>
            </w:r>
          </w:p>
        </w:tc>
        <w:tc>
          <w:tcPr>
            <w:tcW w:w="637" w:type="pct"/>
            <w:tcBorders>
              <w:top w:val="single" w:sz="4" w:space="0" w:color="auto"/>
              <w:left w:val="nil"/>
              <w:bottom w:val="single" w:sz="8" w:space="0" w:color="auto"/>
              <w:right w:val="single" w:sz="8" w:space="0" w:color="auto"/>
            </w:tcBorders>
            <w:shd w:val="clear" w:color="auto" w:fill="auto"/>
            <w:vAlign w:val="center"/>
            <w:hideMark/>
          </w:tcPr>
          <w:p w:rsidR="00F01BC9" w:rsidRPr="006B26A0" w:rsidRDefault="00F01BC9"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Перезвонить, не принял решение</w:t>
            </w:r>
          </w:p>
        </w:tc>
      </w:tr>
      <w:tr w:rsidR="00F01BC9" w:rsidRPr="006B26A0" w:rsidTr="00E1136A">
        <w:trPr>
          <w:trHeight w:val="225"/>
        </w:trPr>
        <w:tc>
          <w:tcPr>
            <w:tcW w:w="368" w:type="pct"/>
            <w:tcBorders>
              <w:top w:val="single" w:sz="4" w:space="0" w:color="auto"/>
              <w:left w:val="single" w:sz="8" w:space="0" w:color="auto"/>
              <w:bottom w:val="single" w:sz="4" w:space="0" w:color="auto"/>
              <w:right w:val="single" w:sz="8" w:space="0" w:color="auto"/>
            </w:tcBorders>
            <w:shd w:val="clear" w:color="auto" w:fill="auto"/>
            <w:vAlign w:val="bottom"/>
            <w:hideMark/>
          </w:tcPr>
          <w:p w:rsidR="00F01BC9" w:rsidRPr="006B26A0" w:rsidRDefault="00F01BC9" w:rsidP="00E1136A">
            <w:pPr>
              <w:jc w:val="right"/>
              <w:outlineLvl w:val="0"/>
              <w:rPr>
                <w:rFonts w:ascii="Times New Roman" w:eastAsia="Calibri" w:hAnsi="Times New Roman" w:cs="Times New Roman"/>
                <w:b/>
                <w:bCs/>
                <w:color w:val="000000"/>
                <w:sz w:val="16"/>
                <w:szCs w:val="16"/>
              </w:rPr>
            </w:pPr>
          </w:p>
        </w:tc>
        <w:tc>
          <w:tcPr>
            <w:tcW w:w="554" w:type="pct"/>
            <w:tcBorders>
              <w:top w:val="single" w:sz="4" w:space="0" w:color="auto"/>
              <w:left w:val="nil"/>
              <w:bottom w:val="single" w:sz="4" w:space="0" w:color="auto"/>
              <w:right w:val="single" w:sz="4" w:space="0" w:color="auto"/>
            </w:tcBorders>
            <w:shd w:val="clear" w:color="auto" w:fill="auto"/>
            <w:vAlign w:val="bottom"/>
            <w:hideMark/>
          </w:tcPr>
          <w:p w:rsidR="00F01BC9" w:rsidRPr="006B26A0" w:rsidRDefault="00F01BC9" w:rsidP="00E1136A">
            <w:pPr>
              <w:outlineLvl w:val="0"/>
              <w:rPr>
                <w:rFonts w:ascii="Times New Roman" w:eastAsia="Calibri" w:hAnsi="Times New Roman" w:cs="Times New Roman"/>
                <w:color w:val="000000"/>
                <w:sz w:val="16"/>
                <w:szCs w:val="16"/>
              </w:rPr>
            </w:pPr>
            <w:r w:rsidRPr="006B26A0">
              <w:rPr>
                <w:rFonts w:ascii="Times New Roman" w:eastAsia="Calibri" w:hAnsi="Times New Roman" w:cs="Times New Roman"/>
                <w:color w:val="000000"/>
                <w:sz w:val="16"/>
                <w:szCs w:val="16"/>
              </w:rPr>
              <w:t> </w:t>
            </w:r>
          </w:p>
        </w:tc>
        <w:tc>
          <w:tcPr>
            <w:tcW w:w="479" w:type="pct"/>
            <w:tcBorders>
              <w:top w:val="single" w:sz="4" w:space="0" w:color="auto"/>
              <w:left w:val="nil"/>
              <w:bottom w:val="single" w:sz="4" w:space="0" w:color="auto"/>
              <w:right w:val="single" w:sz="4" w:space="0" w:color="auto"/>
            </w:tcBorders>
            <w:shd w:val="clear" w:color="auto" w:fill="auto"/>
            <w:vAlign w:val="bottom"/>
            <w:hideMark/>
          </w:tcPr>
          <w:p w:rsidR="00F01BC9" w:rsidRPr="006B26A0" w:rsidRDefault="00F01BC9" w:rsidP="00E1136A">
            <w:pPr>
              <w:outlineLvl w:val="0"/>
              <w:rPr>
                <w:rFonts w:ascii="Times New Roman" w:eastAsia="Calibri" w:hAnsi="Times New Roman" w:cs="Times New Roman"/>
                <w:color w:val="000000"/>
                <w:sz w:val="16"/>
                <w:szCs w:val="16"/>
              </w:rPr>
            </w:pPr>
            <w:r w:rsidRPr="006B26A0">
              <w:rPr>
                <w:rFonts w:ascii="Times New Roman" w:eastAsia="Calibri" w:hAnsi="Times New Roman" w:cs="Times New Roman"/>
                <w:color w:val="000000"/>
                <w:sz w:val="16"/>
                <w:szCs w:val="16"/>
              </w:rPr>
              <w:t> </w:t>
            </w:r>
          </w:p>
        </w:tc>
        <w:tc>
          <w:tcPr>
            <w:tcW w:w="563" w:type="pct"/>
            <w:tcBorders>
              <w:top w:val="single" w:sz="4" w:space="0" w:color="auto"/>
              <w:left w:val="nil"/>
              <w:bottom w:val="single" w:sz="4" w:space="0" w:color="auto"/>
              <w:right w:val="single" w:sz="4" w:space="0" w:color="auto"/>
            </w:tcBorders>
            <w:shd w:val="clear" w:color="auto" w:fill="auto"/>
            <w:vAlign w:val="bottom"/>
            <w:hideMark/>
          </w:tcPr>
          <w:p w:rsidR="00F01BC9" w:rsidRPr="006B26A0" w:rsidRDefault="00F01BC9" w:rsidP="00E1136A">
            <w:pPr>
              <w:outlineLvl w:val="0"/>
              <w:rPr>
                <w:rFonts w:ascii="Times New Roman" w:eastAsia="Calibri" w:hAnsi="Times New Roman" w:cs="Times New Roman"/>
                <w:color w:val="000000"/>
                <w:sz w:val="16"/>
                <w:szCs w:val="16"/>
              </w:rPr>
            </w:pPr>
            <w:r w:rsidRPr="006B26A0">
              <w:rPr>
                <w:rFonts w:ascii="Times New Roman" w:eastAsia="Calibri" w:hAnsi="Times New Roman" w:cs="Times New Roman"/>
                <w:color w:val="000000"/>
                <w:sz w:val="16"/>
                <w:szCs w:val="16"/>
              </w:rPr>
              <w:t> </w:t>
            </w:r>
          </w:p>
        </w:tc>
        <w:tc>
          <w:tcPr>
            <w:tcW w:w="417" w:type="pct"/>
            <w:tcBorders>
              <w:top w:val="nil"/>
              <w:left w:val="nil"/>
              <w:bottom w:val="single" w:sz="4" w:space="0" w:color="auto"/>
              <w:right w:val="single" w:sz="4" w:space="0" w:color="auto"/>
            </w:tcBorders>
            <w:shd w:val="clear" w:color="auto" w:fill="auto"/>
            <w:vAlign w:val="bottom"/>
            <w:hideMark/>
          </w:tcPr>
          <w:p w:rsidR="00F01BC9" w:rsidRPr="006B26A0" w:rsidRDefault="00F01BC9" w:rsidP="00E1136A">
            <w:pPr>
              <w:jc w:val="center"/>
              <w:outlineLvl w:val="0"/>
              <w:rPr>
                <w:rFonts w:ascii="Times New Roman" w:eastAsia="Calibri" w:hAnsi="Times New Roman" w:cs="Times New Roman"/>
                <w:color w:val="FF0000"/>
                <w:sz w:val="16"/>
                <w:szCs w:val="16"/>
              </w:rPr>
            </w:pPr>
          </w:p>
        </w:tc>
        <w:tc>
          <w:tcPr>
            <w:tcW w:w="475" w:type="pct"/>
            <w:tcBorders>
              <w:top w:val="single" w:sz="4" w:space="0" w:color="auto"/>
              <w:left w:val="nil"/>
              <w:bottom w:val="single" w:sz="4" w:space="0" w:color="auto"/>
              <w:right w:val="single" w:sz="4" w:space="0" w:color="auto"/>
            </w:tcBorders>
            <w:shd w:val="clear" w:color="auto" w:fill="auto"/>
            <w:vAlign w:val="bottom"/>
            <w:hideMark/>
          </w:tcPr>
          <w:p w:rsidR="00F01BC9" w:rsidRPr="006B26A0" w:rsidRDefault="00F01BC9" w:rsidP="00E1136A">
            <w:pPr>
              <w:outlineLvl w:val="0"/>
              <w:rPr>
                <w:rFonts w:ascii="Times New Roman" w:eastAsia="Calibri" w:hAnsi="Times New Roman" w:cs="Times New Roman"/>
                <w:color w:val="000000"/>
                <w:sz w:val="16"/>
                <w:szCs w:val="16"/>
              </w:rPr>
            </w:pPr>
            <w:r w:rsidRPr="006B26A0">
              <w:rPr>
                <w:rFonts w:ascii="Times New Roman" w:eastAsia="Calibri" w:hAnsi="Times New Roman" w:cs="Times New Roman"/>
                <w:color w:val="000000"/>
                <w:sz w:val="16"/>
                <w:szCs w:val="16"/>
              </w:rPr>
              <w:t> </w:t>
            </w:r>
          </w:p>
        </w:tc>
        <w:tc>
          <w:tcPr>
            <w:tcW w:w="522" w:type="pct"/>
            <w:tcBorders>
              <w:top w:val="nil"/>
              <w:left w:val="nil"/>
              <w:bottom w:val="single" w:sz="4" w:space="0" w:color="auto"/>
              <w:right w:val="single" w:sz="4" w:space="0" w:color="auto"/>
            </w:tcBorders>
            <w:shd w:val="clear" w:color="auto" w:fill="auto"/>
            <w:vAlign w:val="bottom"/>
            <w:hideMark/>
          </w:tcPr>
          <w:p w:rsidR="00F01BC9" w:rsidRPr="006B26A0" w:rsidRDefault="00F01BC9" w:rsidP="00E1136A">
            <w:pPr>
              <w:jc w:val="center"/>
              <w:outlineLvl w:val="0"/>
              <w:rPr>
                <w:rFonts w:ascii="Times New Roman" w:eastAsia="Calibri" w:hAnsi="Times New Roman" w:cs="Times New Roman"/>
                <w:color w:val="FF0000"/>
                <w:sz w:val="16"/>
                <w:szCs w:val="16"/>
              </w:rPr>
            </w:pPr>
          </w:p>
        </w:tc>
        <w:tc>
          <w:tcPr>
            <w:tcW w:w="985" w:type="pct"/>
            <w:tcBorders>
              <w:top w:val="single" w:sz="4" w:space="0" w:color="auto"/>
              <w:left w:val="nil"/>
              <w:bottom w:val="single" w:sz="4" w:space="0" w:color="auto"/>
              <w:right w:val="single" w:sz="4" w:space="0" w:color="auto"/>
            </w:tcBorders>
            <w:shd w:val="clear" w:color="auto" w:fill="auto"/>
            <w:vAlign w:val="bottom"/>
            <w:hideMark/>
          </w:tcPr>
          <w:p w:rsidR="00F01BC9" w:rsidRPr="006B26A0" w:rsidRDefault="00F01BC9" w:rsidP="00E1136A">
            <w:pPr>
              <w:outlineLvl w:val="0"/>
              <w:rPr>
                <w:rFonts w:ascii="Times New Roman" w:eastAsia="Calibri" w:hAnsi="Times New Roman" w:cs="Times New Roman"/>
                <w:color w:val="000000"/>
                <w:sz w:val="16"/>
                <w:szCs w:val="16"/>
              </w:rPr>
            </w:pPr>
            <w:r w:rsidRPr="006B26A0">
              <w:rPr>
                <w:rFonts w:ascii="Times New Roman" w:eastAsia="Calibri" w:hAnsi="Times New Roman" w:cs="Times New Roman"/>
                <w:color w:val="000000"/>
                <w:sz w:val="16"/>
                <w:szCs w:val="16"/>
              </w:rPr>
              <w:t> </w:t>
            </w:r>
          </w:p>
        </w:tc>
        <w:tc>
          <w:tcPr>
            <w:tcW w:w="637" w:type="pct"/>
            <w:tcBorders>
              <w:top w:val="single" w:sz="4" w:space="0" w:color="auto"/>
              <w:left w:val="nil"/>
              <w:bottom w:val="single" w:sz="4" w:space="0" w:color="auto"/>
              <w:right w:val="single" w:sz="8" w:space="0" w:color="auto"/>
            </w:tcBorders>
            <w:shd w:val="clear" w:color="auto" w:fill="auto"/>
            <w:vAlign w:val="bottom"/>
            <w:hideMark/>
          </w:tcPr>
          <w:p w:rsidR="00F01BC9" w:rsidRPr="006B26A0" w:rsidRDefault="00F01BC9" w:rsidP="00E1136A">
            <w:pPr>
              <w:outlineLvl w:val="0"/>
              <w:rPr>
                <w:rFonts w:ascii="Times New Roman" w:eastAsia="Calibri" w:hAnsi="Times New Roman" w:cs="Times New Roman"/>
                <w:color w:val="000000"/>
                <w:sz w:val="16"/>
                <w:szCs w:val="16"/>
              </w:rPr>
            </w:pPr>
            <w:r w:rsidRPr="006B26A0">
              <w:rPr>
                <w:rFonts w:ascii="Times New Roman" w:eastAsia="Calibri" w:hAnsi="Times New Roman" w:cs="Times New Roman"/>
                <w:color w:val="000000"/>
                <w:sz w:val="16"/>
                <w:szCs w:val="16"/>
              </w:rPr>
              <w:t> </w:t>
            </w:r>
          </w:p>
        </w:tc>
      </w:tr>
      <w:tr w:rsidR="00F01BC9" w:rsidRPr="006B26A0" w:rsidTr="00E1136A">
        <w:trPr>
          <w:trHeight w:val="225"/>
        </w:trPr>
        <w:tc>
          <w:tcPr>
            <w:tcW w:w="368" w:type="pct"/>
            <w:tcBorders>
              <w:top w:val="nil"/>
              <w:left w:val="single" w:sz="8" w:space="0" w:color="auto"/>
              <w:bottom w:val="nil"/>
              <w:right w:val="single" w:sz="8" w:space="0" w:color="auto"/>
            </w:tcBorders>
            <w:shd w:val="clear" w:color="auto" w:fill="auto"/>
            <w:vAlign w:val="bottom"/>
            <w:hideMark/>
          </w:tcPr>
          <w:p w:rsidR="00F01BC9" w:rsidRPr="006B26A0" w:rsidRDefault="00F01BC9" w:rsidP="00E1136A">
            <w:pPr>
              <w:jc w:val="right"/>
              <w:rPr>
                <w:rFonts w:ascii="Times New Roman" w:eastAsia="Calibri" w:hAnsi="Times New Roman" w:cs="Times New Roman"/>
                <w:b/>
                <w:bCs/>
                <w:color w:val="000000"/>
                <w:sz w:val="16"/>
                <w:szCs w:val="16"/>
              </w:rPr>
            </w:pPr>
          </w:p>
        </w:tc>
        <w:tc>
          <w:tcPr>
            <w:tcW w:w="554" w:type="pct"/>
            <w:tcBorders>
              <w:top w:val="single" w:sz="8" w:space="0" w:color="auto"/>
              <w:left w:val="nil"/>
              <w:bottom w:val="nil"/>
              <w:right w:val="single" w:sz="4" w:space="0" w:color="auto"/>
            </w:tcBorders>
            <w:shd w:val="clear" w:color="auto" w:fill="auto"/>
            <w:vAlign w:val="bottom"/>
            <w:hideMark/>
          </w:tcPr>
          <w:p w:rsidR="00F01BC9" w:rsidRPr="006B26A0" w:rsidRDefault="00F01BC9" w:rsidP="00E1136A">
            <w:pPr>
              <w:jc w:val="right"/>
              <w:rPr>
                <w:rFonts w:ascii="Times New Roman" w:eastAsia="Calibri" w:hAnsi="Times New Roman" w:cs="Times New Roman"/>
                <w:b/>
                <w:bCs/>
                <w:color w:val="000000"/>
                <w:sz w:val="16"/>
                <w:szCs w:val="16"/>
              </w:rPr>
            </w:pPr>
          </w:p>
        </w:tc>
        <w:tc>
          <w:tcPr>
            <w:tcW w:w="479" w:type="pct"/>
            <w:tcBorders>
              <w:top w:val="single" w:sz="8" w:space="0" w:color="auto"/>
              <w:left w:val="nil"/>
              <w:bottom w:val="nil"/>
              <w:right w:val="single" w:sz="4" w:space="0" w:color="auto"/>
            </w:tcBorders>
            <w:shd w:val="clear" w:color="auto" w:fill="auto"/>
            <w:vAlign w:val="bottom"/>
            <w:hideMark/>
          </w:tcPr>
          <w:p w:rsidR="00F01BC9" w:rsidRPr="006B26A0" w:rsidRDefault="00F01BC9" w:rsidP="00E1136A">
            <w:pPr>
              <w:jc w:val="right"/>
              <w:rPr>
                <w:rFonts w:ascii="Times New Roman" w:eastAsia="Calibri" w:hAnsi="Times New Roman" w:cs="Times New Roman"/>
                <w:b/>
                <w:bCs/>
                <w:color w:val="000000"/>
                <w:sz w:val="16"/>
                <w:szCs w:val="16"/>
              </w:rPr>
            </w:pPr>
          </w:p>
        </w:tc>
        <w:tc>
          <w:tcPr>
            <w:tcW w:w="563" w:type="pct"/>
            <w:tcBorders>
              <w:top w:val="single" w:sz="8" w:space="0" w:color="auto"/>
              <w:left w:val="nil"/>
              <w:bottom w:val="nil"/>
              <w:right w:val="single" w:sz="4" w:space="0" w:color="auto"/>
            </w:tcBorders>
            <w:shd w:val="clear" w:color="auto" w:fill="auto"/>
            <w:vAlign w:val="bottom"/>
            <w:hideMark/>
          </w:tcPr>
          <w:p w:rsidR="00F01BC9" w:rsidRPr="006B26A0" w:rsidRDefault="00F01BC9" w:rsidP="00E1136A">
            <w:pPr>
              <w:jc w:val="right"/>
              <w:rPr>
                <w:rFonts w:ascii="Times New Roman" w:eastAsia="Calibri" w:hAnsi="Times New Roman" w:cs="Times New Roman"/>
                <w:b/>
                <w:bCs/>
                <w:color w:val="000000"/>
                <w:sz w:val="16"/>
                <w:szCs w:val="16"/>
              </w:rPr>
            </w:pPr>
          </w:p>
        </w:tc>
        <w:tc>
          <w:tcPr>
            <w:tcW w:w="417" w:type="pct"/>
            <w:tcBorders>
              <w:top w:val="single" w:sz="8" w:space="0" w:color="auto"/>
              <w:left w:val="nil"/>
              <w:bottom w:val="nil"/>
              <w:right w:val="single" w:sz="4" w:space="0" w:color="auto"/>
            </w:tcBorders>
            <w:shd w:val="clear" w:color="auto" w:fill="auto"/>
            <w:vAlign w:val="bottom"/>
            <w:hideMark/>
          </w:tcPr>
          <w:p w:rsidR="00F01BC9" w:rsidRPr="006B26A0" w:rsidRDefault="00F01BC9" w:rsidP="00E1136A">
            <w:pPr>
              <w:jc w:val="center"/>
              <w:rPr>
                <w:rFonts w:ascii="Times New Roman" w:eastAsia="Calibri" w:hAnsi="Times New Roman" w:cs="Times New Roman"/>
                <w:b/>
                <w:bCs/>
                <w:color w:val="FF0000"/>
                <w:sz w:val="16"/>
                <w:szCs w:val="16"/>
              </w:rPr>
            </w:pPr>
          </w:p>
        </w:tc>
        <w:tc>
          <w:tcPr>
            <w:tcW w:w="475" w:type="pct"/>
            <w:tcBorders>
              <w:top w:val="single" w:sz="8" w:space="0" w:color="auto"/>
              <w:left w:val="nil"/>
              <w:bottom w:val="nil"/>
              <w:right w:val="single" w:sz="4" w:space="0" w:color="auto"/>
            </w:tcBorders>
            <w:shd w:val="clear" w:color="auto" w:fill="auto"/>
            <w:vAlign w:val="bottom"/>
            <w:hideMark/>
          </w:tcPr>
          <w:p w:rsidR="00F01BC9" w:rsidRPr="006B26A0" w:rsidRDefault="00F01BC9" w:rsidP="00E1136A">
            <w:pPr>
              <w:jc w:val="right"/>
              <w:rPr>
                <w:rFonts w:ascii="Times New Roman" w:eastAsia="Calibri" w:hAnsi="Times New Roman" w:cs="Times New Roman"/>
                <w:b/>
                <w:bCs/>
                <w:color w:val="000000"/>
                <w:sz w:val="16"/>
                <w:szCs w:val="16"/>
              </w:rPr>
            </w:pPr>
          </w:p>
        </w:tc>
        <w:tc>
          <w:tcPr>
            <w:tcW w:w="522" w:type="pct"/>
            <w:tcBorders>
              <w:top w:val="single" w:sz="8" w:space="0" w:color="auto"/>
              <w:left w:val="nil"/>
              <w:bottom w:val="nil"/>
              <w:right w:val="single" w:sz="4" w:space="0" w:color="auto"/>
            </w:tcBorders>
            <w:shd w:val="clear" w:color="auto" w:fill="auto"/>
            <w:vAlign w:val="bottom"/>
            <w:hideMark/>
          </w:tcPr>
          <w:p w:rsidR="00F01BC9" w:rsidRPr="006B26A0" w:rsidRDefault="00F01BC9" w:rsidP="00E1136A">
            <w:pPr>
              <w:jc w:val="center"/>
              <w:rPr>
                <w:rFonts w:ascii="Times New Roman" w:eastAsia="Calibri" w:hAnsi="Times New Roman" w:cs="Times New Roman"/>
                <w:b/>
                <w:bCs/>
                <w:color w:val="FF0000"/>
                <w:sz w:val="16"/>
                <w:szCs w:val="16"/>
              </w:rPr>
            </w:pPr>
          </w:p>
        </w:tc>
        <w:tc>
          <w:tcPr>
            <w:tcW w:w="985" w:type="pct"/>
            <w:tcBorders>
              <w:top w:val="single" w:sz="8" w:space="0" w:color="auto"/>
              <w:left w:val="nil"/>
              <w:bottom w:val="nil"/>
              <w:right w:val="single" w:sz="4" w:space="0" w:color="auto"/>
            </w:tcBorders>
            <w:shd w:val="clear" w:color="auto" w:fill="auto"/>
            <w:vAlign w:val="bottom"/>
            <w:hideMark/>
          </w:tcPr>
          <w:p w:rsidR="00F01BC9" w:rsidRPr="006B26A0" w:rsidRDefault="00F01BC9" w:rsidP="00E1136A">
            <w:pPr>
              <w:jc w:val="right"/>
              <w:rPr>
                <w:rFonts w:ascii="Times New Roman" w:eastAsia="Calibri" w:hAnsi="Times New Roman" w:cs="Times New Roman"/>
                <w:b/>
                <w:bCs/>
                <w:color w:val="000000"/>
                <w:sz w:val="16"/>
                <w:szCs w:val="16"/>
              </w:rPr>
            </w:pPr>
          </w:p>
        </w:tc>
        <w:tc>
          <w:tcPr>
            <w:tcW w:w="637" w:type="pct"/>
            <w:tcBorders>
              <w:top w:val="single" w:sz="8" w:space="0" w:color="auto"/>
              <w:left w:val="nil"/>
              <w:bottom w:val="nil"/>
              <w:right w:val="single" w:sz="8" w:space="0" w:color="auto"/>
            </w:tcBorders>
            <w:shd w:val="clear" w:color="auto" w:fill="auto"/>
            <w:vAlign w:val="bottom"/>
            <w:hideMark/>
          </w:tcPr>
          <w:p w:rsidR="00F01BC9" w:rsidRPr="006B26A0" w:rsidRDefault="00F01BC9" w:rsidP="00E1136A">
            <w:pPr>
              <w:jc w:val="right"/>
              <w:rPr>
                <w:rFonts w:ascii="Times New Roman" w:eastAsia="Calibri" w:hAnsi="Times New Roman" w:cs="Times New Roman"/>
                <w:b/>
                <w:bCs/>
                <w:color w:val="000000"/>
                <w:sz w:val="16"/>
                <w:szCs w:val="16"/>
              </w:rPr>
            </w:pPr>
          </w:p>
        </w:tc>
      </w:tr>
      <w:tr w:rsidR="00F01BC9" w:rsidRPr="006B26A0" w:rsidTr="00E1136A">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rsidR="00F01BC9" w:rsidRPr="006B26A0" w:rsidRDefault="00F01BC9" w:rsidP="00E1136A">
            <w:pP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Месяц</w:t>
            </w:r>
          </w:p>
        </w:tc>
        <w:tc>
          <w:tcPr>
            <w:tcW w:w="554" w:type="pct"/>
            <w:tcBorders>
              <w:top w:val="nil"/>
              <w:left w:val="nil"/>
              <w:bottom w:val="single" w:sz="8" w:space="0" w:color="auto"/>
              <w:right w:val="single" w:sz="4" w:space="0" w:color="auto"/>
            </w:tcBorders>
            <w:shd w:val="clear" w:color="auto" w:fill="auto"/>
            <w:vAlign w:val="bottom"/>
            <w:hideMark/>
          </w:tcPr>
          <w:p w:rsidR="00F01BC9" w:rsidRPr="006B26A0" w:rsidRDefault="00F01BC9" w:rsidP="00E1136A">
            <w:pPr>
              <w:jc w:val="right"/>
              <w:rPr>
                <w:rFonts w:ascii="Times New Roman" w:eastAsia="Calibri" w:hAnsi="Times New Roman" w:cs="Times New Roman"/>
                <w:b/>
                <w:bCs/>
                <w:color w:val="000000"/>
                <w:sz w:val="16"/>
                <w:szCs w:val="16"/>
              </w:rPr>
            </w:pPr>
          </w:p>
        </w:tc>
        <w:tc>
          <w:tcPr>
            <w:tcW w:w="479" w:type="pct"/>
            <w:tcBorders>
              <w:top w:val="nil"/>
              <w:left w:val="nil"/>
              <w:bottom w:val="single" w:sz="8" w:space="0" w:color="auto"/>
              <w:right w:val="single" w:sz="4" w:space="0" w:color="auto"/>
            </w:tcBorders>
            <w:shd w:val="clear" w:color="auto" w:fill="auto"/>
            <w:vAlign w:val="bottom"/>
            <w:hideMark/>
          </w:tcPr>
          <w:p w:rsidR="00F01BC9" w:rsidRPr="006B26A0" w:rsidRDefault="00F01BC9" w:rsidP="00E1136A">
            <w:pPr>
              <w:jc w:val="right"/>
              <w:rPr>
                <w:rFonts w:ascii="Times New Roman" w:eastAsia="Calibri" w:hAnsi="Times New Roman" w:cs="Times New Roman"/>
                <w:b/>
                <w:bCs/>
                <w:color w:val="000000"/>
                <w:sz w:val="16"/>
                <w:szCs w:val="16"/>
              </w:rPr>
            </w:pPr>
          </w:p>
        </w:tc>
        <w:tc>
          <w:tcPr>
            <w:tcW w:w="563" w:type="pct"/>
            <w:tcBorders>
              <w:top w:val="nil"/>
              <w:left w:val="nil"/>
              <w:bottom w:val="single" w:sz="8" w:space="0" w:color="auto"/>
              <w:right w:val="single" w:sz="4" w:space="0" w:color="auto"/>
            </w:tcBorders>
            <w:shd w:val="clear" w:color="auto" w:fill="auto"/>
            <w:vAlign w:val="bottom"/>
            <w:hideMark/>
          </w:tcPr>
          <w:p w:rsidR="00F01BC9" w:rsidRPr="006B26A0" w:rsidRDefault="00F01BC9" w:rsidP="00E1136A">
            <w:pPr>
              <w:jc w:val="right"/>
              <w:rPr>
                <w:rFonts w:ascii="Times New Roman" w:eastAsia="Calibri" w:hAnsi="Times New Roman" w:cs="Times New Roman"/>
                <w:b/>
                <w:bCs/>
                <w:color w:val="000000"/>
                <w:sz w:val="16"/>
                <w:szCs w:val="16"/>
              </w:rPr>
            </w:pPr>
          </w:p>
        </w:tc>
        <w:tc>
          <w:tcPr>
            <w:tcW w:w="417" w:type="pct"/>
            <w:tcBorders>
              <w:top w:val="nil"/>
              <w:left w:val="nil"/>
              <w:bottom w:val="single" w:sz="8" w:space="0" w:color="auto"/>
              <w:right w:val="single" w:sz="4" w:space="0" w:color="auto"/>
            </w:tcBorders>
            <w:shd w:val="clear" w:color="auto" w:fill="auto"/>
            <w:vAlign w:val="bottom"/>
            <w:hideMark/>
          </w:tcPr>
          <w:p w:rsidR="00F01BC9" w:rsidRPr="006B26A0" w:rsidRDefault="00F01BC9" w:rsidP="00E1136A">
            <w:pPr>
              <w:jc w:val="center"/>
              <w:rPr>
                <w:rFonts w:ascii="Times New Roman" w:eastAsia="Calibri" w:hAnsi="Times New Roman" w:cs="Times New Roman"/>
                <w:b/>
                <w:bCs/>
                <w:color w:val="FF0000"/>
                <w:sz w:val="16"/>
                <w:szCs w:val="16"/>
              </w:rPr>
            </w:pPr>
          </w:p>
        </w:tc>
        <w:tc>
          <w:tcPr>
            <w:tcW w:w="475" w:type="pct"/>
            <w:tcBorders>
              <w:top w:val="nil"/>
              <w:left w:val="nil"/>
              <w:bottom w:val="single" w:sz="8" w:space="0" w:color="auto"/>
              <w:right w:val="single" w:sz="4" w:space="0" w:color="auto"/>
            </w:tcBorders>
            <w:shd w:val="clear" w:color="auto" w:fill="auto"/>
            <w:vAlign w:val="bottom"/>
            <w:hideMark/>
          </w:tcPr>
          <w:p w:rsidR="00F01BC9" w:rsidRPr="006B26A0" w:rsidRDefault="00F01BC9" w:rsidP="00E1136A">
            <w:pPr>
              <w:jc w:val="right"/>
              <w:rPr>
                <w:rFonts w:ascii="Times New Roman" w:eastAsia="Calibri" w:hAnsi="Times New Roman" w:cs="Times New Roman"/>
                <w:b/>
                <w:bCs/>
                <w:color w:val="000000"/>
                <w:sz w:val="16"/>
                <w:szCs w:val="16"/>
              </w:rPr>
            </w:pPr>
          </w:p>
        </w:tc>
        <w:tc>
          <w:tcPr>
            <w:tcW w:w="522" w:type="pct"/>
            <w:tcBorders>
              <w:top w:val="nil"/>
              <w:left w:val="nil"/>
              <w:bottom w:val="single" w:sz="8" w:space="0" w:color="auto"/>
              <w:right w:val="single" w:sz="4" w:space="0" w:color="auto"/>
            </w:tcBorders>
            <w:shd w:val="clear" w:color="auto" w:fill="auto"/>
            <w:vAlign w:val="bottom"/>
            <w:hideMark/>
          </w:tcPr>
          <w:p w:rsidR="00F01BC9" w:rsidRPr="006B26A0" w:rsidRDefault="00F01BC9" w:rsidP="00E1136A">
            <w:pPr>
              <w:jc w:val="center"/>
              <w:rPr>
                <w:rFonts w:ascii="Times New Roman" w:eastAsia="Calibri" w:hAnsi="Times New Roman" w:cs="Times New Roman"/>
                <w:b/>
                <w:bCs/>
                <w:color w:val="FF0000"/>
                <w:sz w:val="16"/>
                <w:szCs w:val="16"/>
              </w:rPr>
            </w:pPr>
          </w:p>
        </w:tc>
        <w:tc>
          <w:tcPr>
            <w:tcW w:w="985" w:type="pct"/>
            <w:tcBorders>
              <w:top w:val="nil"/>
              <w:left w:val="nil"/>
              <w:bottom w:val="single" w:sz="8" w:space="0" w:color="auto"/>
              <w:right w:val="single" w:sz="4" w:space="0" w:color="auto"/>
            </w:tcBorders>
            <w:shd w:val="clear" w:color="auto" w:fill="auto"/>
            <w:vAlign w:val="bottom"/>
            <w:hideMark/>
          </w:tcPr>
          <w:p w:rsidR="00F01BC9" w:rsidRPr="006B26A0" w:rsidRDefault="00F01BC9" w:rsidP="00E1136A">
            <w:pPr>
              <w:jc w:val="right"/>
              <w:rPr>
                <w:rFonts w:ascii="Times New Roman" w:eastAsia="Calibri" w:hAnsi="Times New Roman" w:cs="Times New Roman"/>
                <w:b/>
                <w:bCs/>
                <w:color w:val="000000"/>
                <w:sz w:val="16"/>
                <w:szCs w:val="16"/>
              </w:rPr>
            </w:pPr>
          </w:p>
        </w:tc>
        <w:tc>
          <w:tcPr>
            <w:tcW w:w="637" w:type="pct"/>
            <w:tcBorders>
              <w:top w:val="nil"/>
              <w:left w:val="nil"/>
              <w:bottom w:val="single" w:sz="8" w:space="0" w:color="auto"/>
              <w:right w:val="single" w:sz="8" w:space="0" w:color="auto"/>
            </w:tcBorders>
            <w:shd w:val="clear" w:color="auto" w:fill="auto"/>
            <w:vAlign w:val="bottom"/>
            <w:hideMark/>
          </w:tcPr>
          <w:p w:rsidR="00F01BC9" w:rsidRPr="006B26A0" w:rsidRDefault="00F01BC9" w:rsidP="00E1136A">
            <w:pPr>
              <w:jc w:val="right"/>
              <w:rPr>
                <w:rFonts w:ascii="Times New Roman" w:eastAsia="Calibri" w:hAnsi="Times New Roman" w:cs="Times New Roman"/>
                <w:b/>
                <w:bCs/>
                <w:color w:val="000000"/>
                <w:sz w:val="16"/>
                <w:szCs w:val="16"/>
              </w:rPr>
            </w:pPr>
          </w:p>
        </w:tc>
      </w:tr>
      <w:tr w:rsidR="00F01BC9" w:rsidRPr="006B26A0" w:rsidTr="00E1136A">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rsidR="00F01BC9" w:rsidRPr="006B26A0" w:rsidRDefault="00F01BC9" w:rsidP="00E1136A">
            <w:pPr>
              <w:jc w:val="right"/>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Итого</w:t>
            </w:r>
          </w:p>
        </w:tc>
        <w:tc>
          <w:tcPr>
            <w:tcW w:w="554" w:type="pct"/>
            <w:tcBorders>
              <w:top w:val="nil"/>
              <w:left w:val="nil"/>
              <w:bottom w:val="single" w:sz="8" w:space="0" w:color="auto"/>
              <w:right w:val="single" w:sz="4" w:space="0" w:color="auto"/>
            </w:tcBorders>
            <w:shd w:val="clear" w:color="auto" w:fill="auto"/>
            <w:vAlign w:val="bottom"/>
            <w:hideMark/>
          </w:tcPr>
          <w:p w:rsidR="00F01BC9" w:rsidRPr="006B26A0" w:rsidRDefault="00F01BC9" w:rsidP="00E1136A">
            <w:pPr>
              <w:jc w:val="right"/>
              <w:rPr>
                <w:rFonts w:ascii="Times New Roman" w:eastAsia="Calibri" w:hAnsi="Times New Roman" w:cs="Times New Roman"/>
                <w:b/>
                <w:bCs/>
                <w:color w:val="000000"/>
                <w:sz w:val="16"/>
                <w:szCs w:val="16"/>
              </w:rPr>
            </w:pPr>
          </w:p>
        </w:tc>
        <w:tc>
          <w:tcPr>
            <w:tcW w:w="479" w:type="pct"/>
            <w:tcBorders>
              <w:top w:val="nil"/>
              <w:left w:val="nil"/>
              <w:bottom w:val="single" w:sz="8" w:space="0" w:color="auto"/>
              <w:right w:val="single" w:sz="4" w:space="0" w:color="auto"/>
            </w:tcBorders>
            <w:shd w:val="clear" w:color="auto" w:fill="auto"/>
            <w:vAlign w:val="bottom"/>
            <w:hideMark/>
          </w:tcPr>
          <w:p w:rsidR="00F01BC9" w:rsidRPr="006B26A0" w:rsidRDefault="00F01BC9" w:rsidP="00E1136A">
            <w:pPr>
              <w:jc w:val="right"/>
              <w:rPr>
                <w:rFonts w:ascii="Times New Roman" w:eastAsia="Calibri" w:hAnsi="Times New Roman" w:cs="Times New Roman"/>
                <w:b/>
                <w:bCs/>
                <w:color w:val="000000"/>
                <w:sz w:val="16"/>
                <w:szCs w:val="16"/>
              </w:rPr>
            </w:pPr>
          </w:p>
        </w:tc>
        <w:tc>
          <w:tcPr>
            <w:tcW w:w="563" w:type="pct"/>
            <w:tcBorders>
              <w:top w:val="nil"/>
              <w:left w:val="nil"/>
              <w:bottom w:val="single" w:sz="8" w:space="0" w:color="auto"/>
              <w:right w:val="single" w:sz="4" w:space="0" w:color="auto"/>
            </w:tcBorders>
            <w:shd w:val="clear" w:color="auto" w:fill="auto"/>
            <w:vAlign w:val="bottom"/>
            <w:hideMark/>
          </w:tcPr>
          <w:p w:rsidR="00F01BC9" w:rsidRPr="006B26A0" w:rsidRDefault="00F01BC9" w:rsidP="00E1136A">
            <w:pPr>
              <w:jc w:val="right"/>
              <w:rPr>
                <w:rFonts w:ascii="Times New Roman" w:eastAsia="Calibri" w:hAnsi="Times New Roman" w:cs="Times New Roman"/>
                <w:b/>
                <w:bCs/>
                <w:color w:val="000000"/>
                <w:sz w:val="16"/>
                <w:szCs w:val="16"/>
              </w:rPr>
            </w:pPr>
          </w:p>
        </w:tc>
        <w:tc>
          <w:tcPr>
            <w:tcW w:w="417" w:type="pct"/>
            <w:tcBorders>
              <w:top w:val="nil"/>
              <w:left w:val="nil"/>
              <w:bottom w:val="single" w:sz="8" w:space="0" w:color="auto"/>
              <w:right w:val="single" w:sz="4" w:space="0" w:color="auto"/>
            </w:tcBorders>
            <w:shd w:val="clear" w:color="auto" w:fill="auto"/>
            <w:vAlign w:val="bottom"/>
            <w:hideMark/>
          </w:tcPr>
          <w:p w:rsidR="00F01BC9" w:rsidRPr="006B26A0" w:rsidRDefault="00F01BC9" w:rsidP="00E1136A">
            <w:pPr>
              <w:jc w:val="center"/>
              <w:rPr>
                <w:rFonts w:ascii="Times New Roman" w:eastAsia="Calibri" w:hAnsi="Times New Roman" w:cs="Times New Roman"/>
                <w:b/>
                <w:bCs/>
                <w:color w:val="FF0000"/>
                <w:sz w:val="16"/>
                <w:szCs w:val="16"/>
              </w:rPr>
            </w:pPr>
          </w:p>
        </w:tc>
        <w:tc>
          <w:tcPr>
            <w:tcW w:w="475" w:type="pct"/>
            <w:tcBorders>
              <w:top w:val="nil"/>
              <w:left w:val="nil"/>
              <w:bottom w:val="single" w:sz="8" w:space="0" w:color="auto"/>
              <w:right w:val="single" w:sz="4" w:space="0" w:color="auto"/>
            </w:tcBorders>
            <w:shd w:val="clear" w:color="auto" w:fill="auto"/>
            <w:vAlign w:val="bottom"/>
            <w:hideMark/>
          </w:tcPr>
          <w:p w:rsidR="00F01BC9" w:rsidRPr="006B26A0" w:rsidRDefault="00F01BC9" w:rsidP="00E1136A">
            <w:pPr>
              <w:jc w:val="right"/>
              <w:rPr>
                <w:rFonts w:ascii="Times New Roman" w:eastAsia="Calibri" w:hAnsi="Times New Roman" w:cs="Times New Roman"/>
                <w:b/>
                <w:bCs/>
                <w:color w:val="000000"/>
                <w:sz w:val="16"/>
                <w:szCs w:val="16"/>
              </w:rPr>
            </w:pPr>
          </w:p>
        </w:tc>
        <w:tc>
          <w:tcPr>
            <w:tcW w:w="522" w:type="pct"/>
            <w:tcBorders>
              <w:top w:val="nil"/>
              <w:left w:val="nil"/>
              <w:bottom w:val="single" w:sz="8" w:space="0" w:color="auto"/>
              <w:right w:val="single" w:sz="4" w:space="0" w:color="auto"/>
            </w:tcBorders>
            <w:shd w:val="clear" w:color="auto" w:fill="auto"/>
            <w:vAlign w:val="bottom"/>
            <w:hideMark/>
          </w:tcPr>
          <w:p w:rsidR="00F01BC9" w:rsidRPr="006B26A0" w:rsidRDefault="00F01BC9" w:rsidP="00E1136A">
            <w:pPr>
              <w:jc w:val="center"/>
              <w:rPr>
                <w:rFonts w:ascii="Times New Roman" w:eastAsia="Calibri" w:hAnsi="Times New Roman" w:cs="Times New Roman"/>
                <w:b/>
                <w:bCs/>
                <w:color w:val="FF0000"/>
                <w:sz w:val="16"/>
                <w:szCs w:val="16"/>
              </w:rPr>
            </w:pPr>
          </w:p>
        </w:tc>
        <w:tc>
          <w:tcPr>
            <w:tcW w:w="985" w:type="pct"/>
            <w:tcBorders>
              <w:top w:val="nil"/>
              <w:left w:val="nil"/>
              <w:bottom w:val="single" w:sz="8" w:space="0" w:color="auto"/>
              <w:right w:val="single" w:sz="4" w:space="0" w:color="auto"/>
            </w:tcBorders>
            <w:shd w:val="clear" w:color="auto" w:fill="auto"/>
            <w:vAlign w:val="bottom"/>
            <w:hideMark/>
          </w:tcPr>
          <w:p w:rsidR="00F01BC9" w:rsidRPr="006B26A0" w:rsidRDefault="00F01BC9" w:rsidP="00E1136A">
            <w:pPr>
              <w:jc w:val="right"/>
              <w:rPr>
                <w:rFonts w:ascii="Times New Roman" w:eastAsia="Calibri" w:hAnsi="Times New Roman" w:cs="Times New Roman"/>
                <w:b/>
                <w:bCs/>
                <w:color w:val="000000"/>
                <w:sz w:val="16"/>
                <w:szCs w:val="16"/>
              </w:rPr>
            </w:pPr>
          </w:p>
        </w:tc>
        <w:tc>
          <w:tcPr>
            <w:tcW w:w="637" w:type="pct"/>
            <w:tcBorders>
              <w:top w:val="nil"/>
              <w:left w:val="nil"/>
              <w:bottom w:val="single" w:sz="8" w:space="0" w:color="auto"/>
              <w:right w:val="single" w:sz="8" w:space="0" w:color="auto"/>
            </w:tcBorders>
            <w:shd w:val="clear" w:color="auto" w:fill="auto"/>
            <w:vAlign w:val="bottom"/>
            <w:hideMark/>
          </w:tcPr>
          <w:p w:rsidR="00F01BC9" w:rsidRPr="006B26A0" w:rsidRDefault="00F01BC9" w:rsidP="00E1136A">
            <w:pPr>
              <w:jc w:val="right"/>
              <w:rPr>
                <w:rFonts w:ascii="Times New Roman" w:eastAsia="Calibri" w:hAnsi="Times New Roman" w:cs="Times New Roman"/>
                <w:b/>
                <w:bCs/>
                <w:color w:val="000000"/>
                <w:sz w:val="16"/>
                <w:szCs w:val="16"/>
              </w:rPr>
            </w:pPr>
          </w:p>
        </w:tc>
      </w:tr>
    </w:tbl>
    <w:p w:rsidR="00F01BC9" w:rsidRPr="006B26A0" w:rsidRDefault="00F01BC9" w:rsidP="00F01BC9">
      <w:pPr>
        <w:pStyle w:val="aff"/>
        <w:ind w:left="624"/>
        <w:jc w:val="both"/>
        <w:rPr>
          <w:rFonts w:ascii="Times New Roman" w:hAnsi="Times New Roman" w:cs="Times New Roman"/>
          <w:i/>
        </w:rPr>
      </w:pP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Форма отчета по заявкам на подключение. Предоставляется Исполнителем ежедневно.</w:t>
      </w:r>
    </w:p>
    <w:tbl>
      <w:tblPr>
        <w:tblW w:w="5000" w:type="pct"/>
        <w:tblLook w:val="04A0" w:firstRow="1" w:lastRow="0" w:firstColumn="1" w:lastColumn="0" w:noHBand="0" w:noVBand="1"/>
      </w:tblPr>
      <w:tblGrid>
        <w:gridCol w:w="655"/>
        <w:gridCol w:w="862"/>
        <w:gridCol w:w="554"/>
        <w:gridCol w:w="649"/>
        <w:gridCol w:w="817"/>
        <w:gridCol w:w="495"/>
        <w:gridCol w:w="811"/>
        <w:gridCol w:w="759"/>
        <w:gridCol w:w="1025"/>
        <w:gridCol w:w="874"/>
        <w:gridCol w:w="615"/>
        <w:gridCol w:w="1549"/>
        <w:gridCol w:w="1098"/>
      </w:tblGrid>
      <w:tr w:rsidR="00F01BC9" w:rsidRPr="006B26A0" w:rsidTr="00E1136A">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BC9" w:rsidRPr="006B26A0" w:rsidRDefault="00F01BC9"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Реестр заявок</w:t>
            </w:r>
          </w:p>
        </w:tc>
      </w:tr>
      <w:tr w:rsidR="00F01BC9" w:rsidRPr="006B26A0" w:rsidTr="00E1136A">
        <w:trPr>
          <w:trHeight w:val="1395"/>
        </w:trPr>
        <w:tc>
          <w:tcPr>
            <w:tcW w:w="174" w:type="pct"/>
            <w:tcBorders>
              <w:top w:val="nil"/>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 заявки в МПЗ-ЕЛК</w:t>
            </w:r>
          </w:p>
        </w:tc>
        <w:tc>
          <w:tcPr>
            <w:tcW w:w="412" w:type="pct"/>
            <w:tcBorders>
              <w:top w:val="nil"/>
              <w:left w:val="single" w:sz="4" w:space="0" w:color="auto"/>
              <w:bottom w:val="single" w:sz="4" w:space="0" w:color="000000"/>
              <w:right w:val="single" w:sz="4" w:space="0" w:color="auto"/>
            </w:tcBorders>
            <w:shd w:val="clear" w:color="auto" w:fill="auto"/>
            <w:vAlign w:val="center"/>
            <w:hideMark/>
          </w:tcPr>
          <w:p w:rsidR="00F01BC9" w:rsidRPr="006B26A0" w:rsidRDefault="00F01BC9"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ФИО оператора</w:t>
            </w:r>
          </w:p>
        </w:tc>
        <w:tc>
          <w:tcPr>
            <w:tcW w:w="266" w:type="pct"/>
            <w:tcBorders>
              <w:top w:val="nil"/>
              <w:left w:val="single" w:sz="4" w:space="0" w:color="auto"/>
              <w:bottom w:val="single" w:sz="4" w:space="0" w:color="000000"/>
              <w:right w:val="single" w:sz="4" w:space="0" w:color="auto"/>
            </w:tcBorders>
            <w:shd w:val="clear" w:color="auto" w:fill="auto"/>
            <w:vAlign w:val="center"/>
            <w:hideMark/>
          </w:tcPr>
          <w:p w:rsidR="00F01BC9" w:rsidRPr="006B26A0" w:rsidRDefault="00F01BC9"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МРФ</w:t>
            </w:r>
          </w:p>
        </w:tc>
        <w:tc>
          <w:tcPr>
            <w:tcW w:w="311" w:type="pct"/>
            <w:tcBorders>
              <w:top w:val="nil"/>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Дата звонка</w:t>
            </w:r>
          </w:p>
        </w:tc>
        <w:tc>
          <w:tcPr>
            <w:tcW w:w="390" w:type="pct"/>
            <w:tcBorders>
              <w:top w:val="nil"/>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 xml:space="preserve">Фамилия </w:t>
            </w:r>
          </w:p>
        </w:tc>
        <w:tc>
          <w:tcPr>
            <w:tcW w:w="238" w:type="pct"/>
            <w:tcBorders>
              <w:top w:val="nil"/>
              <w:left w:val="single" w:sz="4" w:space="0" w:color="auto"/>
              <w:bottom w:val="single" w:sz="4" w:space="0" w:color="000000"/>
              <w:right w:val="single" w:sz="4" w:space="0" w:color="auto"/>
            </w:tcBorders>
            <w:shd w:val="clear" w:color="auto" w:fill="auto"/>
            <w:vAlign w:val="center"/>
            <w:hideMark/>
          </w:tcPr>
          <w:p w:rsidR="00F01BC9" w:rsidRPr="006B26A0" w:rsidRDefault="00F01BC9"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Имя</w:t>
            </w:r>
          </w:p>
        </w:tc>
        <w:tc>
          <w:tcPr>
            <w:tcW w:w="387" w:type="pct"/>
            <w:tcBorders>
              <w:top w:val="nil"/>
              <w:left w:val="single" w:sz="4" w:space="0" w:color="auto"/>
              <w:bottom w:val="single" w:sz="4" w:space="0" w:color="000000"/>
              <w:right w:val="single" w:sz="4" w:space="0" w:color="auto"/>
            </w:tcBorders>
            <w:shd w:val="clear" w:color="auto" w:fill="auto"/>
            <w:vAlign w:val="center"/>
            <w:hideMark/>
          </w:tcPr>
          <w:p w:rsidR="00F01BC9" w:rsidRPr="006B26A0" w:rsidRDefault="00F01BC9"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Отчество</w:t>
            </w:r>
          </w:p>
        </w:tc>
        <w:tc>
          <w:tcPr>
            <w:tcW w:w="363" w:type="pct"/>
            <w:tcBorders>
              <w:top w:val="nil"/>
              <w:left w:val="single" w:sz="4" w:space="0" w:color="auto"/>
              <w:bottom w:val="single" w:sz="4" w:space="0" w:color="000000"/>
              <w:right w:val="single" w:sz="4" w:space="0" w:color="auto"/>
            </w:tcBorders>
            <w:shd w:val="clear" w:color="auto" w:fill="auto"/>
            <w:vAlign w:val="center"/>
            <w:hideMark/>
          </w:tcPr>
          <w:p w:rsidR="00F01BC9" w:rsidRPr="006B26A0" w:rsidRDefault="00F01BC9"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Телефон</w:t>
            </w:r>
          </w:p>
        </w:tc>
        <w:tc>
          <w:tcPr>
            <w:tcW w:w="489" w:type="pct"/>
            <w:tcBorders>
              <w:top w:val="nil"/>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Контактный телефон</w:t>
            </w:r>
          </w:p>
        </w:tc>
        <w:tc>
          <w:tcPr>
            <w:tcW w:w="417" w:type="pct"/>
            <w:tcBorders>
              <w:top w:val="nil"/>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Адрес установки</w:t>
            </w:r>
          </w:p>
        </w:tc>
        <w:tc>
          <w:tcPr>
            <w:tcW w:w="295" w:type="pct"/>
            <w:tcBorders>
              <w:top w:val="nil"/>
              <w:left w:val="single" w:sz="4" w:space="0" w:color="auto"/>
              <w:bottom w:val="single" w:sz="4" w:space="0" w:color="000000"/>
              <w:right w:val="single" w:sz="4" w:space="0" w:color="auto"/>
            </w:tcBorders>
            <w:shd w:val="clear" w:color="auto" w:fill="auto"/>
            <w:vAlign w:val="center"/>
            <w:hideMark/>
          </w:tcPr>
          <w:p w:rsidR="00F01BC9" w:rsidRPr="006B26A0" w:rsidRDefault="00F01BC9"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Логин СПД</w:t>
            </w:r>
          </w:p>
        </w:tc>
        <w:tc>
          <w:tcPr>
            <w:tcW w:w="736" w:type="pct"/>
            <w:tcBorders>
              <w:top w:val="nil"/>
              <w:left w:val="single" w:sz="4" w:space="0" w:color="auto"/>
              <w:bottom w:val="single" w:sz="4" w:space="0" w:color="000000"/>
              <w:right w:val="single" w:sz="4" w:space="0" w:color="auto"/>
            </w:tcBorders>
            <w:shd w:val="clear" w:color="auto" w:fill="auto"/>
            <w:vAlign w:val="center"/>
            <w:hideMark/>
          </w:tcPr>
          <w:p w:rsidR="00F01BC9" w:rsidRPr="006B26A0" w:rsidRDefault="00F01BC9"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Заявка на IP-TV/ШПД/ОТА/пакет</w:t>
            </w:r>
          </w:p>
        </w:tc>
        <w:tc>
          <w:tcPr>
            <w:tcW w:w="523" w:type="pct"/>
            <w:tcBorders>
              <w:top w:val="single" w:sz="4" w:space="0" w:color="auto"/>
              <w:left w:val="single" w:sz="4" w:space="0" w:color="auto"/>
              <w:bottom w:val="single" w:sz="4" w:space="0" w:color="auto"/>
              <w:right w:val="single" w:sz="4" w:space="0" w:color="auto"/>
            </w:tcBorders>
            <w:vAlign w:val="center"/>
          </w:tcPr>
          <w:p w:rsidR="00F01BC9" w:rsidRPr="006B26A0" w:rsidRDefault="00F01BC9" w:rsidP="00E1136A">
            <w:pPr>
              <w:jc w:val="center"/>
              <w:rPr>
                <w:rFonts w:ascii="Times New Roman" w:eastAsia="Calibri" w:hAnsi="Times New Roman" w:cs="Times New Roman"/>
                <w:b/>
                <w:bCs/>
                <w:sz w:val="16"/>
                <w:szCs w:val="16"/>
              </w:rPr>
            </w:pPr>
            <w:r w:rsidRPr="006B26A0">
              <w:rPr>
                <w:rFonts w:ascii="Times New Roman" w:eastAsia="Calibri" w:hAnsi="Times New Roman" w:cs="Times New Roman"/>
                <w:b/>
                <w:bCs/>
                <w:sz w:val="16"/>
                <w:szCs w:val="16"/>
              </w:rPr>
              <w:t>Комментарии</w:t>
            </w:r>
          </w:p>
        </w:tc>
      </w:tr>
      <w:tr w:rsidR="00F01BC9" w:rsidRPr="006B26A0" w:rsidTr="00E1136A">
        <w:trPr>
          <w:trHeight w:val="300"/>
        </w:trPr>
        <w:tc>
          <w:tcPr>
            <w:tcW w:w="174" w:type="pct"/>
            <w:tcBorders>
              <w:top w:val="nil"/>
              <w:left w:val="single" w:sz="4" w:space="0" w:color="auto"/>
              <w:bottom w:val="single" w:sz="4" w:space="0" w:color="auto"/>
              <w:right w:val="single" w:sz="4" w:space="0" w:color="auto"/>
            </w:tcBorders>
            <w:shd w:val="clear" w:color="auto" w:fill="auto"/>
            <w:noWrap/>
            <w:vAlign w:val="bottom"/>
            <w:hideMark/>
          </w:tcPr>
          <w:p w:rsidR="00F01BC9" w:rsidRPr="006B26A0" w:rsidRDefault="00F01BC9" w:rsidP="00E1136A">
            <w:pPr>
              <w:jc w:val="center"/>
              <w:rPr>
                <w:rFonts w:ascii="Times New Roman" w:eastAsia="Calibri" w:hAnsi="Times New Roman" w:cs="Times New Roman"/>
                <w:iCs/>
                <w:color w:val="376091"/>
                <w:sz w:val="16"/>
                <w:szCs w:val="16"/>
              </w:rPr>
            </w:pPr>
          </w:p>
        </w:tc>
        <w:tc>
          <w:tcPr>
            <w:tcW w:w="412"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jc w:val="center"/>
              <w:rPr>
                <w:rFonts w:ascii="Times New Roman" w:eastAsia="Calibri" w:hAnsi="Times New Roman" w:cs="Times New Roman"/>
                <w:iCs/>
                <w:color w:val="FF0000"/>
                <w:sz w:val="16"/>
                <w:szCs w:val="16"/>
              </w:rPr>
            </w:pPr>
          </w:p>
        </w:tc>
        <w:tc>
          <w:tcPr>
            <w:tcW w:w="266"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jc w:val="center"/>
              <w:rPr>
                <w:rFonts w:ascii="Times New Roman" w:eastAsia="Calibri" w:hAnsi="Times New Roman" w:cs="Times New Roman"/>
                <w:iCs/>
                <w:color w:val="376091"/>
                <w:sz w:val="16"/>
                <w:szCs w:val="16"/>
              </w:rPr>
            </w:pPr>
          </w:p>
        </w:tc>
        <w:tc>
          <w:tcPr>
            <w:tcW w:w="311"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jc w:val="center"/>
              <w:rPr>
                <w:rFonts w:ascii="Times New Roman" w:eastAsia="Calibri" w:hAnsi="Times New Roman" w:cs="Times New Roman"/>
                <w:iCs/>
                <w:color w:val="376091"/>
                <w:sz w:val="16"/>
                <w:szCs w:val="16"/>
              </w:rPr>
            </w:pPr>
          </w:p>
        </w:tc>
        <w:tc>
          <w:tcPr>
            <w:tcW w:w="390"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eastAsia="Calibri" w:hAnsi="Times New Roman" w:cs="Times New Roman"/>
                <w:iCs/>
                <w:color w:val="376091"/>
                <w:sz w:val="16"/>
                <w:szCs w:val="16"/>
              </w:rPr>
            </w:pPr>
          </w:p>
        </w:tc>
        <w:tc>
          <w:tcPr>
            <w:tcW w:w="238"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eastAsia="Calibri" w:hAnsi="Times New Roman" w:cs="Times New Roman"/>
                <w:iCs/>
                <w:color w:val="FF0000"/>
                <w:sz w:val="16"/>
                <w:szCs w:val="16"/>
              </w:rPr>
            </w:pPr>
          </w:p>
        </w:tc>
        <w:tc>
          <w:tcPr>
            <w:tcW w:w="387"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eastAsia="Calibri" w:hAnsi="Times New Roman" w:cs="Times New Roman"/>
                <w:iCs/>
                <w:color w:val="FF0000"/>
                <w:sz w:val="16"/>
                <w:szCs w:val="16"/>
              </w:rPr>
            </w:pPr>
          </w:p>
        </w:tc>
        <w:tc>
          <w:tcPr>
            <w:tcW w:w="363"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eastAsia="Calibri" w:hAnsi="Times New Roman" w:cs="Times New Roman"/>
                <w:iCs/>
                <w:color w:val="376091"/>
                <w:sz w:val="16"/>
                <w:szCs w:val="16"/>
              </w:rPr>
            </w:pPr>
          </w:p>
        </w:tc>
        <w:tc>
          <w:tcPr>
            <w:tcW w:w="489"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jc w:val="center"/>
              <w:rPr>
                <w:rFonts w:ascii="Times New Roman" w:eastAsia="Calibri" w:hAnsi="Times New Roman" w:cs="Times New Roman"/>
                <w:iCs/>
                <w:color w:val="376091"/>
                <w:sz w:val="16"/>
                <w:szCs w:val="16"/>
              </w:rPr>
            </w:pPr>
          </w:p>
        </w:tc>
        <w:tc>
          <w:tcPr>
            <w:tcW w:w="417"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eastAsia="Calibri" w:hAnsi="Times New Roman" w:cs="Times New Roman"/>
                <w:iCs/>
                <w:color w:val="376091"/>
                <w:sz w:val="16"/>
                <w:szCs w:val="16"/>
              </w:rPr>
            </w:pPr>
          </w:p>
        </w:tc>
        <w:tc>
          <w:tcPr>
            <w:tcW w:w="295"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eastAsia="Calibri" w:hAnsi="Times New Roman" w:cs="Times New Roman"/>
                <w:iCs/>
                <w:color w:val="376091"/>
                <w:sz w:val="16"/>
                <w:szCs w:val="16"/>
              </w:rPr>
            </w:pPr>
          </w:p>
        </w:tc>
        <w:tc>
          <w:tcPr>
            <w:tcW w:w="736"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jc w:val="center"/>
              <w:rPr>
                <w:rFonts w:ascii="Times New Roman" w:eastAsia="Calibri" w:hAnsi="Times New Roman" w:cs="Times New Roman"/>
                <w:iCs/>
                <w:color w:val="376091"/>
                <w:sz w:val="16"/>
                <w:szCs w:val="16"/>
              </w:rPr>
            </w:pPr>
          </w:p>
        </w:tc>
        <w:tc>
          <w:tcPr>
            <w:tcW w:w="523" w:type="pct"/>
            <w:tcBorders>
              <w:top w:val="single" w:sz="4" w:space="0" w:color="auto"/>
              <w:left w:val="nil"/>
              <w:bottom w:val="single" w:sz="4" w:space="0" w:color="auto"/>
              <w:right w:val="single" w:sz="4" w:space="0" w:color="auto"/>
            </w:tcBorders>
          </w:tcPr>
          <w:p w:rsidR="00F01BC9" w:rsidRPr="006B26A0" w:rsidRDefault="00F01BC9" w:rsidP="00E1136A">
            <w:pPr>
              <w:jc w:val="center"/>
              <w:rPr>
                <w:rFonts w:ascii="Times New Roman" w:eastAsia="Calibri" w:hAnsi="Times New Roman" w:cs="Times New Roman"/>
                <w:iCs/>
                <w:color w:val="376091"/>
                <w:sz w:val="16"/>
                <w:szCs w:val="16"/>
              </w:rPr>
            </w:pPr>
          </w:p>
        </w:tc>
      </w:tr>
    </w:tbl>
    <w:p w:rsidR="00F01BC9" w:rsidRPr="006B26A0" w:rsidRDefault="00F01BC9" w:rsidP="00F01BC9">
      <w:pPr>
        <w:pStyle w:val="aff"/>
        <w:ind w:left="624"/>
        <w:jc w:val="both"/>
        <w:rPr>
          <w:rFonts w:ascii="Times New Roman" w:hAnsi="Times New Roman" w:cs="Times New Roman"/>
          <w:i/>
        </w:rPr>
      </w:pP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Форма итогового отчета. Предоставляется Исполнит</w:t>
      </w:r>
      <w:r>
        <w:rPr>
          <w:rFonts w:ascii="Times New Roman" w:hAnsi="Times New Roman" w:cs="Times New Roman"/>
          <w:sz w:val="24"/>
          <w:szCs w:val="24"/>
        </w:rPr>
        <w:t xml:space="preserve">елем по итогу отчетного периода, </w:t>
      </w:r>
      <w:r w:rsidRPr="006B26A0">
        <w:rPr>
          <w:rFonts w:ascii="Times New Roman" w:hAnsi="Times New Roman" w:cs="Times New Roman"/>
          <w:sz w:val="24"/>
          <w:szCs w:val="24"/>
        </w:rPr>
        <w:t>либо в иные сроки по требованию Заказчика.</w:t>
      </w:r>
    </w:p>
    <w:tbl>
      <w:tblPr>
        <w:tblW w:w="5000" w:type="pct"/>
        <w:tblLook w:val="04A0" w:firstRow="1" w:lastRow="0" w:firstColumn="1" w:lastColumn="0" w:noHBand="0" w:noVBand="1"/>
      </w:tblPr>
      <w:tblGrid>
        <w:gridCol w:w="457"/>
        <w:gridCol w:w="749"/>
        <w:gridCol w:w="957"/>
        <w:gridCol w:w="845"/>
        <w:gridCol w:w="1409"/>
        <w:gridCol w:w="1158"/>
        <w:gridCol w:w="3853"/>
        <w:gridCol w:w="1335"/>
      </w:tblGrid>
      <w:tr w:rsidR="00F01BC9" w:rsidRPr="006B26A0" w:rsidTr="00E1136A">
        <w:trPr>
          <w:trHeight w:val="300"/>
        </w:trPr>
        <w:tc>
          <w:tcPr>
            <w:tcW w:w="22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BC9" w:rsidRPr="006B26A0" w:rsidRDefault="00F01BC9" w:rsidP="00E1136A">
            <w:pPr>
              <w:jc w:val="center"/>
              <w:rPr>
                <w:rFonts w:ascii="Times New Roman" w:eastAsia="Calibri" w:hAnsi="Times New Roman" w:cs="Times New Roman"/>
                <w:b/>
                <w:bCs/>
                <w:color w:val="000000"/>
                <w:sz w:val="26"/>
                <w:szCs w:val="26"/>
              </w:rPr>
            </w:pPr>
            <w:r w:rsidRPr="006B26A0">
              <w:rPr>
                <w:rFonts w:ascii="Times New Roman" w:eastAsia="Calibri" w:hAnsi="Times New Roman" w:cs="Times New Roman"/>
                <w:b/>
                <w:bCs/>
                <w:color w:val="000000"/>
                <w:sz w:val="26"/>
                <w:szCs w:val="26"/>
              </w:rPr>
              <w:t>№</w:t>
            </w:r>
          </w:p>
        </w:tc>
        <w:tc>
          <w:tcPr>
            <w:tcW w:w="362" w:type="pct"/>
            <w:tcBorders>
              <w:top w:val="single" w:sz="4" w:space="0" w:color="auto"/>
              <w:left w:val="nil"/>
              <w:bottom w:val="single" w:sz="4" w:space="0" w:color="auto"/>
              <w:right w:val="single" w:sz="4" w:space="0" w:color="auto"/>
            </w:tcBorders>
            <w:shd w:val="clear" w:color="auto" w:fill="auto"/>
            <w:noWrap/>
            <w:vAlign w:val="bottom"/>
            <w:hideMark/>
          </w:tcPr>
          <w:p w:rsidR="00F01BC9" w:rsidRPr="006B26A0" w:rsidRDefault="00F01BC9"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Филиал</w:t>
            </w:r>
          </w:p>
        </w:tc>
        <w:tc>
          <w:tcPr>
            <w:tcW w:w="412" w:type="pct"/>
            <w:tcBorders>
              <w:top w:val="single" w:sz="4" w:space="0" w:color="auto"/>
              <w:left w:val="nil"/>
              <w:bottom w:val="single" w:sz="4" w:space="0" w:color="auto"/>
              <w:right w:val="single" w:sz="4" w:space="0" w:color="auto"/>
            </w:tcBorders>
            <w:shd w:val="clear" w:color="auto" w:fill="auto"/>
            <w:noWrap/>
            <w:vAlign w:val="bottom"/>
            <w:hideMark/>
          </w:tcPr>
          <w:p w:rsidR="00F01BC9" w:rsidRPr="006B26A0" w:rsidRDefault="00F01BC9"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RNABN</w:t>
            </w:r>
          </w:p>
        </w:tc>
        <w:tc>
          <w:tcPr>
            <w:tcW w:w="408" w:type="pct"/>
            <w:tcBorders>
              <w:top w:val="single" w:sz="4" w:space="0" w:color="auto"/>
              <w:left w:val="nil"/>
              <w:bottom w:val="single" w:sz="4" w:space="0" w:color="auto"/>
              <w:right w:val="single" w:sz="4" w:space="0" w:color="auto"/>
            </w:tcBorders>
            <w:vAlign w:val="bottom"/>
          </w:tcPr>
          <w:p w:rsidR="00F01BC9" w:rsidRPr="006B26A0" w:rsidRDefault="00F01BC9"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УСЛУГА</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BC9" w:rsidRPr="006B26A0" w:rsidRDefault="00F01BC9"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Телефон</w:t>
            </w:r>
          </w:p>
        </w:tc>
        <w:tc>
          <w:tcPr>
            <w:tcW w:w="545" w:type="pct"/>
            <w:tcBorders>
              <w:top w:val="single" w:sz="4" w:space="0" w:color="auto"/>
              <w:left w:val="nil"/>
              <w:bottom w:val="single" w:sz="4" w:space="0" w:color="auto"/>
              <w:right w:val="single" w:sz="4" w:space="0" w:color="auto"/>
            </w:tcBorders>
            <w:shd w:val="clear" w:color="auto" w:fill="auto"/>
            <w:noWrap/>
            <w:vAlign w:val="bottom"/>
            <w:hideMark/>
          </w:tcPr>
          <w:p w:rsidR="00F01BC9" w:rsidRPr="006B26A0" w:rsidRDefault="00F01BC9"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Абонент</w:t>
            </w:r>
          </w:p>
        </w:tc>
        <w:tc>
          <w:tcPr>
            <w:tcW w:w="1819" w:type="pct"/>
            <w:tcBorders>
              <w:top w:val="single" w:sz="4" w:space="0" w:color="auto"/>
              <w:left w:val="nil"/>
              <w:bottom w:val="single" w:sz="4" w:space="0" w:color="auto"/>
              <w:right w:val="single" w:sz="4" w:space="0" w:color="auto"/>
            </w:tcBorders>
            <w:shd w:val="clear" w:color="auto" w:fill="auto"/>
            <w:noWrap/>
            <w:vAlign w:val="bottom"/>
            <w:hideMark/>
          </w:tcPr>
          <w:p w:rsidR="00F01BC9" w:rsidRPr="006B26A0" w:rsidRDefault="00F01BC9"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Адрес установки</w:t>
            </w:r>
          </w:p>
        </w:tc>
        <w:tc>
          <w:tcPr>
            <w:tcW w:w="631" w:type="pct"/>
            <w:tcBorders>
              <w:top w:val="single" w:sz="4" w:space="0" w:color="auto"/>
              <w:left w:val="nil"/>
              <w:bottom w:val="single" w:sz="4" w:space="0" w:color="auto"/>
              <w:right w:val="single" w:sz="4" w:space="0" w:color="auto"/>
            </w:tcBorders>
            <w:shd w:val="clear" w:color="auto" w:fill="auto"/>
            <w:noWrap/>
            <w:vAlign w:val="bottom"/>
            <w:hideMark/>
          </w:tcPr>
          <w:p w:rsidR="00F01BC9" w:rsidRPr="006B26A0" w:rsidRDefault="00F01BC9" w:rsidP="00E1136A">
            <w:pPr>
              <w:jc w:val="center"/>
              <w:rPr>
                <w:rFonts w:ascii="Times New Roman" w:eastAsia="Calibri" w:hAnsi="Times New Roman" w:cs="Times New Roman"/>
                <w:b/>
                <w:bCs/>
                <w:color w:val="000000"/>
                <w:sz w:val="16"/>
                <w:szCs w:val="16"/>
              </w:rPr>
            </w:pPr>
            <w:r w:rsidRPr="006B26A0">
              <w:rPr>
                <w:rFonts w:ascii="Times New Roman" w:eastAsia="Calibri" w:hAnsi="Times New Roman" w:cs="Times New Roman"/>
                <w:b/>
                <w:bCs/>
                <w:color w:val="000000"/>
                <w:sz w:val="16"/>
                <w:szCs w:val="16"/>
              </w:rPr>
              <w:t>Статус</w:t>
            </w:r>
          </w:p>
        </w:tc>
      </w:tr>
      <w:tr w:rsidR="00F01BC9" w:rsidRPr="006B26A0" w:rsidTr="00E1136A">
        <w:trPr>
          <w:trHeight w:val="300"/>
        </w:trPr>
        <w:tc>
          <w:tcPr>
            <w:tcW w:w="584" w:type="pct"/>
            <w:gridSpan w:val="2"/>
            <w:tcBorders>
              <w:top w:val="single" w:sz="4" w:space="0" w:color="auto"/>
              <w:left w:val="single" w:sz="4" w:space="0" w:color="auto"/>
              <w:bottom w:val="single" w:sz="4" w:space="0" w:color="auto"/>
              <w:right w:val="single" w:sz="4" w:space="0" w:color="auto"/>
            </w:tcBorders>
          </w:tcPr>
          <w:p w:rsidR="00F01BC9" w:rsidRPr="006B26A0" w:rsidRDefault="00F01BC9" w:rsidP="00E1136A">
            <w:pPr>
              <w:jc w:val="center"/>
              <w:rPr>
                <w:rFonts w:ascii="Times New Roman" w:eastAsia="Calibri" w:hAnsi="Times New Roman" w:cs="Times New Roman"/>
                <w:b/>
                <w:bCs/>
                <w:iCs/>
                <w:color w:val="000000"/>
                <w:sz w:val="16"/>
                <w:szCs w:val="16"/>
              </w:rPr>
            </w:pPr>
          </w:p>
        </w:tc>
        <w:tc>
          <w:tcPr>
            <w:tcW w:w="3785"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BC9" w:rsidRPr="006B26A0" w:rsidRDefault="00F01BC9" w:rsidP="00E1136A">
            <w:pPr>
              <w:jc w:val="center"/>
              <w:rPr>
                <w:rFonts w:ascii="Times New Roman" w:eastAsia="Calibri" w:hAnsi="Times New Roman" w:cs="Times New Roman"/>
                <w:b/>
                <w:bCs/>
                <w:iCs/>
                <w:color w:val="000000"/>
                <w:sz w:val="16"/>
                <w:szCs w:val="16"/>
              </w:rPr>
            </w:pPr>
            <w:r w:rsidRPr="006B26A0">
              <w:rPr>
                <w:rFonts w:ascii="Times New Roman" w:eastAsia="Calibri" w:hAnsi="Times New Roman" w:cs="Times New Roman"/>
                <w:b/>
                <w:bCs/>
                <w:iCs/>
                <w:color w:val="000000"/>
                <w:sz w:val="16"/>
                <w:szCs w:val="16"/>
              </w:rPr>
              <w:t>Примеры заполнения</w:t>
            </w:r>
          </w:p>
        </w:tc>
        <w:tc>
          <w:tcPr>
            <w:tcW w:w="631"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eastAsia="Calibri" w:hAnsi="Times New Roman" w:cs="Times New Roman"/>
                <w:color w:val="000000"/>
                <w:sz w:val="16"/>
                <w:szCs w:val="16"/>
              </w:rPr>
            </w:pPr>
            <w:r w:rsidRPr="006B26A0">
              <w:rPr>
                <w:rFonts w:ascii="Times New Roman" w:eastAsia="Calibri" w:hAnsi="Times New Roman" w:cs="Times New Roman"/>
                <w:color w:val="000000"/>
                <w:sz w:val="16"/>
                <w:szCs w:val="16"/>
              </w:rPr>
              <w:t> </w:t>
            </w:r>
          </w:p>
        </w:tc>
      </w:tr>
      <w:tr w:rsidR="00F01BC9" w:rsidRPr="006B26A0" w:rsidTr="00E1136A">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F01BC9" w:rsidRPr="006B26A0" w:rsidRDefault="00F01BC9" w:rsidP="00E1136A">
            <w:pPr>
              <w:jc w:val="right"/>
              <w:rPr>
                <w:rFonts w:ascii="Times New Roman" w:eastAsia="Calibri" w:hAnsi="Times New Roman" w:cs="Times New Roman"/>
                <w:iCs/>
                <w:color w:val="000000"/>
                <w:sz w:val="26"/>
                <w:szCs w:val="26"/>
              </w:rPr>
            </w:pPr>
            <w:r w:rsidRPr="006B26A0">
              <w:rPr>
                <w:rFonts w:ascii="Times New Roman" w:eastAsia="Calibri" w:hAnsi="Times New Roman" w:cs="Times New Roman"/>
                <w:iCs/>
                <w:color w:val="000000"/>
                <w:sz w:val="26"/>
                <w:szCs w:val="26"/>
              </w:rPr>
              <w:t>1</w:t>
            </w:r>
          </w:p>
        </w:tc>
        <w:tc>
          <w:tcPr>
            <w:tcW w:w="362"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ЕФ</w:t>
            </w:r>
          </w:p>
        </w:tc>
        <w:tc>
          <w:tcPr>
            <w:tcW w:w="412"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ХХХХХХА</w:t>
            </w:r>
          </w:p>
        </w:tc>
        <w:tc>
          <w:tcPr>
            <w:tcW w:w="408" w:type="pct"/>
            <w:tcBorders>
              <w:top w:val="single" w:sz="4" w:space="0" w:color="auto"/>
              <w:left w:val="nil"/>
              <w:bottom w:val="single" w:sz="4" w:space="0" w:color="auto"/>
              <w:right w:val="single" w:sz="4" w:space="0" w:color="auto"/>
            </w:tcBorders>
            <w:vAlign w:val="bottom"/>
          </w:tcPr>
          <w:p w:rsidR="00F01BC9" w:rsidRPr="006B26A0" w:rsidRDefault="00F01BC9" w:rsidP="00E1136A">
            <w:pPr>
              <w:jc w:val="cente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ШПД</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(ХХХ) ХХХХХХХ</w:t>
            </w:r>
          </w:p>
        </w:tc>
        <w:tc>
          <w:tcPr>
            <w:tcW w:w="545"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Иванов И. И.</w:t>
            </w:r>
          </w:p>
        </w:tc>
        <w:tc>
          <w:tcPr>
            <w:tcW w:w="1819"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Екатеринбург г, Ул. Бакинских Комиссаров, 169кВ, кв. 81</w:t>
            </w:r>
          </w:p>
        </w:tc>
        <w:tc>
          <w:tcPr>
            <w:tcW w:w="631"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Недозвон</w:t>
            </w:r>
          </w:p>
        </w:tc>
      </w:tr>
      <w:tr w:rsidR="00F01BC9" w:rsidRPr="006B26A0" w:rsidTr="00E1136A">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F01BC9" w:rsidRPr="006B26A0" w:rsidRDefault="00F01BC9" w:rsidP="00E1136A">
            <w:pPr>
              <w:jc w:val="right"/>
              <w:rPr>
                <w:rFonts w:ascii="Times New Roman" w:eastAsia="Calibri" w:hAnsi="Times New Roman" w:cs="Times New Roman"/>
                <w:iCs/>
                <w:color w:val="000000"/>
                <w:sz w:val="26"/>
                <w:szCs w:val="26"/>
              </w:rPr>
            </w:pPr>
            <w:r w:rsidRPr="006B26A0">
              <w:rPr>
                <w:rFonts w:ascii="Times New Roman" w:eastAsia="Calibri" w:hAnsi="Times New Roman" w:cs="Times New Roman"/>
                <w:iCs/>
                <w:color w:val="000000"/>
                <w:sz w:val="26"/>
                <w:szCs w:val="26"/>
              </w:rPr>
              <w:t>2</w:t>
            </w:r>
          </w:p>
        </w:tc>
        <w:tc>
          <w:tcPr>
            <w:tcW w:w="362"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ЕФ</w:t>
            </w:r>
          </w:p>
        </w:tc>
        <w:tc>
          <w:tcPr>
            <w:tcW w:w="412"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ХХХХХХВ</w:t>
            </w:r>
          </w:p>
        </w:tc>
        <w:tc>
          <w:tcPr>
            <w:tcW w:w="408" w:type="pct"/>
            <w:tcBorders>
              <w:top w:val="single" w:sz="4" w:space="0" w:color="auto"/>
              <w:left w:val="nil"/>
              <w:bottom w:val="single" w:sz="4" w:space="0" w:color="auto"/>
              <w:right w:val="single" w:sz="4" w:space="0" w:color="auto"/>
            </w:tcBorders>
            <w:vAlign w:val="bottom"/>
          </w:tcPr>
          <w:p w:rsidR="00F01BC9" w:rsidRPr="006B26A0" w:rsidRDefault="00F01BC9" w:rsidP="00E1136A">
            <w:pPr>
              <w:jc w:val="center"/>
              <w:rPr>
                <w:rFonts w:ascii="Times New Roman" w:eastAsia="Calibri" w:hAnsi="Times New Roman" w:cs="Times New Roman"/>
                <w:iCs/>
                <w:color w:val="000000"/>
                <w:sz w:val="16"/>
                <w:szCs w:val="16"/>
                <w:lang w:val="en-US"/>
              </w:rPr>
            </w:pPr>
            <w:r w:rsidRPr="006B26A0">
              <w:rPr>
                <w:rFonts w:ascii="Times New Roman" w:eastAsia="Calibri" w:hAnsi="Times New Roman" w:cs="Times New Roman"/>
                <w:iCs/>
                <w:color w:val="000000"/>
                <w:sz w:val="16"/>
                <w:szCs w:val="16"/>
                <w:lang w:val="en-US"/>
              </w:rPr>
              <w:t>IP TV</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(ХХХ) ХХХХХХХ</w:t>
            </w:r>
          </w:p>
        </w:tc>
        <w:tc>
          <w:tcPr>
            <w:tcW w:w="545"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Петров И. А.</w:t>
            </w:r>
          </w:p>
        </w:tc>
        <w:tc>
          <w:tcPr>
            <w:tcW w:w="1819"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Екатеринбург г, Ул. Бакинских Комиссаров, 169кВ, кв. 82</w:t>
            </w:r>
          </w:p>
        </w:tc>
        <w:tc>
          <w:tcPr>
            <w:tcW w:w="631"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Дозвон - согласие</w:t>
            </w:r>
          </w:p>
        </w:tc>
      </w:tr>
      <w:tr w:rsidR="00F01BC9" w:rsidRPr="006B26A0" w:rsidTr="00E1136A">
        <w:trPr>
          <w:trHeight w:val="300"/>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F01BC9" w:rsidRPr="006B26A0" w:rsidRDefault="00F01BC9" w:rsidP="00E1136A">
            <w:pPr>
              <w:jc w:val="right"/>
              <w:rPr>
                <w:rFonts w:ascii="Times New Roman" w:eastAsia="Calibri" w:hAnsi="Times New Roman" w:cs="Times New Roman"/>
                <w:iCs/>
                <w:color w:val="000000"/>
                <w:sz w:val="26"/>
                <w:szCs w:val="26"/>
              </w:rPr>
            </w:pPr>
            <w:r w:rsidRPr="006B26A0">
              <w:rPr>
                <w:rFonts w:ascii="Times New Roman" w:eastAsia="Calibri" w:hAnsi="Times New Roman" w:cs="Times New Roman"/>
                <w:iCs/>
                <w:color w:val="000000"/>
                <w:sz w:val="26"/>
                <w:szCs w:val="26"/>
              </w:rPr>
              <w:t>3</w:t>
            </w:r>
          </w:p>
        </w:tc>
        <w:tc>
          <w:tcPr>
            <w:tcW w:w="362"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ЕФ</w:t>
            </w:r>
          </w:p>
        </w:tc>
        <w:tc>
          <w:tcPr>
            <w:tcW w:w="412"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ХХХХХХС</w:t>
            </w:r>
          </w:p>
        </w:tc>
        <w:tc>
          <w:tcPr>
            <w:tcW w:w="408" w:type="pct"/>
            <w:tcBorders>
              <w:top w:val="single" w:sz="4" w:space="0" w:color="auto"/>
              <w:left w:val="nil"/>
              <w:bottom w:val="single" w:sz="4" w:space="0" w:color="auto"/>
              <w:right w:val="single" w:sz="4" w:space="0" w:color="auto"/>
            </w:tcBorders>
            <w:vAlign w:val="bottom"/>
          </w:tcPr>
          <w:p w:rsidR="00F01BC9" w:rsidRPr="006B26A0" w:rsidRDefault="00F01BC9" w:rsidP="00E1136A">
            <w:pPr>
              <w:jc w:val="center"/>
              <w:rPr>
                <w:rFonts w:ascii="Times New Roman" w:eastAsia="Calibri" w:hAnsi="Times New Roman" w:cs="Times New Roman"/>
                <w:iCs/>
                <w:color w:val="000000"/>
                <w:sz w:val="16"/>
                <w:szCs w:val="16"/>
                <w:lang w:val="en-US"/>
              </w:rPr>
            </w:pPr>
            <w:r w:rsidRPr="006B26A0">
              <w:rPr>
                <w:rFonts w:ascii="Times New Roman" w:eastAsia="Calibri" w:hAnsi="Times New Roman" w:cs="Times New Roman"/>
                <w:iCs/>
                <w:color w:val="000000"/>
                <w:sz w:val="16"/>
                <w:szCs w:val="16"/>
                <w:lang w:val="en-US"/>
              </w:rPr>
              <w:t>ОТА</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(ХХХ) ХХХХХХХ</w:t>
            </w:r>
          </w:p>
        </w:tc>
        <w:tc>
          <w:tcPr>
            <w:tcW w:w="545"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Васильев Г. М.</w:t>
            </w:r>
          </w:p>
        </w:tc>
        <w:tc>
          <w:tcPr>
            <w:tcW w:w="1819"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Екатеринбург г, Ул. Бакинских Комиссаров, 169кВ, кв. 83</w:t>
            </w:r>
          </w:p>
        </w:tc>
        <w:tc>
          <w:tcPr>
            <w:tcW w:w="631"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eastAsia="Calibri" w:hAnsi="Times New Roman" w:cs="Times New Roman"/>
                <w:iCs/>
                <w:color w:val="000000"/>
                <w:sz w:val="16"/>
                <w:szCs w:val="16"/>
              </w:rPr>
            </w:pPr>
            <w:r w:rsidRPr="006B26A0">
              <w:rPr>
                <w:rFonts w:ascii="Times New Roman" w:eastAsia="Calibri" w:hAnsi="Times New Roman" w:cs="Times New Roman"/>
                <w:iCs/>
                <w:color w:val="000000"/>
                <w:sz w:val="16"/>
                <w:szCs w:val="16"/>
              </w:rPr>
              <w:t>Дозвон - отказ</w:t>
            </w:r>
          </w:p>
        </w:tc>
      </w:tr>
    </w:tbl>
    <w:p w:rsidR="00F01BC9" w:rsidRPr="006B26A0" w:rsidRDefault="00F01BC9" w:rsidP="00F01BC9">
      <w:pPr>
        <w:pStyle w:val="aff"/>
        <w:jc w:val="both"/>
        <w:rPr>
          <w:rFonts w:ascii="Times New Roman" w:hAnsi="Times New Roman" w:cs="Times New Roman"/>
          <w:i/>
        </w:rPr>
      </w:pP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Форма итогового отчета. Предоставляется Исполнит</w:t>
      </w:r>
      <w:r>
        <w:rPr>
          <w:rFonts w:ascii="Times New Roman" w:hAnsi="Times New Roman" w:cs="Times New Roman"/>
          <w:sz w:val="24"/>
          <w:szCs w:val="24"/>
        </w:rPr>
        <w:t xml:space="preserve">елем по итогу отчетного периода, </w:t>
      </w:r>
      <w:r w:rsidRPr="006B26A0">
        <w:rPr>
          <w:rFonts w:ascii="Times New Roman" w:hAnsi="Times New Roman" w:cs="Times New Roman"/>
          <w:sz w:val="24"/>
          <w:szCs w:val="24"/>
        </w:rPr>
        <w:t>либо в иные сроки по требованию Заказчика.</w:t>
      </w:r>
    </w:p>
    <w:tbl>
      <w:tblPr>
        <w:tblW w:w="5000" w:type="pct"/>
        <w:tblLook w:val="04A0" w:firstRow="1" w:lastRow="0" w:firstColumn="1" w:lastColumn="0" w:noHBand="0" w:noVBand="1"/>
      </w:tblPr>
      <w:tblGrid>
        <w:gridCol w:w="798"/>
        <w:gridCol w:w="1417"/>
        <w:gridCol w:w="1143"/>
        <w:gridCol w:w="1206"/>
        <w:gridCol w:w="1069"/>
        <w:gridCol w:w="1285"/>
        <w:gridCol w:w="1285"/>
        <w:gridCol w:w="1122"/>
        <w:gridCol w:w="1438"/>
      </w:tblGrid>
      <w:tr w:rsidR="00F01BC9" w:rsidRPr="006B26A0" w:rsidTr="00E1136A">
        <w:trPr>
          <w:trHeight w:val="112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jc w:val="center"/>
              <w:rPr>
                <w:rFonts w:ascii="Times New Roman" w:hAnsi="Times New Roman" w:cs="Times New Roman"/>
                <w:b/>
                <w:bCs/>
                <w:color w:val="000000"/>
                <w:sz w:val="16"/>
                <w:szCs w:val="16"/>
              </w:rPr>
            </w:pPr>
            <w:r w:rsidRPr="006B26A0">
              <w:rPr>
                <w:rFonts w:ascii="Times New Roman" w:hAnsi="Times New Roman" w:cs="Times New Roman"/>
                <w:b/>
                <w:bCs/>
                <w:color w:val="000000"/>
                <w:sz w:val="16"/>
                <w:szCs w:val="16"/>
              </w:rPr>
              <w:t>Филиал</w:t>
            </w:r>
          </w:p>
        </w:tc>
        <w:tc>
          <w:tcPr>
            <w:tcW w:w="718"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jc w:val="center"/>
              <w:rPr>
                <w:rFonts w:ascii="Times New Roman" w:hAnsi="Times New Roman" w:cs="Times New Roman"/>
                <w:b/>
                <w:bCs/>
                <w:color w:val="000000"/>
                <w:sz w:val="16"/>
                <w:szCs w:val="16"/>
              </w:rPr>
            </w:pPr>
            <w:r w:rsidRPr="006B26A0">
              <w:rPr>
                <w:rFonts w:ascii="Times New Roman" w:hAnsi="Times New Roman" w:cs="Times New Roman"/>
                <w:b/>
                <w:bCs/>
                <w:color w:val="000000"/>
                <w:sz w:val="16"/>
                <w:szCs w:val="16"/>
              </w:rPr>
              <w:t>Наименование организации</w:t>
            </w:r>
          </w:p>
        </w:tc>
        <w:tc>
          <w:tcPr>
            <w:tcW w:w="531"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jc w:val="center"/>
              <w:rPr>
                <w:rFonts w:ascii="Times New Roman" w:hAnsi="Times New Roman" w:cs="Times New Roman"/>
                <w:b/>
                <w:bCs/>
                <w:color w:val="000000"/>
                <w:sz w:val="16"/>
                <w:szCs w:val="16"/>
              </w:rPr>
            </w:pPr>
            <w:r w:rsidRPr="006B26A0">
              <w:rPr>
                <w:rFonts w:ascii="Times New Roman" w:hAnsi="Times New Roman" w:cs="Times New Roman"/>
                <w:b/>
                <w:bCs/>
                <w:color w:val="000000"/>
                <w:sz w:val="16"/>
                <w:szCs w:val="16"/>
              </w:rPr>
              <w:t>Контактный телефон</w:t>
            </w:r>
          </w:p>
        </w:tc>
        <w:tc>
          <w:tcPr>
            <w:tcW w:w="464"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jc w:val="center"/>
              <w:rPr>
                <w:rFonts w:ascii="Times New Roman" w:hAnsi="Times New Roman" w:cs="Times New Roman"/>
                <w:b/>
                <w:bCs/>
                <w:color w:val="000000"/>
                <w:sz w:val="16"/>
                <w:szCs w:val="16"/>
              </w:rPr>
            </w:pPr>
            <w:r w:rsidRPr="006B26A0">
              <w:rPr>
                <w:rFonts w:ascii="Times New Roman" w:hAnsi="Times New Roman" w:cs="Times New Roman"/>
                <w:b/>
                <w:bCs/>
                <w:color w:val="000000"/>
                <w:sz w:val="16"/>
                <w:szCs w:val="16"/>
              </w:rPr>
              <w:t>Фактический адрес организации</w:t>
            </w:r>
          </w:p>
        </w:tc>
        <w:tc>
          <w:tcPr>
            <w:tcW w:w="452"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jc w:val="center"/>
              <w:rPr>
                <w:rFonts w:ascii="Times New Roman" w:hAnsi="Times New Roman" w:cs="Times New Roman"/>
                <w:b/>
                <w:bCs/>
                <w:color w:val="000000"/>
                <w:sz w:val="16"/>
                <w:szCs w:val="16"/>
              </w:rPr>
            </w:pPr>
            <w:r w:rsidRPr="006B26A0">
              <w:rPr>
                <w:rFonts w:ascii="Times New Roman" w:hAnsi="Times New Roman" w:cs="Times New Roman"/>
                <w:b/>
                <w:bCs/>
                <w:color w:val="000000"/>
                <w:sz w:val="16"/>
                <w:szCs w:val="16"/>
              </w:rPr>
              <w:t>Местная телефонная связь</w:t>
            </w:r>
          </w:p>
        </w:tc>
        <w:tc>
          <w:tcPr>
            <w:tcW w:w="641"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jc w:val="center"/>
              <w:rPr>
                <w:rFonts w:ascii="Times New Roman" w:hAnsi="Times New Roman" w:cs="Times New Roman"/>
                <w:b/>
                <w:bCs/>
                <w:color w:val="000000"/>
                <w:sz w:val="16"/>
                <w:szCs w:val="16"/>
              </w:rPr>
            </w:pPr>
            <w:r w:rsidRPr="006B26A0">
              <w:rPr>
                <w:rFonts w:ascii="Times New Roman" w:hAnsi="Times New Roman" w:cs="Times New Roman"/>
                <w:b/>
                <w:bCs/>
                <w:color w:val="000000"/>
                <w:sz w:val="16"/>
                <w:szCs w:val="16"/>
              </w:rPr>
              <w:t>Выделенный доступ в Интернет</w:t>
            </w:r>
          </w:p>
        </w:tc>
        <w:tc>
          <w:tcPr>
            <w:tcW w:w="641"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jc w:val="center"/>
              <w:rPr>
                <w:rFonts w:ascii="Times New Roman" w:hAnsi="Times New Roman" w:cs="Times New Roman"/>
                <w:b/>
                <w:bCs/>
                <w:color w:val="000000"/>
                <w:sz w:val="16"/>
                <w:szCs w:val="16"/>
              </w:rPr>
            </w:pPr>
            <w:r w:rsidRPr="006B26A0">
              <w:rPr>
                <w:rFonts w:ascii="Times New Roman" w:hAnsi="Times New Roman" w:cs="Times New Roman"/>
                <w:b/>
                <w:bCs/>
                <w:color w:val="000000"/>
                <w:sz w:val="16"/>
                <w:szCs w:val="16"/>
              </w:rPr>
              <w:t>Лицо, принимающее решение (ФИО)</w:t>
            </w:r>
          </w:p>
        </w:tc>
        <w:tc>
          <w:tcPr>
            <w:tcW w:w="513"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jc w:val="center"/>
              <w:rPr>
                <w:rFonts w:ascii="Times New Roman" w:hAnsi="Times New Roman" w:cs="Times New Roman"/>
                <w:b/>
                <w:bCs/>
                <w:color w:val="000000"/>
                <w:sz w:val="16"/>
                <w:szCs w:val="16"/>
              </w:rPr>
            </w:pPr>
            <w:r w:rsidRPr="006B26A0">
              <w:rPr>
                <w:rFonts w:ascii="Times New Roman" w:hAnsi="Times New Roman" w:cs="Times New Roman"/>
                <w:b/>
                <w:bCs/>
                <w:color w:val="000000"/>
                <w:sz w:val="16"/>
                <w:szCs w:val="16"/>
              </w:rPr>
              <w:t>Контактные данные (тел., e-mail)</w:t>
            </w:r>
          </w:p>
        </w:tc>
        <w:tc>
          <w:tcPr>
            <w:tcW w:w="641"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jc w:val="center"/>
              <w:rPr>
                <w:rFonts w:ascii="Times New Roman" w:hAnsi="Times New Roman" w:cs="Times New Roman"/>
                <w:b/>
                <w:bCs/>
                <w:color w:val="000000"/>
                <w:sz w:val="16"/>
                <w:szCs w:val="16"/>
              </w:rPr>
            </w:pPr>
            <w:r w:rsidRPr="006B26A0">
              <w:rPr>
                <w:rFonts w:ascii="Times New Roman" w:hAnsi="Times New Roman" w:cs="Times New Roman"/>
                <w:b/>
                <w:bCs/>
                <w:color w:val="000000"/>
                <w:sz w:val="16"/>
                <w:szCs w:val="16"/>
              </w:rPr>
              <w:t>Статус</w:t>
            </w:r>
          </w:p>
        </w:tc>
      </w:tr>
      <w:tr w:rsidR="00F01BC9" w:rsidRPr="006B26A0" w:rsidTr="00E1136A">
        <w:trPr>
          <w:trHeight w:val="300"/>
        </w:trPr>
        <w:tc>
          <w:tcPr>
            <w:tcW w:w="399" w:type="pct"/>
            <w:tcBorders>
              <w:top w:val="nil"/>
              <w:left w:val="single" w:sz="4" w:space="0" w:color="auto"/>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lastRenderedPageBreak/>
              <w:t> </w:t>
            </w:r>
          </w:p>
        </w:tc>
        <w:tc>
          <w:tcPr>
            <w:tcW w:w="718"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531"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464"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452"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513"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iCs/>
                <w:color w:val="000000"/>
                <w:sz w:val="16"/>
                <w:szCs w:val="16"/>
              </w:rPr>
            </w:pPr>
            <w:r w:rsidRPr="006B26A0">
              <w:rPr>
                <w:rFonts w:ascii="Times New Roman" w:hAnsi="Times New Roman" w:cs="Times New Roman"/>
                <w:iCs/>
                <w:color w:val="000000"/>
                <w:sz w:val="16"/>
                <w:szCs w:val="16"/>
              </w:rPr>
              <w:t>Недозвон</w:t>
            </w:r>
          </w:p>
        </w:tc>
      </w:tr>
      <w:tr w:rsidR="00F01BC9" w:rsidRPr="006B26A0" w:rsidTr="00E1136A">
        <w:trPr>
          <w:trHeight w:val="300"/>
        </w:trPr>
        <w:tc>
          <w:tcPr>
            <w:tcW w:w="399" w:type="pct"/>
            <w:tcBorders>
              <w:top w:val="nil"/>
              <w:left w:val="single" w:sz="4" w:space="0" w:color="auto"/>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718"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531"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464"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452"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513"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iCs/>
                <w:color w:val="000000"/>
                <w:sz w:val="16"/>
                <w:szCs w:val="16"/>
              </w:rPr>
            </w:pPr>
            <w:r w:rsidRPr="006B26A0">
              <w:rPr>
                <w:rFonts w:ascii="Times New Roman" w:hAnsi="Times New Roman" w:cs="Times New Roman"/>
                <w:iCs/>
                <w:color w:val="000000"/>
                <w:sz w:val="16"/>
                <w:szCs w:val="16"/>
              </w:rPr>
              <w:t>Дозвон - отказ</w:t>
            </w:r>
          </w:p>
        </w:tc>
      </w:tr>
      <w:tr w:rsidR="00F01BC9" w:rsidRPr="006B26A0" w:rsidTr="00E1136A">
        <w:trPr>
          <w:trHeight w:val="300"/>
        </w:trPr>
        <w:tc>
          <w:tcPr>
            <w:tcW w:w="399" w:type="pct"/>
            <w:tcBorders>
              <w:top w:val="nil"/>
              <w:left w:val="single" w:sz="4" w:space="0" w:color="auto"/>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718"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531"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464"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452"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513"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rPr>
                <w:rFonts w:ascii="Times New Roman" w:hAnsi="Times New Roman" w:cs="Times New Roman"/>
                <w:iCs/>
                <w:color w:val="000000"/>
                <w:sz w:val="16"/>
                <w:szCs w:val="16"/>
              </w:rPr>
            </w:pPr>
            <w:r w:rsidRPr="006B26A0">
              <w:rPr>
                <w:rFonts w:ascii="Times New Roman" w:hAnsi="Times New Roman" w:cs="Times New Roman"/>
                <w:iCs/>
                <w:color w:val="000000"/>
                <w:sz w:val="16"/>
                <w:szCs w:val="16"/>
              </w:rPr>
              <w:t>Дозвон - согласие</w:t>
            </w:r>
          </w:p>
        </w:tc>
      </w:tr>
    </w:tbl>
    <w:p w:rsidR="00F01BC9" w:rsidRPr="006B26A0" w:rsidRDefault="00F01BC9" w:rsidP="00F01BC9">
      <w:pPr>
        <w:pStyle w:val="aff"/>
        <w:ind w:left="709"/>
        <w:jc w:val="both"/>
        <w:rPr>
          <w:rFonts w:ascii="Times New Roman" w:hAnsi="Times New Roman" w:cs="Times New Roman"/>
          <w:i/>
        </w:rPr>
      </w:pPr>
    </w:p>
    <w:p w:rsidR="00F01BC9" w:rsidRPr="006B26A0" w:rsidRDefault="00F01BC9" w:rsidP="00DE12B0">
      <w:pPr>
        <w:pStyle w:val="aff"/>
        <w:numPr>
          <w:ilvl w:val="1"/>
          <w:numId w:val="42"/>
        </w:numPr>
        <w:tabs>
          <w:tab w:val="clear" w:pos="792"/>
          <w:tab w:val="num" w:pos="1134"/>
          <w:tab w:val="num" w:pos="1283"/>
        </w:tabs>
        <w:spacing w:line="240" w:lineRule="auto"/>
        <w:ind w:left="0" w:firstLine="709"/>
        <w:jc w:val="both"/>
        <w:rPr>
          <w:rFonts w:ascii="Times New Roman" w:hAnsi="Times New Roman" w:cs="Times New Roman"/>
          <w:i/>
          <w:sz w:val="24"/>
          <w:szCs w:val="24"/>
        </w:rPr>
      </w:pPr>
      <w:r w:rsidRPr="006B26A0">
        <w:rPr>
          <w:rFonts w:ascii="Times New Roman" w:hAnsi="Times New Roman" w:cs="Times New Roman"/>
          <w:sz w:val="24"/>
          <w:szCs w:val="24"/>
        </w:rPr>
        <w:t>Сводная форма отчетности. Предоставляется два раза в неделю (вторник, пятница)</w:t>
      </w:r>
      <w:r>
        <w:rPr>
          <w:rFonts w:ascii="Times New Roman" w:hAnsi="Times New Roman" w:cs="Times New Roman"/>
          <w:sz w:val="24"/>
          <w:szCs w:val="24"/>
        </w:rPr>
        <w:t>,</w:t>
      </w:r>
      <w:r w:rsidRPr="006B26A0">
        <w:rPr>
          <w:rFonts w:ascii="Times New Roman" w:hAnsi="Times New Roman" w:cs="Times New Roman"/>
          <w:sz w:val="24"/>
          <w:szCs w:val="24"/>
        </w:rPr>
        <w:t xml:space="preserve"> либо в иные сроки по требованию Заказчика.</w:t>
      </w:r>
    </w:p>
    <w:tbl>
      <w:tblPr>
        <w:tblW w:w="5000" w:type="pct"/>
        <w:tblLook w:val="04A0" w:firstRow="1" w:lastRow="0" w:firstColumn="1" w:lastColumn="0" w:noHBand="0" w:noVBand="1"/>
      </w:tblPr>
      <w:tblGrid>
        <w:gridCol w:w="1425"/>
        <w:gridCol w:w="406"/>
        <w:gridCol w:w="406"/>
        <w:gridCol w:w="406"/>
        <w:gridCol w:w="406"/>
        <w:gridCol w:w="406"/>
        <w:gridCol w:w="406"/>
        <w:gridCol w:w="406"/>
        <w:gridCol w:w="406"/>
        <w:gridCol w:w="406"/>
        <w:gridCol w:w="406"/>
        <w:gridCol w:w="406"/>
        <w:gridCol w:w="406"/>
        <w:gridCol w:w="406"/>
        <w:gridCol w:w="406"/>
        <w:gridCol w:w="406"/>
        <w:gridCol w:w="406"/>
        <w:gridCol w:w="406"/>
        <w:gridCol w:w="406"/>
        <w:gridCol w:w="406"/>
        <w:gridCol w:w="406"/>
        <w:gridCol w:w="406"/>
        <w:gridCol w:w="406"/>
        <w:gridCol w:w="406"/>
      </w:tblGrid>
      <w:tr w:rsidR="00F01BC9" w:rsidRPr="006B26A0" w:rsidTr="00E1136A">
        <w:trPr>
          <w:trHeight w:val="2815"/>
        </w:trPr>
        <w:tc>
          <w:tcPr>
            <w:tcW w:w="1315"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Наименование базы</w:t>
            </w:r>
          </w:p>
        </w:tc>
        <w:tc>
          <w:tcPr>
            <w:tcW w:w="225" w:type="pct"/>
            <w:tcBorders>
              <w:top w:val="single" w:sz="4" w:space="0" w:color="auto"/>
              <w:left w:val="nil"/>
              <w:bottom w:val="single" w:sz="4" w:space="0" w:color="auto"/>
              <w:right w:val="single" w:sz="4" w:space="0" w:color="auto"/>
            </w:tcBorders>
            <w:shd w:val="clear" w:color="auto" w:fill="auto"/>
            <w:textDirection w:val="btLr"/>
            <w:vAlign w:val="bottom"/>
            <w:hideMark/>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Предлагаемая услуга</w:t>
            </w:r>
          </w:p>
        </w:tc>
        <w:tc>
          <w:tcPr>
            <w:tcW w:w="149" w:type="pct"/>
            <w:tcBorders>
              <w:top w:val="single" w:sz="4" w:space="0" w:color="auto"/>
              <w:left w:val="nil"/>
              <w:bottom w:val="single" w:sz="4" w:space="0" w:color="auto"/>
              <w:right w:val="single" w:sz="4" w:space="0" w:color="auto"/>
            </w:tcBorders>
            <w:shd w:val="clear" w:color="auto" w:fill="auto"/>
            <w:textDirection w:val="btLr"/>
            <w:vAlign w:val="bottom"/>
            <w:hideMark/>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План-объем выданной базы, тыс. контактов</w:t>
            </w:r>
          </w:p>
        </w:tc>
        <w:tc>
          <w:tcPr>
            <w:tcW w:w="149" w:type="pct"/>
            <w:tcBorders>
              <w:top w:val="single" w:sz="4" w:space="0" w:color="auto"/>
              <w:left w:val="nil"/>
              <w:bottom w:val="single" w:sz="4" w:space="0" w:color="auto"/>
              <w:right w:val="single" w:sz="4" w:space="0" w:color="auto"/>
            </w:tcBorders>
            <w:shd w:val="clear" w:color="auto" w:fill="auto"/>
            <w:textDirection w:val="btLr"/>
            <w:vAlign w:val="bottom"/>
            <w:hideMark/>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Передано Исполнителю в работу</w:t>
            </w:r>
          </w:p>
        </w:tc>
        <w:tc>
          <w:tcPr>
            <w:tcW w:w="148" w:type="pct"/>
            <w:tcBorders>
              <w:top w:val="single" w:sz="4" w:space="0" w:color="auto"/>
              <w:left w:val="nil"/>
              <w:bottom w:val="single" w:sz="4" w:space="0" w:color="auto"/>
              <w:right w:val="single" w:sz="4" w:space="0" w:color="auto"/>
            </w:tcBorders>
            <w:shd w:val="clear" w:color="auto" w:fill="auto"/>
            <w:textDirection w:val="btLr"/>
            <w:vAlign w:val="bottom"/>
            <w:hideMark/>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Загружено в ПО</w:t>
            </w:r>
          </w:p>
        </w:tc>
        <w:tc>
          <w:tcPr>
            <w:tcW w:w="148" w:type="pct"/>
            <w:tcBorders>
              <w:top w:val="single" w:sz="4" w:space="0" w:color="auto"/>
              <w:left w:val="nil"/>
              <w:bottom w:val="single" w:sz="4" w:space="0" w:color="auto"/>
              <w:right w:val="single" w:sz="4" w:space="0" w:color="auto"/>
            </w:tcBorders>
            <w:shd w:val="clear" w:color="auto" w:fill="auto"/>
            <w:textDirection w:val="btLr"/>
            <w:vAlign w:val="bottom"/>
            <w:hideMark/>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 переданной базы от плана</w:t>
            </w:r>
          </w:p>
        </w:tc>
        <w:tc>
          <w:tcPr>
            <w:tcW w:w="148" w:type="pct"/>
            <w:tcBorders>
              <w:top w:val="single" w:sz="4" w:space="0" w:color="auto"/>
              <w:left w:val="nil"/>
              <w:bottom w:val="single" w:sz="4" w:space="0" w:color="auto"/>
              <w:right w:val="single" w:sz="4" w:space="0" w:color="auto"/>
            </w:tcBorders>
            <w:shd w:val="clear" w:color="auto" w:fill="auto"/>
            <w:textDirection w:val="btLr"/>
            <w:vAlign w:val="bottom"/>
            <w:hideMark/>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Дата передачи Исполнителю</w:t>
            </w:r>
          </w:p>
        </w:tc>
        <w:tc>
          <w:tcPr>
            <w:tcW w:w="148" w:type="pct"/>
            <w:tcBorders>
              <w:top w:val="single" w:sz="4" w:space="0" w:color="auto"/>
              <w:left w:val="nil"/>
              <w:bottom w:val="single" w:sz="4" w:space="0" w:color="auto"/>
              <w:right w:val="single" w:sz="4" w:space="0" w:color="auto"/>
            </w:tcBorders>
            <w:shd w:val="clear" w:color="auto" w:fill="auto"/>
            <w:textDirection w:val="btLr"/>
            <w:vAlign w:val="bottom"/>
            <w:hideMark/>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Дата начала обзвона/текущий статус</w:t>
            </w:r>
          </w:p>
        </w:tc>
        <w:tc>
          <w:tcPr>
            <w:tcW w:w="295" w:type="pct"/>
            <w:tcBorders>
              <w:top w:val="single" w:sz="4" w:space="0" w:color="auto"/>
              <w:left w:val="nil"/>
              <w:bottom w:val="single" w:sz="4" w:space="0" w:color="auto"/>
              <w:right w:val="single" w:sz="4" w:space="0" w:color="auto"/>
            </w:tcBorders>
            <w:shd w:val="clear" w:color="auto" w:fill="auto"/>
            <w:textDirection w:val="btLr"/>
            <w:vAlign w:val="bottom"/>
            <w:hideMark/>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Исполнитель</w:t>
            </w:r>
          </w:p>
        </w:tc>
        <w:tc>
          <w:tcPr>
            <w:tcW w:w="132" w:type="pct"/>
            <w:tcBorders>
              <w:top w:val="single" w:sz="4" w:space="0" w:color="auto"/>
              <w:left w:val="nil"/>
              <w:bottom w:val="single" w:sz="4" w:space="0" w:color="auto"/>
              <w:right w:val="single" w:sz="4" w:space="0" w:color="auto"/>
            </w:tcBorders>
            <w:shd w:val="clear" w:color="auto" w:fill="auto"/>
            <w:textDirection w:val="btLr"/>
            <w:vAlign w:val="bottom"/>
            <w:hideMark/>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Интерфейс</w:t>
            </w:r>
          </w:p>
        </w:tc>
        <w:tc>
          <w:tcPr>
            <w:tcW w:w="139" w:type="pct"/>
            <w:tcBorders>
              <w:top w:val="single" w:sz="4" w:space="0" w:color="auto"/>
              <w:left w:val="nil"/>
              <w:bottom w:val="single" w:sz="4" w:space="0" w:color="auto"/>
              <w:right w:val="single" w:sz="4" w:space="0" w:color="auto"/>
            </w:tcBorders>
            <w:shd w:val="clear" w:color="auto" w:fill="auto"/>
            <w:textDirection w:val="btLr"/>
            <w:vAlign w:val="bottom"/>
            <w:hideMark/>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Всего обработано</w:t>
            </w:r>
          </w:p>
        </w:tc>
        <w:tc>
          <w:tcPr>
            <w:tcW w:w="138" w:type="pct"/>
            <w:tcBorders>
              <w:top w:val="single" w:sz="4" w:space="0" w:color="auto"/>
              <w:left w:val="nil"/>
              <w:bottom w:val="single" w:sz="4" w:space="0" w:color="auto"/>
              <w:right w:val="single" w:sz="4" w:space="0" w:color="auto"/>
            </w:tcBorders>
            <w:shd w:val="clear" w:color="auto" w:fill="auto"/>
            <w:textDirection w:val="btLr"/>
            <w:vAlign w:val="bottom"/>
            <w:hideMark/>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Недозвон</w:t>
            </w:r>
          </w:p>
        </w:tc>
        <w:tc>
          <w:tcPr>
            <w:tcW w:w="139" w:type="pct"/>
            <w:tcBorders>
              <w:top w:val="single" w:sz="4" w:space="0" w:color="auto"/>
              <w:left w:val="nil"/>
              <w:bottom w:val="single" w:sz="4" w:space="0" w:color="auto"/>
              <w:right w:val="single" w:sz="4" w:space="0" w:color="auto"/>
            </w:tcBorders>
            <w:shd w:val="clear" w:color="auto" w:fill="auto"/>
            <w:textDirection w:val="btLr"/>
            <w:vAlign w:val="bottom"/>
            <w:hideMark/>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Состоялось контактов</w:t>
            </w:r>
          </w:p>
        </w:tc>
        <w:tc>
          <w:tcPr>
            <w:tcW w:w="210" w:type="pct"/>
            <w:tcBorders>
              <w:top w:val="single" w:sz="4" w:space="0" w:color="auto"/>
              <w:left w:val="nil"/>
              <w:bottom w:val="single" w:sz="4" w:space="0" w:color="auto"/>
              <w:right w:val="single" w:sz="4" w:space="0" w:color="auto"/>
            </w:tcBorders>
            <w:shd w:val="clear" w:color="auto" w:fill="auto"/>
            <w:textDirection w:val="btLr"/>
            <w:vAlign w:val="bottom"/>
            <w:hideMark/>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 дозвона</w:t>
            </w:r>
          </w:p>
        </w:tc>
        <w:tc>
          <w:tcPr>
            <w:tcW w:w="139" w:type="pct"/>
            <w:tcBorders>
              <w:top w:val="single" w:sz="4" w:space="0" w:color="auto"/>
              <w:left w:val="nil"/>
              <w:bottom w:val="single" w:sz="4" w:space="0" w:color="auto"/>
              <w:right w:val="single" w:sz="4" w:space="0" w:color="auto"/>
            </w:tcBorders>
            <w:shd w:val="clear" w:color="auto" w:fill="auto"/>
            <w:textDirection w:val="btLr"/>
            <w:vAlign w:val="bottom"/>
            <w:hideMark/>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Согласие клиента /заполнено анкет</w:t>
            </w:r>
          </w:p>
        </w:tc>
        <w:tc>
          <w:tcPr>
            <w:tcW w:w="138" w:type="pct"/>
            <w:tcBorders>
              <w:top w:val="single" w:sz="4" w:space="0" w:color="auto"/>
              <w:left w:val="nil"/>
              <w:bottom w:val="single" w:sz="4" w:space="0" w:color="auto"/>
              <w:right w:val="single" w:sz="4" w:space="0" w:color="auto"/>
            </w:tcBorders>
            <w:shd w:val="clear" w:color="auto" w:fill="auto"/>
            <w:textDirection w:val="btLr"/>
            <w:vAlign w:val="bottom"/>
            <w:hideMark/>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 согласий от контактов</w:t>
            </w:r>
          </w:p>
        </w:tc>
        <w:tc>
          <w:tcPr>
            <w:tcW w:w="139" w:type="pct"/>
            <w:tcBorders>
              <w:top w:val="single" w:sz="4" w:space="0" w:color="auto"/>
              <w:left w:val="nil"/>
              <w:bottom w:val="single" w:sz="4" w:space="0" w:color="auto"/>
              <w:right w:val="single" w:sz="4" w:space="0" w:color="auto"/>
            </w:tcBorders>
            <w:shd w:val="clear" w:color="auto" w:fill="auto"/>
            <w:textDirection w:val="btLr"/>
            <w:vAlign w:val="bottom"/>
            <w:hideMark/>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 xml:space="preserve">Отказ клиента </w:t>
            </w:r>
          </w:p>
        </w:tc>
        <w:tc>
          <w:tcPr>
            <w:tcW w:w="139" w:type="pct"/>
            <w:tcBorders>
              <w:top w:val="single" w:sz="4" w:space="0" w:color="auto"/>
              <w:left w:val="nil"/>
              <w:bottom w:val="single" w:sz="4" w:space="0" w:color="auto"/>
              <w:right w:val="single" w:sz="4" w:space="0" w:color="auto"/>
            </w:tcBorders>
            <w:shd w:val="clear" w:color="auto" w:fill="auto"/>
            <w:textDirection w:val="btLr"/>
            <w:vAlign w:val="bottom"/>
            <w:hideMark/>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Перезвонить, не принял решение</w:t>
            </w:r>
          </w:p>
        </w:tc>
        <w:tc>
          <w:tcPr>
            <w:tcW w:w="139" w:type="pct"/>
            <w:tcBorders>
              <w:top w:val="single" w:sz="4" w:space="0" w:color="auto"/>
              <w:left w:val="nil"/>
              <w:bottom w:val="single" w:sz="4" w:space="0" w:color="auto"/>
              <w:right w:val="single" w:sz="4" w:space="0" w:color="auto"/>
            </w:tcBorders>
            <w:shd w:val="clear" w:color="auto" w:fill="auto"/>
            <w:textDirection w:val="btLr"/>
            <w:vAlign w:val="bottom"/>
            <w:hideMark/>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 отработки базы</w:t>
            </w:r>
          </w:p>
        </w:tc>
        <w:tc>
          <w:tcPr>
            <w:tcW w:w="130" w:type="pct"/>
            <w:tcBorders>
              <w:top w:val="single" w:sz="4" w:space="0" w:color="auto"/>
              <w:left w:val="nil"/>
              <w:bottom w:val="single" w:sz="4" w:space="0" w:color="auto"/>
              <w:right w:val="single" w:sz="4" w:space="0" w:color="auto"/>
            </w:tcBorders>
            <w:shd w:val="clear" w:color="auto" w:fill="auto"/>
            <w:textDirection w:val="btLr"/>
            <w:vAlign w:val="bottom"/>
            <w:hideMark/>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прогноз обработки базы, %</w:t>
            </w:r>
          </w:p>
        </w:tc>
        <w:tc>
          <w:tcPr>
            <w:tcW w:w="173" w:type="pct"/>
            <w:tcBorders>
              <w:top w:val="single" w:sz="4" w:space="0" w:color="auto"/>
              <w:left w:val="nil"/>
              <w:bottom w:val="single" w:sz="4" w:space="0" w:color="auto"/>
              <w:right w:val="single" w:sz="4" w:space="0" w:color="auto"/>
            </w:tcBorders>
            <w:shd w:val="clear" w:color="auto" w:fill="auto"/>
            <w:textDirection w:val="btLr"/>
            <w:vAlign w:val="bottom"/>
            <w:hideMark/>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 xml:space="preserve">Примечание/остаток базы </w:t>
            </w:r>
          </w:p>
        </w:tc>
        <w:tc>
          <w:tcPr>
            <w:tcW w:w="173" w:type="pct"/>
            <w:tcBorders>
              <w:top w:val="single" w:sz="4" w:space="0" w:color="auto"/>
              <w:left w:val="nil"/>
              <w:bottom w:val="single" w:sz="4" w:space="0" w:color="auto"/>
              <w:right w:val="single" w:sz="4" w:space="0" w:color="auto"/>
            </w:tcBorders>
            <w:shd w:val="clear" w:color="auto" w:fill="auto"/>
            <w:textDirection w:val="btLr"/>
            <w:vAlign w:val="bottom"/>
            <w:hideMark/>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 xml:space="preserve">Заведено заявок на Услуга 1 </w:t>
            </w:r>
          </w:p>
        </w:tc>
        <w:tc>
          <w:tcPr>
            <w:tcW w:w="173" w:type="pct"/>
            <w:tcBorders>
              <w:top w:val="single" w:sz="4" w:space="0" w:color="auto"/>
              <w:left w:val="nil"/>
              <w:bottom w:val="single" w:sz="4" w:space="0" w:color="auto"/>
              <w:right w:val="single" w:sz="4" w:space="0" w:color="auto"/>
            </w:tcBorders>
            <w:textDirection w:val="btLr"/>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lang w:val="en-US"/>
              </w:rPr>
            </w:pPr>
            <w:r w:rsidRPr="006B26A0">
              <w:rPr>
                <w:rFonts w:ascii="Times New Roman" w:eastAsia="Times New Roman" w:hAnsi="Times New Roman" w:cs="Times New Roman"/>
                <w:b/>
                <w:bCs/>
                <w:color w:val="000000"/>
                <w:sz w:val="16"/>
                <w:szCs w:val="20"/>
                <w:lang w:val="en-US"/>
              </w:rPr>
              <w:t>…</w:t>
            </w:r>
          </w:p>
        </w:tc>
        <w:tc>
          <w:tcPr>
            <w:tcW w:w="173" w:type="pc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rPr>
            </w:pPr>
            <w:r w:rsidRPr="006B26A0">
              <w:rPr>
                <w:rFonts w:ascii="Times New Roman" w:eastAsia="Times New Roman" w:hAnsi="Times New Roman" w:cs="Times New Roman"/>
                <w:b/>
                <w:bCs/>
                <w:color w:val="000000"/>
                <w:sz w:val="16"/>
                <w:szCs w:val="20"/>
              </w:rPr>
              <w:t xml:space="preserve">Заведено заявок на Услуга </w:t>
            </w:r>
            <w:r w:rsidRPr="006B26A0">
              <w:rPr>
                <w:rFonts w:ascii="Times New Roman" w:eastAsia="Times New Roman" w:hAnsi="Times New Roman" w:cs="Times New Roman"/>
                <w:b/>
                <w:bCs/>
                <w:color w:val="000000"/>
                <w:sz w:val="16"/>
                <w:szCs w:val="20"/>
                <w:lang w:val="en-US"/>
              </w:rPr>
              <w:t>N</w:t>
            </w:r>
          </w:p>
        </w:tc>
      </w:tr>
      <w:tr w:rsidR="00F01BC9" w:rsidRPr="006B26A0"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lang w:val="en-US"/>
              </w:rPr>
            </w:pPr>
            <w:r w:rsidRPr="006B26A0">
              <w:rPr>
                <w:rFonts w:ascii="Times New Roman" w:eastAsia="Times New Roman" w:hAnsi="Times New Roman" w:cs="Times New Roman"/>
                <w:color w:val="000000"/>
                <w:sz w:val="16"/>
                <w:szCs w:val="20"/>
              </w:rPr>
              <w:t xml:space="preserve"> База </w:t>
            </w:r>
            <w:r w:rsidRPr="006B26A0">
              <w:rPr>
                <w:rFonts w:ascii="Times New Roman" w:eastAsia="Times New Roman" w:hAnsi="Times New Roman" w:cs="Times New Roman"/>
                <w:color w:val="000000"/>
                <w:sz w:val="16"/>
                <w:szCs w:val="20"/>
                <w:lang w:val="en-US"/>
              </w:rPr>
              <w:t>N</w:t>
            </w:r>
          </w:p>
        </w:tc>
        <w:tc>
          <w:tcPr>
            <w:tcW w:w="225"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95"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2"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10"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sz w:val="16"/>
                <w:szCs w:val="20"/>
              </w:rPr>
            </w:pPr>
            <w:r w:rsidRPr="006B26A0">
              <w:rPr>
                <w:rFonts w:ascii="Times New Roman" w:eastAsia="Times New Roman" w:hAnsi="Times New Roman" w:cs="Times New Roman"/>
                <w:sz w:val="16"/>
                <w:szCs w:val="20"/>
              </w:rPr>
              <w:t> </w:t>
            </w:r>
          </w:p>
        </w:tc>
        <w:tc>
          <w:tcPr>
            <w:tcW w:w="130"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single" w:sz="4" w:space="0" w:color="auto"/>
              <w:left w:val="nil"/>
              <w:bottom w:val="single" w:sz="4" w:space="0" w:color="auto"/>
              <w:right w:val="single" w:sz="4" w:space="0" w:color="auto"/>
            </w:tcBorders>
          </w:tcPr>
          <w:p w:rsidR="00F01BC9" w:rsidRPr="006B26A0" w:rsidRDefault="00F01BC9" w:rsidP="00E1136A">
            <w:pPr>
              <w:spacing w:after="0" w:line="240" w:lineRule="auto"/>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BC9" w:rsidRPr="006B26A0" w:rsidRDefault="00F01BC9"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r>
      <w:tr w:rsidR="00F01BC9" w:rsidRPr="006B26A0"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ИТОГО МРФ ДВ</w:t>
            </w:r>
          </w:p>
        </w:tc>
        <w:tc>
          <w:tcPr>
            <w:tcW w:w="225"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i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rsidR="00F01BC9" w:rsidRPr="006B26A0" w:rsidRDefault="00F01BC9"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nil"/>
              <w:bottom w:val="single" w:sz="4" w:space="0" w:color="auto"/>
              <w:right w:val="single" w:sz="4" w:space="0" w:color="auto"/>
            </w:tcBorders>
          </w:tcPr>
          <w:p w:rsidR="00F01BC9" w:rsidRPr="006B26A0" w:rsidRDefault="00F01BC9"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01BC9" w:rsidRPr="006B26A0" w:rsidRDefault="00F01BC9" w:rsidP="00E1136A">
            <w:pPr>
              <w:spacing w:after="0" w:line="240" w:lineRule="auto"/>
              <w:jc w:val="right"/>
              <w:rPr>
                <w:rFonts w:ascii="Times New Roman" w:eastAsia="Times New Roman" w:hAnsi="Times New Roman" w:cs="Times New Roman"/>
                <w:color w:val="000000"/>
                <w:sz w:val="16"/>
                <w:szCs w:val="20"/>
              </w:rPr>
            </w:pPr>
          </w:p>
        </w:tc>
      </w:tr>
      <w:tr w:rsidR="00F01BC9" w:rsidRPr="006B26A0"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xml:space="preserve">  База </w:t>
            </w:r>
            <w:r w:rsidRPr="006B26A0">
              <w:rPr>
                <w:rFonts w:ascii="Times New Roman" w:eastAsia="Times New Roman" w:hAnsi="Times New Roman" w:cs="Times New Roman"/>
                <w:color w:val="000000"/>
                <w:sz w:val="16"/>
                <w:szCs w:val="20"/>
                <w:lang w:val="en-US"/>
              </w:rPr>
              <w:t>N</w:t>
            </w:r>
          </w:p>
        </w:tc>
        <w:tc>
          <w:tcPr>
            <w:tcW w:w="225"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95"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2"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10"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0"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hideMark/>
          </w:tcPr>
          <w:p w:rsidR="00F01BC9" w:rsidRPr="006B26A0" w:rsidRDefault="00F01BC9"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single" w:sz="4" w:space="0" w:color="auto"/>
              <w:left w:val="nil"/>
              <w:bottom w:val="single" w:sz="4" w:space="0" w:color="auto"/>
              <w:right w:val="single" w:sz="4" w:space="0" w:color="auto"/>
            </w:tcBorders>
          </w:tcPr>
          <w:p w:rsidR="00F01BC9" w:rsidRPr="006B26A0" w:rsidRDefault="00F01BC9" w:rsidP="00E1136A">
            <w:pPr>
              <w:spacing w:after="0" w:line="240" w:lineRule="auto"/>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BC9" w:rsidRPr="006B26A0" w:rsidRDefault="00F01BC9"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r>
      <w:tr w:rsidR="00F01BC9" w:rsidRPr="006B26A0"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ИТОГО МРФ Волга</w:t>
            </w:r>
          </w:p>
        </w:tc>
        <w:tc>
          <w:tcPr>
            <w:tcW w:w="225"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i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rsidR="00F01BC9" w:rsidRPr="006B26A0" w:rsidRDefault="00F01BC9"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nil"/>
              <w:bottom w:val="single" w:sz="4" w:space="0" w:color="auto"/>
              <w:right w:val="single" w:sz="4" w:space="0" w:color="auto"/>
            </w:tcBorders>
          </w:tcPr>
          <w:p w:rsidR="00F01BC9" w:rsidRPr="006B26A0" w:rsidRDefault="00F01BC9"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01BC9" w:rsidRPr="006B26A0" w:rsidRDefault="00F01BC9" w:rsidP="00E1136A">
            <w:pPr>
              <w:spacing w:after="0" w:line="240" w:lineRule="auto"/>
              <w:jc w:val="right"/>
              <w:rPr>
                <w:rFonts w:ascii="Times New Roman" w:eastAsia="Times New Roman" w:hAnsi="Times New Roman" w:cs="Times New Roman"/>
                <w:color w:val="000000"/>
                <w:sz w:val="16"/>
                <w:szCs w:val="20"/>
              </w:rPr>
            </w:pPr>
          </w:p>
        </w:tc>
      </w:tr>
      <w:tr w:rsidR="00F01BC9" w:rsidRPr="006B26A0"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xml:space="preserve">  База </w:t>
            </w:r>
            <w:r w:rsidRPr="006B26A0">
              <w:rPr>
                <w:rFonts w:ascii="Times New Roman" w:eastAsia="Times New Roman" w:hAnsi="Times New Roman" w:cs="Times New Roman"/>
                <w:color w:val="000000"/>
                <w:sz w:val="16"/>
                <w:szCs w:val="20"/>
                <w:lang w:val="en-US"/>
              </w:rPr>
              <w:t>N</w:t>
            </w:r>
          </w:p>
        </w:tc>
        <w:tc>
          <w:tcPr>
            <w:tcW w:w="225"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95"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2"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10"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0"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single" w:sz="4" w:space="0" w:color="auto"/>
              <w:left w:val="nil"/>
              <w:bottom w:val="single" w:sz="4" w:space="0" w:color="auto"/>
              <w:right w:val="single" w:sz="4" w:space="0" w:color="auto"/>
            </w:tcBorders>
          </w:tcPr>
          <w:p w:rsidR="00F01BC9" w:rsidRPr="006B26A0" w:rsidRDefault="00F01BC9" w:rsidP="00E1136A">
            <w:pPr>
              <w:spacing w:after="0" w:line="240" w:lineRule="auto"/>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BC9" w:rsidRPr="006B26A0" w:rsidRDefault="00F01BC9"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r>
      <w:tr w:rsidR="00F01BC9" w:rsidRPr="006B26A0"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ИТОГО МРФ Сибирь</w:t>
            </w:r>
          </w:p>
        </w:tc>
        <w:tc>
          <w:tcPr>
            <w:tcW w:w="225"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rsidR="00F01BC9" w:rsidRPr="006B26A0" w:rsidRDefault="00F01BC9"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nil"/>
              <w:bottom w:val="single" w:sz="4" w:space="0" w:color="auto"/>
              <w:right w:val="single" w:sz="4" w:space="0" w:color="auto"/>
            </w:tcBorders>
          </w:tcPr>
          <w:p w:rsidR="00F01BC9" w:rsidRPr="006B26A0" w:rsidRDefault="00F01BC9"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01BC9" w:rsidRPr="006B26A0" w:rsidRDefault="00F01BC9" w:rsidP="00E1136A">
            <w:pPr>
              <w:spacing w:after="0" w:line="240" w:lineRule="auto"/>
              <w:jc w:val="right"/>
              <w:rPr>
                <w:rFonts w:ascii="Times New Roman" w:eastAsia="Times New Roman" w:hAnsi="Times New Roman" w:cs="Times New Roman"/>
                <w:color w:val="000000"/>
                <w:sz w:val="16"/>
                <w:szCs w:val="20"/>
              </w:rPr>
            </w:pPr>
          </w:p>
        </w:tc>
      </w:tr>
      <w:tr w:rsidR="00F01BC9" w:rsidRPr="006B26A0"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xml:space="preserve"> База </w:t>
            </w:r>
            <w:r w:rsidRPr="006B26A0">
              <w:rPr>
                <w:rFonts w:ascii="Times New Roman" w:eastAsia="Times New Roman" w:hAnsi="Times New Roman" w:cs="Times New Roman"/>
                <w:color w:val="000000"/>
                <w:sz w:val="16"/>
                <w:szCs w:val="20"/>
                <w:lang w:val="en-US"/>
              </w:rPr>
              <w:t>N</w:t>
            </w:r>
            <w:r w:rsidRPr="006B26A0">
              <w:rPr>
                <w:rFonts w:ascii="Times New Roman" w:eastAsia="Times New Roman" w:hAnsi="Times New Roman" w:cs="Times New Roman"/>
                <w:color w:val="000000"/>
                <w:sz w:val="16"/>
                <w:szCs w:val="20"/>
              </w:rPr>
              <w:t> </w:t>
            </w:r>
          </w:p>
        </w:tc>
        <w:tc>
          <w:tcPr>
            <w:tcW w:w="225"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95"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2"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10"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0"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hideMark/>
          </w:tcPr>
          <w:p w:rsidR="00F01BC9" w:rsidRPr="006B26A0" w:rsidRDefault="00F01BC9"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single" w:sz="4" w:space="0" w:color="auto"/>
              <w:left w:val="nil"/>
              <w:bottom w:val="single" w:sz="4" w:space="0" w:color="auto"/>
              <w:right w:val="single" w:sz="4" w:space="0" w:color="auto"/>
            </w:tcBorders>
          </w:tcPr>
          <w:p w:rsidR="00F01BC9" w:rsidRPr="006B26A0" w:rsidRDefault="00F01BC9" w:rsidP="00E1136A">
            <w:pPr>
              <w:spacing w:after="0" w:line="240" w:lineRule="auto"/>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BC9" w:rsidRPr="006B26A0" w:rsidRDefault="00F01BC9"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r>
      <w:tr w:rsidR="00F01BC9" w:rsidRPr="006B26A0"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ИТОГО МРФ ЮГ</w:t>
            </w:r>
          </w:p>
        </w:tc>
        <w:tc>
          <w:tcPr>
            <w:tcW w:w="225"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rsidR="00F01BC9" w:rsidRPr="006B26A0" w:rsidRDefault="00F01BC9" w:rsidP="00E1136A">
            <w:pPr>
              <w:spacing w:after="0" w:line="240" w:lineRule="auto"/>
              <w:jc w:val="right"/>
              <w:rPr>
                <w:rFonts w:ascii="Times New Roman" w:eastAsia="Times New Roman" w:hAnsi="Times New Roman" w:cs="Times New Roman"/>
                <w:b/>
                <w:bCs/>
                <w:color w:val="000000"/>
                <w:sz w:val="16"/>
                <w:szCs w:val="20"/>
              </w:rPr>
            </w:pPr>
          </w:p>
        </w:tc>
        <w:tc>
          <w:tcPr>
            <w:tcW w:w="173" w:type="pct"/>
            <w:tcBorders>
              <w:top w:val="single" w:sz="4" w:space="0" w:color="auto"/>
              <w:left w:val="nil"/>
              <w:bottom w:val="single" w:sz="4" w:space="0" w:color="auto"/>
              <w:right w:val="single" w:sz="4" w:space="0" w:color="auto"/>
            </w:tcBorders>
          </w:tcPr>
          <w:p w:rsidR="00F01BC9" w:rsidRPr="006B26A0" w:rsidRDefault="00F01BC9" w:rsidP="00E1136A">
            <w:pPr>
              <w:spacing w:after="0" w:line="240" w:lineRule="auto"/>
              <w:jc w:val="right"/>
              <w:rPr>
                <w:rFonts w:ascii="Times New Roman" w:eastAsia="Times New Roman" w:hAnsi="Times New Roman" w:cs="Times New Roman"/>
                <w:b/>
                <w:bCs/>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01BC9" w:rsidRPr="006B26A0" w:rsidRDefault="00F01BC9" w:rsidP="00E1136A">
            <w:pPr>
              <w:spacing w:after="0" w:line="240" w:lineRule="auto"/>
              <w:jc w:val="right"/>
              <w:rPr>
                <w:rFonts w:ascii="Times New Roman" w:eastAsia="Times New Roman" w:hAnsi="Times New Roman" w:cs="Times New Roman"/>
                <w:b/>
                <w:bCs/>
                <w:color w:val="000000"/>
                <w:sz w:val="16"/>
                <w:szCs w:val="20"/>
              </w:rPr>
            </w:pPr>
          </w:p>
        </w:tc>
      </w:tr>
      <w:tr w:rsidR="00F01BC9" w:rsidRPr="006B26A0" w:rsidTr="00E1136A">
        <w:trPr>
          <w:trHeight w:val="315"/>
        </w:trPr>
        <w:tc>
          <w:tcPr>
            <w:tcW w:w="1315" w:type="pct"/>
            <w:tcBorders>
              <w:top w:val="nil"/>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sz w:val="16"/>
                <w:szCs w:val="20"/>
              </w:rPr>
            </w:pPr>
            <w:r w:rsidRPr="006B26A0">
              <w:rPr>
                <w:rFonts w:ascii="Times New Roman" w:eastAsia="Times New Roman" w:hAnsi="Times New Roman" w:cs="Times New Roman"/>
                <w:sz w:val="16"/>
                <w:szCs w:val="20"/>
              </w:rPr>
              <w:t> </w:t>
            </w:r>
            <w:r w:rsidRPr="006B26A0">
              <w:rPr>
                <w:rFonts w:ascii="Times New Roman" w:eastAsia="Times New Roman" w:hAnsi="Times New Roman" w:cs="Times New Roman"/>
                <w:color w:val="000000"/>
                <w:sz w:val="16"/>
                <w:szCs w:val="20"/>
              </w:rPr>
              <w:t xml:space="preserve"> База </w:t>
            </w:r>
            <w:r w:rsidRPr="006B26A0">
              <w:rPr>
                <w:rFonts w:ascii="Times New Roman" w:eastAsia="Times New Roman" w:hAnsi="Times New Roman" w:cs="Times New Roman"/>
                <w:color w:val="000000"/>
                <w:sz w:val="16"/>
                <w:szCs w:val="20"/>
                <w:lang w:val="en-US"/>
              </w:rPr>
              <w:t>N</w:t>
            </w:r>
          </w:p>
        </w:tc>
        <w:tc>
          <w:tcPr>
            <w:tcW w:w="225"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sz w:val="16"/>
                <w:szCs w:val="24"/>
              </w:rPr>
            </w:pPr>
            <w:r w:rsidRPr="006B26A0">
              <w:rPr>
                <w:rFonts w:ascii="Times New Roman" w:eastAsia="Times New Roman" w:hAnsi="Times New Roman" w:cs="Times New Roman"/>
                <w:sz w:val="16"/>
                <w:szCs w:val="24"/>
              </w:rPr>
              <w:t> </w:t>
            </w:r>
          </w:p>
        </w:tc>
        <w:tc>
          <w:tcPr>
            <w:tcW w:w="14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bottom"/>
            <w:hideMark/>
          </w:tcPr>
          <w:p w:rsidR="00F01BC9" w:rsidRPr="006B26A0" w:rsidRDefault="00F01BC9" w:rsidP="00E1136A">
            <w:pPr>
              <w:spacing w:after="0" w:line="240" w:lineRule="auto"/>
              <w:jc w:val="center"/>
              <w:rPr>
                <w:rFonts w:ascii="Times New Roman" w:eastAsia="Times New Roman" w:hAnsi="Times New Roman" w:cs="Times New Roman"/>
                <w:sz w:val="16"/>
                <w:szCs w:val="20"/>
              </w:rPr>
            </w:pPr>
            <w:r w:rsidRPr="006B26A0">
              <w:rPr>
                <w:rFonts w:ascii="Times New Roman" w:eastAsia="Times New Roman" w:hAnsi="Times New Roman" w:cs="Times New Roman"/>
                <w:sz w:val="16"/>
                <w:szCs w:val="20"/>
              </w:rPr>
              <w:t> </w:t>
            </w:r>
          </w:p>
        </w:tc>
        <w:tc>
          <w:tcPr>
            <w:tcW w:w="148" w:type="pct"/>
            <w:tcBorders>
              <w:top w:val="nil"/>
              <w:left w:val="nil"/>
              <w:bottom w:val="single" w:sz="4" w:space="0" w:color="auto"/>
              <w:right w:val="single" w:sz="4" w:space="0" w:color="auto"/>
            </w:tcBorders>
            <w:shd w:val="clear" w:color="auto" w:fill="auto"/>
            <w:vAlign w:val="bottom"/>
            <w:hideMark/>
          </w:tcPr>
          <w:p w:rsidR="00F01BC9" w:rsidRPr="006B26A0" w:rsidRDefault="00F01BC9" w:rsidP="00E1136A">
            <w:pPr>
              <w:spacing w:after="0" w:line="240" w:lineRule="auto"/>
              <w:jc w:val="center"/>
              <w:rPr>
                <w:rFonts w:ascii="Times New Roman" w:eastAsia="Times New Roman" w:hAnsi="Times New Roman" w:cs="Times New Roman"/>
                <w:sz w:val="16"/>
                <w:szCs w:val="20"/>
              </w:rPr>
            </w:pPr>
            <w:r w:rsidRPr="006B26A0">
              <w:rPr>
                <w:rFonts w:ascii="Times New Roman" w:eastAsia="Times New Roman" w:hAnsi="Times New Roman" w:cs="Times New Roman"/>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95"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2"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10"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0"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single" w:sz="4" w:space="0" w:color="auto"/>
              <w:left w:val="nil"/>
              <w:bottom w:val="single" w:sz="4" w:space="0" w:color="auto"/>
              <w:right w:val="single" w:sz="4" w:space="0" w:color="auto"/>
            </w:tcBorders>
          </w:tcPr>
          <w:p w:rsidR="00F01BC9" w:rsidRPr="006B26A0" w:rsidRDefault="00F01BC9" w:rsidP="00E1136A">
            <w:pPr>
              <w:spacing w:after="0" w:line="240" w:lineRule="auto"/>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BC9" w:rsidRPr="006B26A0" w:rsidRDefault="00F01BC9"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r>
      <w:tr w:rsidR="00F01BC9" w:rsidRPr="006B26A0"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ИТОГО МРФ СЗ</w:t>
            </w:r>
          </w:p>
        </w:tc>
        <w:tc>
          <w:tcPr>
            <w:tcW w:w="225"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rsidR="00F01BC9" w:rsidRPr="006B26A0" w:rsidRDefault="00F01BC9" w:rsidP="00E1136A">
            <w:pPr>
              <w:spacing w:after="0" w:line="240" w:lineRule="auto"/>
              <w:jc w:val="right"/>
              <w:rPr>
                <w:rFonts w:ascii="Times New Roman" w:eastAsia="Times New Roman" w:hAnsi="Times New Roman" w:cs="Times New Roman"/>
                <w:b/>
                <w:bCs/>
                <w:color w:val="000000"/>
                <w:sz w:val="16"/>
                <w:szCs w:val="20"/>
              </w:rPr>
            </w:pPr>
          </w:p>
        </w:tc>
        <w:tc>
          <w:tcPr>
            <w:tcW w:w="173" w:type="pct"/>
            <w:tcBorders>
              <w:top w:val="single" w:sz="4" w:space="0" w:color="auto"/>
              <w:left w:val="nil"/>
              <w:bottom w:val="single" w:sz="4" w:space="0" w:color="auto"/>
              <w:right w:val="single" w:sz="4" w:space="0" w:color="auto"/>
            </w:tcBorders>
          </w:tcPr>
          <w:p w:rsidR="00F01BC9" w:rsidRPr="006B26A0" w:rsidRDefault="00F01BC9" w:rsidP="00E1136A">
            <w:pPr>
              <w:spacing w:after="0" w:line="240" w:lineRule="auto"/>
              <w:jc w:val="right"/>
              <w:rPr>
                <w:rFonts w:ascii="Times New Roman" w:eastAsia="Times New Roman" w:hAnsi="Times New Roman" w:cs="Times New Roman"/>
                <w:b/>
                <w:bCs/>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01BC9" w:rsidRPr="006B26A0" w:rsidRDefault="00F01BC9" w:rsidP="00E1136A">
            <w:pPr>
              <w:spacing w:after="0" w:line="240" w:lineRule="auto"/>
              <w:jc w:val="right"/>
              <w:rPr>
                <w:rFonts w:ascii="Times New Roman" w:eastAsia="Times New Roman" w:hAnsi="Times New Roman" w:cs="Times New Roman"/>
                <w:b/>
                <w:bCs/>
                <w:color w:val="000000"/>
                <w:sz w:val="16"/>
                <w:szCs w:val="20"/>
              </w:rPr>
            </w:pPr>
          </w:p>
        </w:tc>
      </w:tr>
      <w:tr w:rsidR="00F01BC9" w:rsidRPr="006B26A0"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xml:space="preserve">  База </w:t>
            </w:r>
            <w:r w:rsidRPr="006B26A0">
              <w:rPr>
                <w:rFonts w:ascii="Times New Roman" w:eastAsia="Times New Roman" w:hAnsi="Times New Roman" w:cs="Times New Roman"/>
                <w:color w:val="000000"/>
                <w:sz w:val="16"/>
                <w:szCs w:val="20"/>
                <w:lang w:val="en-US"/>
              </w:rPr>
              <w:t>N</w:t>
            </w:r>
          </w:p>
        </w:tc>
        <w:tc>
          <w:tcPr>
            <w:tcW w:w="225"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95"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2"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10"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0"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single" w:sz="4" w:space="0" w:color="auto"/>
              <w:left w:val="nil"/>
              <w:bottom w:val="single" w:sz="4" w:space="0" w:color="auto"/>
              <w:right w:val="single" w:sz="4" w:space="0" w:color="auto"/>
            </w:tcBorders>
          </w:tcPr>
          <w:p w:rsidR="00F01BC9" w:rsidRPr="006B26A0" w:rsidRDefault="00F01BC9" w:rsidP="00E1136A">
            <w:pPr>
              <w:spacing w:after="0" w:line="240" w:lineRule="auto"/>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BC9" w:rsidRPr="006B26A0" w:rsidRDefault="00F01BC9"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r>
      <w:tr w:rsidR="00F01BC9" w:rsidRPr="006B26A0"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ИТОГО МРФ ЦЕНТР</w:t>
            </w:r>
          </w:p>
        </w:tc>
        <w:tc>
          <w:tcPr>
            <w:tcW w:w="225"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i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rsidR="00F01BC9" w:rsidRPr="006B26A0" w:rsidRDefault="00F01BC9"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nil"/>
              <w:bottom w:val="single" w:sz="4" w:space="0" w:color="auto"/>
              <w:right w:val="single" w:sz="4" w:space="0" w:color="auto"/>
            </w:tcBorders>
          </w:tcPr>
          <w:p w:rsidR="00F01BC9" w:rsidRPr="006B26A0" w:rsidRDefault="00F01BC9"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01BC9" w:rsidRPr="006B26A0" w:rsidRDefault="00F01BC9" w:rsidP="00E1136A">
            <w:pPr>
              <w:spacing w:after="0" w:line="240" w:lineRule="auto"/>
              <w:jc w:val="right"/>
              <w:rPr>
                <w:rFonts w:ascii="Times New Roman" w:eastAsia="Times New Roman" w:hAnsi="Times New Roman" w:cs="Times New Roman"/>
                <w:color w:val="000000"/>
                <w:sz w:val="16"/>
                <w:szCs w:val="20"/>
              </w:rPr>
            </w:pPr>
          </w:p>
        </w:tc>
      </w:tr>
      <w:tr w:rsidR="00F01BC9" w:rsidRPr="006B26A0"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xml:space="preserve"> База </w:t>
            </w:r>
            <w:r w:rsidRPr="006B26A0">
              <w:rPr>
                <w:rFonts w:ascii="Times New Roman" w:eastAsia="Times New Roman" w:hAnsi="Times New Roman" w:cs="Times New Roman"/>
                <w:color w:val="000000"/>
                <w:sz w:val="16"/>
                <w:szCs w:val="20"/>
                <w:lang w:val="en-US"/>
              </w:rPr>
              <w:t>N</w:t>
            </w:r>
            <w:r w:rsidRPr="006B26A0">
              <w:rPr>
                <w:rFonts w:ascii="Times New Roman" w:eastAsia="Times New Roman" w:hAnsi="Times New Roman" w:cs="Times New Roman"/>
                <w:color w:val="000000"/>
                <w:sz w:val="16"/>
                <w:szCs w:val="20"/>
              </w:rPr>
              <w:t> </w:t>
            </w:r>
          </w:p>
        </w:tc>
        <w:tc>
          <w:tcPr>
            <w:tcW w:w="225"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95"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2"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10"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sz w:val="16"/>
                <w:szCs w:val="20"/>
              </w:rPr>
            </w:pPr>
            <w:r w:rsidRPr="006B26A0">
              <w:rPr>
                <w:rFonts w:ascii="Times New Roman" w:eastAsia="Times New Roman" w:hAnsi="Times New Roman" w:cs="Times New Roman"/>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0"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vAlign w:val="bottom"/>
            <w:hideMark/>
          </w:tcPr>
          <w:p w:rsidR="00F01BC9" w:rsidRPr="006B26A0" w:rsidRDefault="00F01BC9"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single" w:sz="4" w:space="0" w:color="auto"/>
              <w:left w:val="nil"/>
              <w:bottom w:val="single" w:sz="4" w:space="0" w:color="auto"/>
              <w:right w:val="single" w:sz="4" w:space="0" w:color="auto"/>
            </w:tcBorders>
          </w:tcPr>
          <w:p w:rsidR="00F01BC9" w:rsidRPr="006B26A0" w:rsidRDefault="00F01BC9" w:rsidP="00E1136A">
            <w:pPr>
              <w:spacing w:after="0" w:line="240" w:lineRule="auto"/>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BC9" w:rsidRPr="006B26A0" w:rsidRDefault="00F01BC9"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r>
      <w:tr w:rsidR="00F01BC9" w:rsidRPr="006B26A0"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ИТОГО МРФ Москва</w:t>
            </w:r>
          </w:p>
        </w:tc>
        <w:tc>
          <w:tcPr>
            <w:tcW w:w="225"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i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rsidR="00F01BC9" w:rsidRPr="006B26A0" w:rsidRDefault="00F01BC9"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nil"/>
              <w:bottom w:val="single" w:sz="4" w:space="0" w:color="auto"/>
              <w:right w:val="single" w:sz="4" w:space="0" w:color="auto"/>
            </w:tcBorders>
          </w:tcPr>
          <w:p w:rsidR="00F01BC9" w:rsidRPr="006B26A0" w:rsidRDefault="00F01BC9"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01BC9" w:rsidRPr="006B26A0" w:rsidRDefault="00F01BC9" w:rsidP="00E1136A">
            <w:pPr>
              <w:spacing w:after="0" w:line="240" w:lineRule="auto"/>
              <w:jc w:val="right"/>
              <w:rPr>
                <w:rFonts w:ascii="Times New Roman" w:eastAsia="Times New Roman" w:hAnsi="Times New Roman" w:cs="Times New Roman"/>
                <w:color w:val="000000"/>
                <w:sz w:val="16"/>
                <w:szCs w:val="20"/>
              </w:rPr>
            </w:pPr>
          </w:p>
        </w:tc>
      </w:tr>
      <w:tr w:rsidR="00F01BC9" w:rsidRPr="006B26A0"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xml:space="preserve">  База </w:t>
            </w:r>
            <w:r w:rsidRPr="006B26A0">
              <w:rPr>
                <w:rFonts w:ascii="Times New Roman" w:eastAsia="Times New Roman" w:hAnsi="Times New Roman" w:cs="Times New Roman"/>
                <w:color w:val="000000"/>
                <w:sz w:val="16"/>
                <w:szCs w:val="20"/>
                <w:lang w:val="en-US"/>
              </w:rPr>
              <w:t>N</w:t>
            </w:r>
          </w:p>
        </w:tc>
        <w:tc>
          <w:tcPr>
            <w:tcW w:w="225"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4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95"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2"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210"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8"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30"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nil"/>
              <w:left w:val="nil"/>
              <w:bottom w:val="single" w:sz="4" w:space="0" w:color="auto"/>
              <w:right w:val="single" w:sz="4" w:space="0" w:color="auto"/>
            </w:tcBorders>
            <w:shd w:val="clear" w:color="auto" w:fill="auto"/>
            <w:noWrap/>
            <w:vAlign w:val="bottom"/>
            <w:hideMark/>
          </w:tcPr>
          <w:p w:rsidR="00F01BC9" w:rsidRPr="006B26A0" w:rsidRDefault="00F01BC9"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c>
          <w:tcPr>
            <w:tcW w:w="173" w:type="pct"/>
            <w:tcBorders>
              <w:top w:val="single" w:sz="4" w:space="0" w:color="auto"/>
              <w:left w:val="nil"/>
              <w:bottom w:val="single" w:sz="4" w:space="0" w:color="auto"/>
              <w:right w:val="single" w:sz="4" w:space="0" w:color="auto"/>
            </w:tcBorders>
          </w:tcPr>
          <w:p w:rsidR="00F01BC9" w:rsidRPr="006B26A0" w:rsidRDefault="00F01BC9" w:rsidP="00E1136A">
            <w:pPr>
              <w:spacing w:after="0" w:line="240" w:lineRule="auto"/>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1BC9" w:rsidRPr="006B26A0" w:rsidRDefault="00F01BC9" w:rsidP="00E1136A">
            <w:pPr>
              <w:spacing w:after="0" w:line="240" w:lineRule="auto"/>
              <w:rPr>
                <w:rFonts w:ascii="Times New Roman" w:eastAsia="Times New Roman" w:hAnsi="Times New Roman" w:cs="Times New Roman"/>
                <w:color w:val="000000"/>
                <w:sz w:val="16"/>
                <w:szCs w:val="20"/>
              </w:rPr>
            </w:pPr>
            <w:r w:rsidRPr="006B26A0">
              <w:rPr>
                <w:rFonts w:ascii="Times New Roman" w:eastAsia="Times New Roman" w:hAnsi="Times New Roman" w:cs="Times New Roman"/>
                <w:color w:val="000000"/>
                <w:sz w:val="16"/>
                <w:szCs w:val="20"/>
              </w:rPr>
              <w:t> </w:t>
            </w:r>
          </w:p>
        </w:tc>
      </w:tr>
      <w:tr w:rsidR="00F01BC9" w:rsidRPr="006B26A0"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ИТОГО МРФ УРАЛ</w:t>
            </w:r>
          </w:p>
        </w:tc>
        <w:tc>
          <w:tcPr>
            <w:tcW w:w="225"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i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rsidR="00F01BC9" w:rsidRPr="006B26A0" w:rsidRDefault="00F01BC9"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nil"/>
              <w:bottom w:val="single" w:sz="4" w:space="0" w:color="auto"/>
              <w:right w:val="single" w:sz="4" w:space="0" w:color="auto"/>
            </w:tcBorders>
          </w:tcPr>
          <w:p w:rsidR="00F01BC9" w:rsidRPr="006B26A0" w:rsidRDefault="00F01BC9"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01BC9" w:rsidRPr="006B26A0" w:rsidRDefault="00F01BC9" w:rsidP="00E1136A">
            <w:pPr>
              <w:spacing w:after="0" w:line="240" w:lineRule="auto"/>
              <w:jc w:val="right"/>
              <w:rPr>
                <w:rFonts w:ascii="Times New Roman" w:eastAsia="Times New Roman" w:hAnsi="Times New Roman" w:cs="Times New Roman"/>
                <w:color w:val="000000"/>
                <w:sz w:val="16"/>
                <w:szCs w:val="20"/>
              </w:rPr>
            </w:pPr>
          </w:p>
        </w:tc>
      </w:tr>
      <w:tr w:rsidR="00F01BC9" w:rsidRPr="006B26A0" w:rsidTr="00E1136A">
        <w:trPr>
          <w:trHeight w:val="300"/>
        </w:trPr>
        <w:tc>
          <w:tcPr>
            <w:tcW w:w="1315" w:type="pct"/>
            <w:tcBorders>
              <w:top w:val="nil"/>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ИТОГО</w:t>
            </w:r>
          </w:p>
        </w:tc>
        <w:tc>
          <w:tcPr>
            <w:tcW w:w="225" w:type="pct"/>
            <w:tcBorders>
              <w:top w:val="nil"/>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r w:rsidRPr="006B26A0">
              <w:rPr>
                <w:rFonts w:ascii="Times New Roman" w:eastAsia="Times New Roman" w:hAnsi="Times New Roman" w:cs="Times New Roman"/>
                <w:b/>
                <w:bCs/>
                <w:iCs/>
                <w:color w:val="000000"/>
                <w:sz w:val="16"/>
                <w:szCs w:val="20"/>
              </w:rPr>
              <w:t> </w:t>
            </w:r>
          </w:p>
        </w:tc>
        <w:tc>
          <w:tcPr>
            <w:tcW w:w="14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4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295"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2"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210"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8"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9"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30"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vAlign w:val="center"/>
          </w:tcPr>
          <w:p w:rsidR="00F01BC9" w:rsidRPr="006B26A0" w:rsidRDefault="00F01BC9" w:rsidP="00E1136A">
            <w:pPr>
              <w:spacing w:after="0" w:line="240" w:lineRule="auto"/>
              <w:rPr>
                <w:rFonts w:ascii="Times New Roman" w:eastAsia="Times New Roman" w:hAnsi="Times New Roman" w:cs="Times New Roman"/>
                <w:b/>
                <w:bCs/>
                <w:iCs/>
                <w:color w:val="000000"/>
                <w:sz w:val="16"/>
                <w:szCs w:val="20"/>
              </w:rPr>
            </w:pPr>
          </w:p>
        </w:tc>
        <w:tc>
          <w:tcPr>
            <w:tcW w:w="173" w:type="pct"/>
            <w:tcBorders>
              <w:top w:val="nil"/>
              <w:left w:val="nil"/>
              <w:bottom w:val="single" w:sz="4" w:space="0" w:color="auto"/>
              <w:right w:val="single" w:sz="4" w:space="0" w:color="auto"/>
            </w:tcBorders>
            <w:shd w:val="clear" w:color="auto" w:fill="auto"/>
            <w:noWrap/>
            <w:vAlign w:val="bottom"/>
          </w:tcPr>
          <w:p w:rsidR="00F01BC9" w:rsidRPr="006B26A0" w:rsidRDefault="00F01BC9"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nil"/>
              <w:bottom w:val="single" w:sz="4" w:space="0" w:color="auto"/>
              <w:right w:val="single" w:sz="4" w:space="0" w:color="auto"/>
            </w:tcBorders>
          </w:tcPr>
          <w:p w:rsidR="00F01BC9" w:rsidRPr="006B26A0" w:rsidRDefault="00F01BC9" w:rsidP="00E1136A">
            <w:pPr>
              <w:spacing w:after="0" w:line="240" w:lineRule="auto"/>
              <w:jc w:val="right"/>
              <w:rPr>
                <w:rFonts w:ascii="Times New Roman" w:eastAsia="Times New Roman" w:hAnsi="Times New Roman" w:cs="Times New Roman"/>
                <w:color w:val="000000"/>
                <w:sz w:val="16"/>
                <w:szCs w:val="20"/>
              </w:rPr>
            </w:pPr>
          </w:p>
        </w:tc>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01BC9" w:rsidRPr="006B26A0" w:rsidRDefault="00F01BC9" w:rsidP="00E1136A">
            <w:pPr>
              <w:spacing w:after="0" w:line="240" w:lineRule="auto"/>
              <w:jc w:val="right"/>
              <w:rPr>
                <w:rFonts w:ascii="Times New Roman" w:eastAsia="Times New Roman" w:hAnsi="Times New Roman" w:cs="Times New Roman"/>
                <w:color w:val="000000"/>
                <w:sz w:val="16"/>
                <w:szCs w:val="20"/>
              </w:rPr>
            </w:pPr>
          </w:p>
        </w:tc>
      </w:tr>
    </w:tbl>
    <w:p w:rsidR="00F01BC9" w:rsidRPr="006B26A0" w:rsidRDefault="00F01BC9" w:rsidP="00F01BC9">
      <w:pPr>
        <w:pStyle w:val="aff"/>
        <w:tabs>
          <w:tab w:val="num" w:pos="1134"/>
        </w:tabs>
        <w:spacing w:line="240" w:lineRule="auto"/>
        <w:jc w:val="both"/>
        <w:rPr>
          <w:rFonts w:ascii="Times New Roman" w:hAnsi="Times New Roman" w:cs="Times New Roman"/>
          <w:i/>
          <w:sz w:val="24"/>
          <w:szCs w:val="24"/>
        </w:rPr>
      </w:pPr>
    </w:p>
    <w:p w:rsidR="00F01BC9" w:rsidRPr="006B26A0" w:rsidRDefault="00F01BC9" w:rsidP="00F01BC9">
      <w:pPr>
        <w:jc w:val="right"/>
        <w:rPr>
          <w:rFonts w:ascii="Times New Roman" w:eastAsia="Calibri" w:hAnsi="Times New Roman" w:cs="Times New Roman"/>
          <w:b/>
          <w:bCs/>
          <w:sz w:val="26"/>
          <w:szCs w:val="26"/>
        </w:rPr>
      </w:pPr>
    </w:p>
    <w:tbl>
      <w:tblPr>
        <w:tblW w:w="15023" w:type="dxa"/>
        <w:tblInd w:w="2" w:type="dxa"/>
        <w:tblLayout w:type="fixed"/>
        <w:tblCellMar>
          <w:left w:w="283" w:type="dxa"/>
          <w:right w:w="283" w:type="dxa"/>
        </w:tblCellMar>
        <w:tblLook w:val="0000" w:firstRow="0" w:lastRow="0" w:firstColumn="0" w:lastColumn="0" w:noHBand="0" w:noVBand="0"/>
      </w:tblPr>
      <w:tblGrid>
        <w:gridCol w:w="5073"/>
        <w:gridCol w:w="4975"/>
        <w:gridCol w:w="4975"/>
      </w:tblGrid>
      <w:tr w:rsidR="00F01BC9" w:rsidRPr="006B26A0" w:rsidTr="00E1136A">
        <w:trPr>
          <w:cantSplit/>
          <w:trHeight w:val="3274"/>
        </w:trPr>
        <w:tc>
          <w:tcPr>
            <w:tcW w:w="5073" w:type="dxa"/>
            <w:tcBorders>
              <w:left w:val="nil"/>
              <w:right w:val="nil"/>
            </w:tcBorders>
          </w:tcPr>
          <w:p w:rsidR="00F01BC9" w:rsidRPr="006B26A0" w:rsidRDefault="00F01BC9" w:rsidP="00E1136A">
            <w:pPr>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lastRenderedPageBreak/>
              <w:t>Заказчик</w:t>
            </w:r>
          </w:p>
          <w:p w:rsidR="00F01BC9" w:rsidRPr="006B26A0" w:rsidRDefault="00F01BC9" w:rsidP="00E1136A">
            <w:pPr>
              <w:rPr>
                <w:rFonts w:ascii="Times New Roman" w:hAnsi="Times New Roman" w:cs="Times New Roman"/>
                <w:sz w:val="24"/>
                <w:szCs w:val="24"/>
              </w:rPr>
            </w:pPr>
          </w:p>
          <w:p w:rsidR="00F01BC9" w:rsidRPr="006B26A0" w:rsidRDefault="00F01BC9" w:rsidP="00E1136A">
            <w:pPr>
              <w:jc w:val="both"/>
              <w:rPr>
                <w:rFonts w:ascii="Times New Roman" w:eastAsia="Calibri" w:hAnsi="Times New Roman" w:cs="Times New Roman"/>
                <w:b/>
                <w:bCs/>
              </w:rPr>
            </w:pPr>
            <w:r w:rsidRPr="006B26A0">
              <w:rPr>
                <w:rFonts w:ascii="Times New Roman" w:eastAsia="Calibri" w:hAnsi="Times New Roman" w:cs="Times New Roman"/>
                <w:b/>
                <w:bCs/>
                <w:sz w:val="24"/>
                <w:szCs w:val="24"/>
              </w:rPr>
              <w:t>Подписи сторон</w:t>
            </w:r>
          </w:p>
        </w:tc>
        <w:tc>
          <w:tcPr>
            <w:tcW w:w="4975" w:type="dxa"/>
            <w:tcBorders>
              <w:left w:val="nil"/>
              <w:right w:val="nil"/>
            </w:tcBorders>
          </w:tcPr>
          <w:p w:rsidR="00F01BC9" w:rsidRPr="000D1C56" w:rsidRDefault="00F01BC9" w:rsidP="00E1136A">
            <w:pPr>
              <w:jc w:val="both"/>
              <w:rPr>
                <w:rFonts w:ascii="Times New Roman" w:eastAsia="Calibri" w:hAnsi="Times New Roman" w:cs="Times New Roman"/>
                <w:b/>
                <w:bCs/>
                <w:sz w:val="24"/>
                <w:szCs w:val="24"/>
              </w:rPr>
            </w:pPr>
            <w:r w:rsidRPr="000D1C56">
              <w:rPr>
                <w:rFonts w:ascii="Times New Roman" w:eastAsia="Calibri" w:hAnsi="Times New Roman" w:cs="Times New Roman"/>
                <w:b/>
                <w:bCs/>
                <w:sz w:val="24"/>
                <w:szCs w:val="24"/>
              </w:rPr>
              <w:t>Исполнитель</w:t>
            </w:r>
          </w:p>
          <w:p w:rsidR="00F01BC9" w:rsidRPr="006B26A0" w:rsidRDefault="00F01BC9" w:rsidP="00F01BC9">
            <w:pPr>
              <w:rPr>
                <w:rFonts w:ascii="Times New Roman" w:eastAsia="Calibri" w:hAnsi="Times New Roman" w:cs="Times New Roman"/>
                <w:b/>
                <w:bCs/>
              </w:rPr>
            </w:pPr>
          </w:p>
        </w:tc>
        <w:tc>
          <w:tcPr>
            <w:tcW w:w="4975" w:type="dxa"/>
            <w:tcBorders>
              <w:left w:val="nil"/>
              <w:right w:val="nil"/>
            </w:tcBorders>
          </w:tcPr>
          <w:tbl>
            <w:tblPr>
              <w:tblW w:w="4975" w:type="dxa"/>
              <w:tblLayout w:type="fixed"/>
              <w:tblCellMar>
                <w:left w:w="283" w:type="dxa"/>
                <w:right w:w="283" w:type="dxa"/>
              </w:tblCellMar>
              <w:tblLook w:val="0000" w:firstRow="0" w:lastRow="0" w:firstColumn="0" w:lastColumn="0" w:noHBand="0" w:noVBand="0"/>
            </w:tblPr>
            <w:tblGrid>
              <w:gridCol w:w="4975"/>
            </w:tblGrid>
            <w:tr w:rsidR="00F01BC9" w:rsidRPr="006B26A0" w:rsidTr="00E1136A">
              <w:trPr>
                <w:cantSplit/>
                <w:trHeight w:val="120"/>
              </w:trPr>
              <w:tc>
                <w:tcPr>
                  <w:tcW w:w="4975" w:type="dxa"/>
                  <w:tcBorders>
                    <w:left w:val="nil"/>
                    <w:right w:val="nil"/>
                  </w:tcBorders>
                </w:tcPr>
                <w:p w:rsidR="00F01BC9" w:rsidRPr="006B26A0" w:rsidRDefault="00F01BC9" w:rsidP="00E1136A">
                  <w:pPr>
                    <w:jc w:val="both"/>
                    <w:rPr>
                      <w:rFonts w:ascii="Times New Roman" w:eastAsia="Calibri" w:hAnsi="Times New Roman" w:cs="Times New Roman"/>
                      <w:b/>
                      <w:bCs/>
                      <w:highlight w:val="yellow"/>
                    </w:rPr>
                  </w:pPr>
                </w:p>
              </w:tc>
            </w:tr>
          </w:tbl>
          <w:p w:rsidR="00F01BC9" w:rsidRPr="006B26A0" w:rsidRDefault="00F01BC9" w:rsidP="00E1136A">
            <w:pPr>
              <w:jc w:val="both"/>
              <w:rPr>
                <w:rFonts w:ascii="Times New Roman" w:eastAsia="Calibri" w:hAnsi="Times New Roman" w:cs="Times New Roman"/>
                <w:b/>
                <w:bCs/>
                <w:highlight w:val="yellow"/>
              </w:rPr>
            </w:pPr>
          </w:p>
        </w:tc>
      </w:tr>
      <w:tr w:rsidR="00F01BC9" w:rsidRPr="006B26A0" w:rsidTr="00E1136A">
        <w:trPr>
          <w:cantSplit/>
          <w:trHeight w:val="800"/>
        </w:trPr>
        <w:tc>
          <w:tcPr>
            <w:tcW w:w="5073" w:type="dxa"/>
            <w:tcBorders>
              <w:top w:val="nil"/>
              <w:left w:val="nil"/>
              <w:bottom w:val="nil"/>
              <w:right w:val="nil"/>
            </w:tcBorders>
          </w:tcPr>
          <w:p w:rsidR="00F01BC9" w:rsidRPr="006B26A0" w:rsidRDefault="00F01BC9" w:rsidP="00E1136A">
            <w:pPr>
              <w:spacing w:after="0" w:line="240" w:lineRule="auto"/>
              <w:jc w:val="both"/>
              <w:rPr>
                <w:rFonts w:ascii="Times New Roman" w:eastAsia="Calibri" w:hAnsi="Times New Roman" w:cs="Times New Roman"/>
                <w:sz w:val="24"/>
                <w:szCs w:val="24"/>
              </w:rPr>
            </w:pPr>
            <w:r w:rsidRPr="006B26A0">
              <w:rPr>
                <w:rFonts w:ascii="Times New Roman" w:eastAsia="Calibri" w:hAnsi="Times New Roman" w:cs="Times New Roman"/>
                <w:b/>
                <w:sz w:val="24"/>
                <w:szCs w:val="24"/>
              </w:rPr>
              <w:t>________________</w:t>
            </w:r>
          </w:p>
          <w:p w:rsidR="00F01BC9" w:rsidRPr="006B26A0" w:rsidRDefault="00F01BC9" w:rsidP="00E1136A">
            <w:pPr>
              <w:spacing w:after="0" w:line="240" w:lineRule="auto"/>
              <w:jc w:val="both"/>
              <w:rPr>
                <w:rFonts w:ascii="Times New Roman" w:eastAsia="Calibri" w:hAnsi="Times New Roman" w:cs="Times New Roman"/>
                <w:sz w:val="24"/>
                <w:szCs w:val="24"/>
              </w:rPr>
            </w:pPr>
          </w:p>
          <w:p w:rsidR="00F01BC9" w:rsidRPr="006B26A0" w:rsidRDefault="00F01BC9" w:rsidP="00E1136A">
            <w:pPr>
              <w:jc w:val="both"/>
              <w:rPr>
                <w:rFonts w:ascii="Times New Roman" w:eastAsia="Calibri" w:hAnsi="Times New Roman" w:cs="Times New Roman"/>
                <w:b/>
              </w:rPr>
            </w:pPr>
            <w:r w:rsidRPr="006B26A0">
              <w:rPr>
                <w:rFonts w:ascii="Times New Roman" w:eastAsia="Calibri" w:hAnsi="Times New Roman" w:cs="Times New Roman"/>
                <w:b/>
                <w:sz w:val="24"/>
                <w:szCs w:val="24"/>
              </w:rPr>
              <w:t xml:space="preserve">________________  </w:t>
            </w:r>
          </w:p>
        </w:tc>
        <w:tc>
          <w:tcPr>
            <w:tcW w:w="4975" w:type="dxa"/>
            <w:tcBorders>
              <w:top w:val="nil"/>
              <w:left w:val="nil"/>
              <w:bottom w:val="nil"/>
              <w:right w:val="nil"/>
            </w:tcBorders>
          </w:tcPr>
          <w:p w:rsidR="00F01BC9" w:rsidRPr="000D1C56" w:rsidRDefault="00F01BC9" w:rsidP="00E1136A">
            <w:pPr>
              <w:spacing w:line="480" w:lineRule="auto"/>
              <w:jc w:val="right"/>
              <w:rPr>
                <w:rFonts w:ascii="Times New Roman" w:eastAsia="Calibri" w:hAnsi="Times New Roman" w:cs="Times New Roman"/>
                <w:sz w:val="24"/>
                <w:szCs w:val="24"/>
              </w:rPr>
            </w:pPr>
            <w:r w:rsidRPr="000D1C56">
              <w:rPr>
                <w:rFonts w:ascii="Times New Roman" w:eastAsia="Calibri" w:hAnsi="Times New Roman" w:cs="Times New Roman"/>
                <w:sz w:val="24"/>
                <w:szCs w:val="24"/>
              </w:rPr>
              <w:t>_____________________________</w:t>
            </w:r>
          </w:p>
          <w:p w:rsidR="00F01BC9" w:rsidRPr="006B26A0" w:rsidRDefault="00F01BC9" w:rsidP="00E1136A">
            <w:pPr>
              <w:jc w:val="both"/>
              <w:rPr>
                <w:rFonts w:ascii="Times New Roman" w:eastAsia="Calibri" w:hAnsi="Times New Roman" w:cs="Times New Roman"/>
                <w:b/>
              </w:rPr>
            </w:pPr>
            <w:r w:rsidRPr="000D1C56">
              <w:rPr>
                <w:rFonts w:ascii="Times New Roman" w:eastAsia="Calibri" w:hAnsi="Times New Roman" w:cs="Times New Roman"/>
                <w:sz w:val="24"/>
                <w:szCs w:val="24"/>
              </w:rPr>
              <w:t>_______________________</w:t>
            </w:r>
          </w:p>
        </w:tc>
        <w:tc>
          <w:tcPr>
            <w:tcW w:w="4975" w:type="dxa"/>
            <w:tcBorders>
              <w:top w:val="nil"/>
              <w:left w:val="nil"/>
              <w:bottom w:val="nil"/>
              <w:right w:val="nil"/>
            </w:tcBorders>
          </w:tcPr>
          <w:p w:rsidR="00F01BC9" w:rsidRPr="006B26A0" w:rsidRDefault="00F01BC9" w:rsidP="00E1136A">
            <w:pPr>
              <w:jc w:val="both"/>
              <w:rPr>
                <w:rFonts w:ascii="Times New Roman" w:eastAsia="Calibri" w:hAnsi="Times New Roman" w:cs="Times New Roman"/>
                <w:highlight w:val="yellow"/>
              </w:rPr>
            </w:pPr>
          </w:p>
        </w:tc>
      </w:tr>
    </w:tbl>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hAnsi="Times New Roman" w:cs="Times New Roman"/>
        </w:rPr>
        <w:br w:type="page"/>
      </w:r>
      <w:r w:rsidRPr="006B26A0">
        <w:rPr>
          <w:rFonts w:ascii="Times New Roman" w:eastAsia="Calibri" w:hAnsi="Times New Roman" w:cs="Times New Roman"/>
          <w:b/>
          <w:bCs/>
          <w:sz w:val="24"/>
          <w:szCs w:val="26"/>
        </w:rPr>
        <w:lastRenderedPageBreak/>
        <w:t xml:space="preserve">Приложение № 2 к </w:t>
      </w: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Агентскому договору</w:t>
      </w: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 _____________ от _______________</w:t>
      </w:r>
    </w:p>
    <w:p w:rsidR="00F01BC9" w:rsidRPr="006B26A0" w:rsidRDefault="00F01BC9" w:rsidP="00F01BC9">
      <w:pPr>
        <w:jc w:val="right"/>
        <w:rPr>
          <w:rFonts w:ascii="Times New Roman" w:eastAsia="Calibri" w:hAnsi="Times New Roman" w:cs="Times New Roman"/>
          <w:b/>
          <w:bCs/>
        </w:rPr>
      </w:pPr>
      <w:r w:rsidRPr="006B26A0">
        <w:rPr>
          <w:rFonts w:ascii="Times New Roman" w:eastAsia="Calibri" w:hAnsi="Times New Roman" w:cs="Times New Roman"/>
          <w:b/>
          <w:bCs/>
        </w:rPr>
        <w:t xml:space="preserve">Форма Заявки </w:t>
      </w:r>
    </w:p>
    <w:p w:rsidR="00F01BC9" w:rsidRPr="006B26A0" w:rsidRDefault="00F01BC9" w:rsidP="00F01BC9">
      <w:pPr>
        <w:jc w:val="right"/>
        <w:rPr>
          <w:rFonts w:ascii="Times New Roman" w:eastAsia="Calibri" w:hAnsi="Times New Roman" w:cs="Times New Roman"/>
          <w:b/>
          <w:bCs/>
        </w:rPr>
      </w:pPr>
    </w:p>
    <w:p w:rsidR="00F01BC9" w:rsidRPr="006B26A0" w:rsidRDefault="00F01BC9" w:rsidP="00F01BC9">
      <w:pPr>
        <w:jc w:val="right"/>
        <w:rPr>
          <w:rFonts w:ascii="Times New Roman" w:eastAsia="Calibri" w:hAnsi="Times New Roman" w:cs="Times New Roman"/>
          <w:b/>
          <w:bCs/>
        </w:rPr>
      </w:pPr>
      <w:r w:rsidRPr="006B26A0">
        <w:rPr>
          <w:rFonts w:ascii="Times New Roman" w:eastAsia="Calibri" w:hAnsi="Times New Roman" w:cs="Times New Roman"/>
          <w:b/>
          <w:bCs/>
        </w:rPr>
        <w:t>Начало формы</w:t>
      </w:r>
    </w:p>
    <w:p w:rsidR="00F01BC9" w:rsidRPr="006B26A0" w:rsidRDefault="00F01BC9" w:rsidP="00F01BC9">
      <w:pPr>
        <w:jc w:val="center"/>
        <w:rPr>
          <w:rFonts w:ascii="Times New Roman" w:eastAsia="Calibri" w:hAnsi="Times New Roman" w:cs="Times New Roman"/>
          <w:b/>
          <w:bCs/>
          <w:sz w:val="24"/>
        </w:rPr>
      </w:pPr>
      <w:r w:rsidRPr="006B26A0">
        <w:rPr>
          <w:rFonts w:ascii="Times New Roman" w:eastAsia="Calibri" w:hAnsi="Times New Roman" w:cs="Times New Roman"/>
          <w:b/>
          <w:bCs/>
          <w:sz w:val="24"/>
        </w:rPr>
        <w:t>Заявка №__</w:t>
      </w:r>
    </w:p>
    <w:p w:rsidR="00F01BC9" w:rsidRPr="006B26A0" w:rsidRDefault="00F01BC9" w:rsidP="00F01BC9">
      <w:pPr>
        <w:jc w:val="both"/>
        <w:rPr>
          <w:rFonts w:ascii="Times New Roman" w:eastAsia="Calibri" w:hAnsi="Times New Roman" w:cs="Times New Roman"/>
          <w:sz w:val="24"/>
        </w:rPr>
      </w:pPr>
    </w:p>
    <w:p w:rsidR="00F01BC9" w:rsidRPr="006B26A0" w:rsidRDefault="00F01BC9" w:rsidP="00F01BC9">
      <w:pPr>
        <w:jc w:val="both"/>
        <w:rPr>
          <w:rFonts w:ascii="Times New Roman" w:eastAsia="Calibri" w:hAnsi="Times New Roman" w:cs="Times New Roman"/>
          <w:b/>
          <w:bCs/>
          <w:sz w:val="24"/>
        </w:rPr>
      </w:pPr>
      <w:r w:rsidRPr="006B26A0">
        <w:rPr>
          <w:rFonts w:ascii="Times New Roman" w:eastAsia="Calibri" w:hAnsi="Times New Roman" w:cs="Times New Roman"/>
          <w:sz w:val="24"/>
        </w:rPr>
        <w:t>г. Москва                                                                                                  “___” __________  202__г.</w:t>
      </w:r>
    </w:p>
    <w:p w:rsidR="00F01BC9" w:rsidRPr="006B26A0" w:rsidRDefault="00F01BC9" w:rsidP="00F01BC9">
      <w:pPr>
        <w:jc w:val="both"/>
        <w:rPr>
          <w:rFonts w:ascii="Times New Roman" w:eastAsia="Calibri" w:hAnsi="Times New Roman" w:cs="Times New Roman"/>
          <w:sz w:val="24"/>
        </w:rPr>
      </w:pPr>
    </w:p>
    <w:p w:rsidR="00F01BC9" w:rsidRPr="006B26A0" w:rsidRDefault="00F01BC9" w:rsidP="00F01BC9">
      <w:pPr>
        <w:jc w:val="both"/>
        <w:rPr>
          <w:rFonts w:ascii="Times New Roman" w:eastAsia="Calibri" w:hAnsi="Times New Roman" w:cs="Times New Roman"/>
          <w:sz w:val="24"/>
        </w:rPr>
      </w:pPr>
      <w:r w:rsidRPr="006B26A0">
        <w:rPr>
          <w:rFonts w:ascii="Times New Roman" w:eastAsia="Calibri" w:hAnsi="Times New Roman" w:cs="Times New Roman"/>
          <w:sz w:val="24"/>
        </w:rPr>
        <w:t>к Агентскому Договору № _____ от “___” __________  202_г. между ПАО «Ростелеком»  и _____________, далее именуемому "Договор"</w:t>
      </w:r>
    </w:p>
    <w:p w:rsidR="00F01BC9" w:rsidRPr="006B26A0" w:rsidRDefault="00F01BC9" w:rsidP="00F01BC9">
      <w:pPr>
        <w:jc w:val="both"/>
        <w:rPr>
          <w:rFonts w:ascii="Times New Roman" w:eastAsia="Calibri" w:hAnsi="Times New Roman" w:cs="Times New Roman"/>
          <w:sz w:val="24"/>
        </w:rPr>
      </w:pPr>
    </w:p>
    <w:p w:rsidR="00F01BC9" w:rsidRPr="006B26A0" w:rsidRDefault="00F01BC9" w:rsidP="00F01BC9">
      <w:pPr>
        <w:jc w:val="both"/>
        <w:rPr>
          <w:rFonts w:ascii="Times New Roman" w:eastAsia="Calibri" w:hAnsi="Times New Roman" w:cs="Times New Roman"/>
          <w:sz w:val="24"/>
        </w:rPr>
      </w:pPr>
      <w:r w:rsidRPr="006B26A0">
        <w:rPr>
          <w:rFonts w:ascii="Times New Roman" w:eastAsia="Calibri" w:hAnsi="Times New Roman" w:cs="Times New Roman"/>
          <w:sz w:val="24"/>
        </w:rPr>
        <w:t>ПАО «Ростелеком»,  именуемое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за вознаграждение выполнение поручений от имени и за счет Заказчика по проведению Директ-маркетинговой кампании посредством проведения комплекса мероприятий, включающего в своем составе  разъяснение сотрудникам Исполнителя и проведению исходящего обзвона с предоставлением абоненту консультации на основании предоставленной выборки кампаний исходящего обзвона в целях продаж (допродаж) услуг связи действующим и потенциальным клиентам абонентам ПАО «Ростелеком»</w:t>
      </w:r>
      <w:r w:rsidRPr="006B26A0">
        <w:rPr>
          <w:rFonts w:ascii="Times New Roman" w:eastAsia="Calibri" w:hAnsi="Times New Roman" w:cs="Times New Roman"/>
          <w:sz w:val="24"/>
        </w:rPr>
        <w:tab/>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
        <w:gridCol w:w="2704"/>
        <w:gridCol w:w="1974"/>
        <w:gridCol w:w="1907"/>
        <w:gridCol w:w="1564"/>
        <w:gridCol w:w="2172"/>
      </w:tblGrid>
      <w:tr w:rsidR="00F01BC9" w:rsidRPr="006B26A0" w:rsidTr="00E1136A">
        <w:tc>
          <w:tcPr>
            <w:tcW w:w="230" w:type="pct"/>
            <w:shd w:val="clear" w:color="auto" w:fill="auto"/>
          </w:tcPr>
          <w:p w:rsidR="00F01BC9" w:rsidRPr="006B26A0" w:rsidRDefault="00F01BC9" w:rsidP="00E1136A">
            <w:pPr>
              <w:jc w:val="both"/>
              <w:rPr>
                <w:rFonts w:ascii="Times New Roman" w:hAnsi="Times New Roman" w:cs="Times New Roman"/>
              </w:rPr>
            </w:pPr>
            <w:r w:rsidRPr="006B26A0">
              <w:rPr>
                <w:rFonts w:ascii="Times New Roman" w:hAnsi="Times New Roman" w:cs="Times New Roman"/>
              </w:rPr>
              <w:t>№</w:t>
            </w:r>
          </w:p>
        </w:tc>
        <w:tc>
          <w:tcPr>
            <w:tcW w:w="1281" w:type="pct"/>
            <w:shd w:val="clear" w:color="auto" w:fill="auto"/>
          </w:tcPr>
          <w:p w:rsidR="00F01BC9" w:rsidRPr="006B26A0" w:rsidRDefault="00F01BC9" w:rsidP="00E1136A">
            <w:pPr>
              <w:jc w:val="both"/>
              <w:rPr>
                <w:rFonts w:ascii="Times New Roman" w:hAnsi="Times New Roman" w:cs="Times New Roman"/>
              </w:rPr>
            </w:pPr>
            <w:r w:rsidRPr="006B26A0">
              <w:rPr>
                <w:rFonts w:ascii="Times New Roman" w:hAnsi="Times New Roman" w:cs="Times New Roman"/>
              </w:rPr>
              <w:t>Макрорегиональный филиал/региональный филиал, по которому осуществляется обзвон</w:t>
            </w:r>
          </w:p>
        </w:tc>
        <w:tc>
          <w:tcPr>
            <w:tcW w:w="941" w:type="pct"/>
            <w:shd w:val="clear" w:color="auto" w:fill="auto"/>
          </w:tcPr>
          <w:p w:rsidR="00F01BC9" w:rsidRPr="006B26A0" w:rsidRDefault="00F01BC9" w:rsidP="00E1136A">
            <w:pPr>
              <w:jc w:val="both"/>
              <w:rPr>
                <w:rFonts w:ascii="Times New Roman" w:hAnsi="Times New Roman" w:cs="Times New Roman"/>
              </w:rPr>
            </w:pPr>
            <w:r w:rsidRPr="006B26A0">
              <w:rPr>
                <w:rFonts w:ascii="Times New Roman" w:hAnsi="Times New Roman" w:cs="Times New Roman"/>
              </w:rPr>
              <w:t>Идентификатор базы телефонный номеров</w:t>
            </w:r>
          </w:p>
        </w:tc>
        <w:tc>
          <w:tcPr>
            <w:tcW w:w="910" w:type="pct"/>
            <w:shd w:val="clear" w:color="auto" w:fill="auto"/>
          </w:tcPr>
          <w:p w:rsidR="00F01BC9" w:rsidRPr="006B26A0" w:rsidRDefault="00F01BC9" w:rsidP="00E1136A">
            <w:pPr>
              <w:jc w:val="both"/>
              <w:rPr>
                <w:rFonts w:ascii="Times New Roman" w:hAnsi="Times New Roman" w:cs="Times New Roman"/>
              </w:rPr>
            </w:pPr>
            <w:r w:rsidRPr="006B26A0">
              <w:rPr>
                <w:rFonts w:ascii="Times New Roman" w:hAnsi="Times New Roman" w:cs="Times New Roman"/>
              </w:rPr>
              <w:t>Сроки и время осуществления исходящего обзвона</w:t>
            </w:r>
          </w:p>
        </w:tc>
        <w:tc>
          <w:tcPr>
            <w:tcW w:w="605" w:type="pct"/>
            <w:shd w:val="clear" w:color="auto" w:fill="auto"/>
          </w:tcPr>
          <w:p w:rsidR="00F01BC9" w:rsidRPr="006B26A0" w:rsidRDefault="00F01BC9" w:rsidP="00E1136A">
            <w:pPr>
              <w:jc w:val="both"/>
              <w:rPr>
                <w:rFonts w:ascii="Times New Roman" w:hAnsi="Times New Roman" w:cs="Times New Roman"/>
                <w:lang w:val="en-US"/>
              </w:rPr>
            </w:pPr>
            <w:r w:rsidRPr="006B26A0">
              <w:rPr>
                <w:rFonts w:ascii="Times New Roman" w:hAnsi="Times New Roman" w:cs="Times New Roman"/>
              </w:rPr>
              <w:t>Сценарии обслуживания (речевые модули)*</w:t>
            </w:r>
          </w:p>
        </w:tc>
        <w:tc>
          <w:tcPr>
            <w:tcW w:w="1033" w:type="pct"/>
            <w:shd w:val="clear" w:color="auto" w:fill="auto"/>
          </w:tcPr>
          <w:p w:rsidR="00F01BC9" w:rsidRPr="006B26A0" w:rsidRDefault="00F01BC9" w:rsidP="00E1136A">
            <w:pPr>
              <w:jc w:val="both"/>
              <w:rPr>
                <w:rFonts w:ascii="Times New Roman" w:hAnsi="Times New Roman" w:cs="Times New Roman"/>
              </w:rPr>
            </w:pPr>
            <w:r w:rsidRPr="006B26A0">
              <w:rPr>
                <w:rFonts w:ascii="Times New Roman" w:hAnsi="Times New Roman" w:cs="Times New Roman"/>
              </w:rPr>
              <w:t>Базу задействованной номерной емкости (без указания ФИО) для исходящего обзвона*</w:t>
            </w:r>
          </w:p>
        </w:tc>
      </w:tr>
      <w:tr w:rsidR="00F01BC9" w:rsidRPr="006B26A0" w:rsidTr="00E1136A">
        <w:tc>
          <w:tcPr>
            <w:tcW w:w="230" w:type="pct"/>
            <w:shd w:val="clear" w:color="auto" w:fill="auto"/>
          </w:tcPr>
          <w:p w:rsidR="00F01BC9" w:rsidRPr="006B26A0" w:rsidRDefault="00F01BC9" w:rsidP="00E1136A">
            <w:pPr>
              <w:jc w:val="both"/>
              <w:rPr>
                <w:rFonts w:ascii="Times New Roman" w:hAnsi="Times New Roman" w:cs="Times New Roman"/>
              </w:rPr>
            </w:pPr>
          </w:p>
        </w:tc>
        <w:tc>
          <w:tcPr>
            <w:tcW w:w="1281" w:type="pct"/>
            <w:shd w:val="clear" w:color="auto" w:fill="auto"/>
          </w:tcPr>
          <w:p w:rsidR="00F01BC9" w:rsidRPr="006B26A0" w:rsidRDefault="00F01BC9" w:rsidP="00E1136A">
            <w:pPr>
              <w:jc w:val="both"/>
              <w:rPr>
                <w:rFonts w:ascii="Times New Roman" w:hAnsi="Times New Roman" w:cs="Times New Roman"/>
              </w:rPr>
            </w:pPr>
          </w:p>
        </w:tc>
        <w:tc>
          <w:tcPr>
            <w:tcW w:w="941" w:type="pct"/>
            <w:shd w:val="clear" w:color="auto" w:fill="auto"/>
          </w:tcPr>
          <w:p w:rsidR="00F01BC9" w:rsidRPr="006B26A0" w:rsidRDefault="00F01BC9" w:rsidP="00E1136A">
            <w:pPr>
              <w:jc w:val="both"/>
              <w:rPr>
                <w:rFonts w:ascii="Times New Roman" w:hAnsi="Times New Roman" w:cs="Times New Roman"/>
              </w:rPr>
            </w:pPr>
          </w:p>
        </w:tc>
        <w:tc>
          <w:tcPr>
            <w:tcW w:w="910" w:type="pct"/>
            <w:shd w:val="clear" w:color="auto" w:fill="auto"/>
          </w:tcPr>
          <w:p w:rsidR="00F01BC9" w:rsidRPr="006B26A0" w:rsidRDefault="00F01BC9" w:rsidP="00E1136A">
            <w:pPr>
              <w:jc w:val="both"/>
              <w:rPr>
                <w:rFonts w:ascii="Times New Roman" w:hAnsi="Times New Roman" w:cs="Times New Roman"/>
              </w:rPr>
            </w:pPr>
          </w:p>
        </w:tc>
        <w:tc>
          <w:tcPr>
            <w:tcW w:w="605" w:type="pct"/>
            <w:shd w:val="clear" w:color="auto" w:fill="auto"/>
          </w:tcPr>
          <w:p w:rsidR="00F01BC9" w:rsidRPr="006B26A0" w:rsidRDefault="00F01BC9" w:rsidP="00E1136A">
            <w:pPr>
              <w:jc w:val="both"/>
              <w:rPr>
                <w:rFonts w:ascii="Times New Roman" w:hAnsi="Times New Roman" w:cs="Times New Roman"/>
              </w:rPr>
            </w:pPr>
          </w:p>
        </w:tc>
        <w:tc>
          <w:tcPr>
            <w:tcW w:w="1033" w:type="pct"/>
            <w:shd w:val="clear" w:color="auto" w:fill="auto"/>
          </w:tcPr>
          <w:p w:rsidR="00F01BC9" w:rsidRPr="006B26A0" w:rsidRDefault="00F01BC9" w:rsidP="00E1136A">
            <w:pPr>
              <w:jc w:val="both"/>
              <w:rPr>
                <w:rFonts w:ascii="Times New Roman" w:hAnsi="Times New Roman" w:cs="Times New Roman"/>
              </w:rPr>
            </w:pPr>
          </w:p>
        </w:tc>
      </w:tr>
      <w:tr w:rsidR="00F01BC9" w:rsidRPr="006B26A0" w:rsidTr="00E1136A">
        <w:tc>
          <w:tcPr>
            <w:tcW w:w="230" w:type="pct"/>
            <w:shd w:val="clear" w:color="auto" w:fill="auto"/>
          </w:tcPr>
          <w:p w:rsidR="00F01BC9" w:rsidRPr="006B26A0" w:rsidRDefault="00F01BC9" w:rsidP="00E1136A">
            <w:pPr>
              <w:jc w:val="both"/>
              <w:rPr>
                <w:rFonts w:ascii="Times New Roman" w:hAnsi="Times New Roman" w:cs="Times New Roman"/>
              </w:rPr>
            </w:pPr>
          </w:p>
        </w:tc>
        <w:tc>
          <w:tcPr>
            <w:tcW w:w="1281" w:type="pct"/>
            <w:shd w:val="clear" w:color="auto" w:fill="auto"/>
          </w:tcPr>
          <w:p w:rsidR="00F01BC9" w:rsidRPr="006B26A0" w:rsidRDefault="00F01BC9" w:rsidP="00E1136A">
            <w:pPr>
              <w:jc w:val="both"/>
              <w:rPr>
                <w:rFonts w:ascii="Times New Roman" w:hAnsi="Times New Roman" w:cs="Times New Roman"/>
              </w:rPr>
            </w:pPr>
          </w:p>
        </w:tc>
        <w:tc>
          <w:tcPr>
            <w:tcW w:w="941" w:type="pct"/>
            <w:shd w:val="clear" w:color="auto" w:fill="auto"/>
          </w:tcPr>
          <w:p w:rsidR="00F01BC9" w:rsidRPr="006B26A0" w:rsidRDefault="00F01BC9" w:rsidP="00E1136A">
            <w:pPr>
              <w:jc w:val="both"/>
              <w:rPr>
                <w:rFonts w:ascii="Times New Roman" w:hAnsi="Times New Roman" w:cs="Times New Roman"/>
              </w:rPr>
            </w:pPr>
          </w:p>
        </w:tc>
        <w:tc>
          <w:tcPr>
            <w:tcW w:w="910" w:type="pct"/>
            <w:shd w:val="clear" w:color="auto" w:fill="auto"/>
          </w:tcPr>
          <w:p w:rsidR="00F01BC9" w:rsidRPr="006B26A0" w:rsidRDefault="00F01BC9" w:rsidP="00E1136A">
            <w:pPr>
              <w:jc w:val="both"/>
              <w:rPr>
                <w:rFonts w:ascii="Times New Roman" w:hAnsi="Times New Roman" w:cs="Times New Roman"/>
              </w:rPr>
            </w:pPr>
          </w:p>
        </w:tc>
        <w:tc>
          <w:tcPr>
            <w:tcW w:w="605" w:type="pct"/>
            <w:shd w:val="clear" w:color="auto" w:fill="auto"/>
          </w:tcPr>
          <w:p w:rsidR="00F01BC9" w:rsidRPr="006B26A0" w:rsidRDefault="00F01BC9" w:rsidP="00E1136A">
            <w:pPr>
              <w:jc w:val="both"/>
              <w:rPr>
                <w:rFonts w:ascii="Times New Roman" w:hAnsi="Times New Roman" w:cs="Times New Roman"/>
              </w:rPr>
            </w:pPr>
          </w:p>
        </w:tc>
        <w:tc>
          <w:tcPr>
            <w:tcW w:w="1033" w:type="pct"/>
            <w:shd w:val="clear" w:color="auto" w:fill="auto"/>
          </w:tcPr>
          <w:p w:rsidR="00F01BC9" w:rsidRPr="006B26A0" w:rsidRDefault="00F01BC9" w:rsidP="00E1136A">
            <w:pPr>
              <w:jc w:val="both"/>
              <w:rPr>
                <w:rFonts w:ascii="Times New Roman" w:hAnsi="Times New Roman" w:cs="Times New Roman"/>
              </w:rPr>
            </w:pPr>
          </w:p>
        </w:tc>
      </w:tr>
    </w:tbl>
    <w:p w:rsidR="00F01BC9" w:rsidRPr="006B26A0" w:rsidRDefault="00F01BC9" w:rsidP="00F01BC9">
      <w:pPr>
        <w:jc w:val="both"/>
        <w:rPr>
          <w:rFonts w:ascii="Times New Roman" w:eastAsia="Calibri" w:hAnsi="Times New Roman" w:cs="Times New Roman"/>
        </w:rPr>
      </w:pPr>
      <w:r w:rsidRPr="006B26A0">
        <w:rPr>
          <w:rFonts w:ascii="Times New Roman" w:eastAsia="Calibri" w:hAnsi="Times New Roman" w:cs="Times New Roman"/>
        </w:rPr>
        <w:t>*указывается ссылка на прилагаемые документы</w:t>
      </w:r>
    </w:p>
    <w:p w:rsidR="00F01BC9" w:rsidRPr="006B26A0" w:rsidRDefault="00F01BC9" w:rsidP="00F01BC9">
      <w:pPr>
        <w:jc w:val="both"/>
        <w:rPr>
          <w:rFonts w:ascii="Times New Roman" w:eastAsia="Calibri" w:hAnsi="Times New Roman" w:cs="Times New Roman"/>
        </w:rPr>
      </w:pPr>
    </w:p>
    <w:p w:rsidR="00F01BC9" w:rsidRPr="006B26A0" w:rsidRDefault="00F01BC9" w:rsidP="00DE12B0">
      <w:pPr>
        <w:numPr>
          <w:ilvl w:val="0"/>
          <w:numId w:val="15"/>
        </w:numPr>
        <w:autoSpaceDE w:val="0"/>
        <w:autoSpaceDN w:val="0"/>
        <w:adjustRightInd w:val="0"/>
        <w:jc w:val="both"/>
        <w:rPr>
          <w:rFonts w:ascii="Times New Roman" w:hAnsi="Times New Roman" w:cs="Times New Roman"/>
          <w:sz w:val="24"/>
        </w:rPr>
      </w:pPr>
      <w:r w:rsidRPr="006B26A0">
        <w:rPr>
          <w:rFonts w:ascii="Times New Roman" w:hAnsi="Times New Roman" w:cs="Times New Roman"/>
          <w:sz w:val="24"/>
        </w:rPr>
        <w:t>Выполнение поручений должны соответствовать требованиям, указанным в Техническом задании к Договору.</w:t>
      </w:r>
    </w:p>
    <w:p w:rsidR="00F01BC9" w:rsidRPr="006B26A0" w:rsidRDefault="00F01BC9" w:rsidP="00DE12B0">
      <w:pPr>
        <w:numPr>
          <w:ilvl w:val="0"/>
          <w:numId w:val="15"/>
        </w:numPr>
        <w:autoSpaceDE w:val="0"/>
        <w:autoSpaceDN w:val="0"/>
        <w:adjustRightInd w:val="0"/>
        <w:jc w:val="both"/>
        <w:rPr>
          <w:rFonts w:ascii="Times New Roman" w:hAnsi="Times New Roman" w:cs="Times New Roman"/>
          <w:sz w:val="24"/>
        </w:rPr>
      </w:pPr>
      <w:r w:rsidRPr="006B26A0">
        <w:rPr>
          <w:rFonts w:ascii="Times New Roman" w:hAnsi="Times New Roman" w:cs="Times New Roman"/>
          <w:sz w:val="24"/>
        </w:rPr>
        <w:t xml:space="preserve">Порядок оплаты </w:t>
      </w:r>
      <w:r w:rsidRPr="006B26A0">
        <w:rPr>
          <w:rFonts w:ascii="Times New Roman" w:hAnsi="Times New Roman" w:cs="Times New Roman"/>
          <w:i/>
          <w:iCs/>
          <w:sz w:val="24"/>
        </w:rPr>
        <w:t>(согласно Условиям Договора)</w:t>
      </w:r>
      <w:r w:rsidRPr="006B26A0">
        <w:rPr>
          <w:rFonts w:ascii="Times New Roman" w:hAnsi="Times New Roman" w:cs="Times New Roman"/>
          <w:sz w:val="24"/>
        </w:rPr>
        <w:t>:</w:t>
      </w:r>
    </w:p>
    <w:p w:rsidR="00F01BC9" w:rsidRPr="006B26A0" w:rsidRDefault="00F01BC9" w:rsidP="00DE12B0">
      <w:pPr>
        <w:numPr>
          <w:ilvl w:val="0"/>
          <w:numId w:val="15"/>
        </w:numPr>
        <w:jc w:val="both"/>
        <w:rPr>
          <w:rFonts w:ascii="Times New Roman" w:hAnsi="Times New Roman" w:cs="Times New Roman"/>
          <w:sz w:val="24"/>
        </w:rPr>
      </w:pPr>
      <w:r w:rsidRPr="006B26A0">
        <w:rPr>
          <w:rFonts w:ascii="Times New Roman" w:hAnsi="Times New Roman" w:cs="Times New Roman"/>
          <w:sz w:val="24"/>
        </w:rPr>
        <w:t>Во всем, не урегулированном настоящей Заявкой, Стороны руководствуются условиями Договора.</w:t>
      </w:r>
    </w:p>
    <w:p w:rsidR="00F01BC9" w:rsidRPr="006B26A0" w:rsidRDefault="00F01BC9" w:rsidP="00F01BC9">
      <w:pPr>
        <w:autoSpaceDE w:val="0"/>
        <w:autoSpaceDN w:val="0"/>
        <w:adjustRightInd w:val="0"/>
        <w:ind w:left="360"/>
        <w:jc w:val="both"/>
        <w:rPr>
          <w:rFonts w:ascii="Times New Roman" w:eastAsia="Calibri" w:hAnsi="Times New Roman" w:cs="Times New Roman"/>
          <w:sz w:val="28"/>
        </w:rPr>
      </w:pPr>
    </w:p>
    <w:tbl>
      <w:tblPr>
        <w:tblW w:w="15023" w:type="dxa"/>
        <w:tblInd w:w="2" w:type="dxa"/>
        <w:tblLayout w:type="fixed"/>
        <w:tblCellMar>
          <w:left w:w="283" w:type="dxa"/>
          <w:right w:w="283" w:type="dxa"/>
        </w:tblCellMar>
        <w:tblLook w:val="0000" w:firstRow="0" w:lastRow="0" w:firstColumn="0" w:lastColumn="0" w:noHBand="0" w:noVBand="0"/>
      </w:tblPr>
      <w:tblGrid>
        <w:gridCol w:w="5073"/>
        <w:gridCol w:w="4975"/>
        <w:gridCol w:w="4975"/>
      </w:tblGrid>
      <w:tr w:rsidR="00F01BC9" w:rsidRPr="006B26A0" w:rsidTr="00E1136A">
        <w:trPr>
          <w:cantSplit/>
          <w:trHeight w:val="1880"/>
        </w:trPr>
        <w:tc>
          <w:tcPr>
            <w:tcW w:w="5073" w:type="dxa"/>
            <w:tcBorders>
              <w:left w:val="nil"/>
              <w:right w:val="nil"/>
            </w:tcBorders>
          </w:tcPr>
          <w:p w:rsidR="00F01BC9" w:rsidRPr="006B26A0" w:rsidRDefault="00F01BC9" w:rsidP="00E1136A">
            <w:pPr>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Заказчик</w:t>
            </w:r>
          </w:p>
          <w:p w:rsidR="00F01BC9" w:rsidRPr="006B26A0" w:rsidRDefault="00F01BC9" w:rsidP="00E1136A">
            <w:pPr>
              <w:rPr>
                <w:rFonts w:ascii="Times New Roman" w:hAnsi="Times New Roman" w:cs="Times New Roman"/>
                <w:sz w:val="24"/>
                <w:szCs w:val="24"/>
              </w:rPr>
            </w:pPr>
          </w:p>
          <w:p w:rsidR="00F01BC9" w:rsidRPr="006B26A0" w:rsidRDefault="00F01BC9" w:rsidP="00E1136A">
            <w:pPr>
              <w:jc w:val="both"/>
              <w:rPr>
                <w:rFonts w:ascii="Times New Roman" w:eastAsia="Calibri" w:hAnsi="Times New Roman" w:cs="Times New Roman"/>
                <w:b/>
                <w:bCs/>
              </w:rPr>
            </w:pPr>
            <w:r w:rsidRPr="006B26A0">
              <w:rPr>
                <w:rFonts w:ascii="Times New Roman" w:eastAsia="Calibri" w:hAnsi="Times New Roman" w:cs="Times New Roman"/>
                <w:b/>
                <w:bCs/>
                <w:sz w:val="24"/>
                <w:szCs w:val="24"/>
              </w:rPr>
              <w:t>Подписи сторон</w:t>
            </w:r>
          </w:p>
        </w:tc>
        <w:tc>
          <w:tcPr>
            <w:tcW w:w="4975" w:type="dxa"/>
            <w:tcBorders>
              <w:left w:val="nil"/>
              <w:right w:val="nil"/>
            </w:tcBorders>
          </w:tcPr>
          <w:p w:rsidR="00F01BC9" w:rsidRPr="000D1C56" w:rsidRDefault="00F01BC9" w:rsidP="00E1136A">
            <w:pPr>
              <w:jc w:val="both"/>
              <w:rPr>
                <w:rFonts w:ascii="Times New Roman" w:eastAsia="Calibri" w:hAnsi="Times New Roman" w:cs="Times New Roman"/>
                <w:b/>
                <w:bCs/>
                <w:sz w:val="24"/>
                <w:szCs w:val="24"/>
              </w:rPr>
            </w:pPr>
            <w:r w:rsidRPr="000D1C56">
              <w:rPr>
                <w:rFonts w:ascii="Times New Roman" w:eastAsia="Calibri" w:hAnsi="Times New Roman" w:cs="Times New Roman"/>
                <w:b/>
                <w:bCs/>
                <w:sz w:val="24"/>
                <w:szCs w:val="24"/>
              </w:rPr>
              <w:t>Исполнитель</w:t>
            </w:r>
          </w:p>
          <w:p w:rsidR="00F01BC9" w:rsidRPr="006B26A0" w:rsidRDefault="00F01BC9" w:rsidP="00F01BC9">
            <w:pPr>
              <w:rPr>
                <w:rFonts w:ascii="Times New Roman" w:eastAsia="Calibri" w:hAnsi="Times New Roman" w:cs="Times New Roman"/>
                <w:b/>
                <w:bCs/>
              </w:rPr>
            </w:pPr>
          </w:p>
        </w:tc>
        <w:tc>
          <w:tcPr>
            <w:tcW w:w="4975" w:type="dxa"/>
            <w:tcBorders>
              <w:left w:val="nil"/>
              <w:right w:val="nil"/>
            </w:tcBorders>
          </w:tcPr>
          <w:tbl>
            <w:tblPr>
              <w:tblW w:w="4975" w:type="dxa"/>
              <w:tblLayout w:type="fixed"/>
              <w:tblCellMar>
                <w:left w:w="283" w:type="dxa"/>
                <w:right w:w="283" w:type="dxa"/>
              </w:tblCellMar>
              <w:tblLook w:val="0000" w:firstRow="0" w:lastRow="0" w:firstColumn="0" w:lastColumn="0" w:noHBand="0" w:noVBand="0"/>
            </w:tblPr>
            <w:tblGrid>
              <w:gridCol w:w="4975"/>
            </w:tblGrid>
            <w:tr w:rsidR="00F01BC9" w:rsidRPr="006B26A0" w:rsidTr="00E1136A">
              <w:trPr>
                <w:cantSplit/>
                <w:trHeight w:val="120"/>
              </w:trPr>
              <w:tc>
                <w:tcPr>
                  <w:tcW w:w="4975" w:type="dxa"/>
                  <w:tcBorders>
                    <w:left w:val="nil"/>
                    <w:right w:val="nil"/>
                  </w:tcBorders>
                </w:tcPr>
                <w:p w:rsidR="00F01BC9" w:rsidRPr="006B26A0" w:rsidRDefault="00F01BC9" w:rsidP="00E1136A">
                  <w:pPr>
                    <w:jc w:val="both"/>
                    <w:rPr>
                      <w:rFonts w:ascii="Times New Roman" w:eastAsia="Calibri" w:hAnsi="Times New Roman" w:cs="Times New Roman"/>
                      <w:bCs/>
                    </w:rPr>
                  </w:pPr>
                </w:p>
              </w:tc>
            </w:tr>
          </w:tbl>
          <w:p w:rsidR="00F01BC9" w:rsidRPr="006B26A0" w:rsidRDefault="00F01BC9" w:rsidP="00E1136A">
            <w:pPr>
              <w:jc w:val="both"/>
              <w:rPr>
                <w:rFonts w:ascii="Times New Roman" w:eastAsia="Calibri" w:hAnsi="Times New Roman" w:cs="Times New Roman"/>
                <w:b/>
                <w:bCs/>
                <w:highlight w:val="yellow"/>
              </w:rPr>
            </w:pPr>
          </w:p>
        </w:tc>
      </w:tr>
      <w:tr w:rsidR="00F01BC9" w:rsidRPr="006B26A0" w:rsidTr="00E1136A">
        <w:trPr>
          <w:cantSplit/>
          <w:trHeight w:val="800"/>
        </w:trPr>
        <w:tc>
          <w:tcPr>
            <w:tcW w:w="5073" w:type="dxa"/>
            <w:tcBorders>
              <w:top w:val="nil"/>
              <w:left w:val="nil"/>
              <w:bottom w:val="nil"/>
              <w:right w:val="nil"/>
            </w:tcBorders>
          </w:tcPr>
          <w:p w:rsidR="00F01BC9" w:rsidRPr="006B26A0" w:rsidRDefault="00F01BC9" w:rsidP="00E1136A">
            <w:pPr>
              <w:spacing w:after="0" w:line="240" w:lineRule="auto"/>
              <w:jc w:val="both"/>
              <w:rPr>
                <w:rFonts w:ascii="Times New Roman" w:eastAsia="Calibri" w:hAnsi="Times New Roman" w:cs="Times New Roman"/>
                <w:sz w:val="24"/>
                <w:szCs w:val="24"/>
              </w:rPr>
            </w:pPr>
            <w:r w:rsidRPr="006B26A0">
              <w:rPr>
                <w:rFonts w:ascii="Times New Roman" w:eastAsia="Calibri" w:hAnsi="Times New Roman" w:cs="Times New Roman"/>
                <w:b/>
                <w:sz w:val="24"/>
                <w:szCs w:val="24"/>
              </w:rPr>
              <w:t>________________</w:t>
            </w:r>
          </w:p>
          <w:p w:rsidR="00F01BC9" w:rsidRPr="006B26A0" w:rsidRDefault="00F01BC9" w:rsidP="00E1136A">
            <w:pPr>
              <w:spacing w:after="0" w:line="240" w:lineRule="auto"/>
              <w:jc w:val="both"/>
              <w:rPr>
                <w:rFonts w:ascii="Times New Roman" w:eastAsia="Calibri" w:hAnsi="Times New Roman" w:cs="Times New Roman"/>
                <w:sz w:val="24"/>
                <w:szCs w:val="24"/>
              </w:rPr>
            </w:pPr>
          </w:p>
          <w:p w:rsidR="00F01BC9" w:rsidRPr="006B26A0" w:rsidRDefault="00F01BC9" w:rsidP="00E1136A">
            <w:pPr>
              <w:jc w:val="both"/>
              <w:rPr>
                <w:rFonts w:ascii="Times New Roman" w:eastAsia="Calibri" w:hAnsi="Times New Roman" w:cs="Times New Roman"/>
                <w:b/>
              </w:rPr>
            </w:pPr>
            <w:r w:rsidRPr="006B26A0">
              <w:rPr>
                <w:rFonts w:ascii="Times New Roman" w:eastAsia="Calibri" w:hAnsi="Times New Roman" w:cs="Times New Roman"/>
                <w:b/>
                <w:sz w:val="24"/>
                <w:szCs w:val="24"/>
              </w:rPr>
              <w:t xml:space="preserve">________________  </w:t>
            </w:r>
          </w:p>
        </w:tc>
        <w:tc>
          <w:tcPr>
            <w:tcW w:w="4975" w:type="dxa"/>
            <w:tcBorders>
              <w:top w:val="nil"/>
              <w:left w:val="nil"/>
              <w:bottom w:val="nil"/>
              <w:right w:val="nil"/>
            </w:tcBorders>
          </w:tcPr>
          <w:p w:rsidR="00F01BC9" w:rsidRPr="000D1C56" w:rsidRDefault="00F01BC9" w:rsidP="00E1136A">
            <w:pPr>
              <w:spacing w:line="480" w:lineRule="auto"/>
              <w:jc w:val="right"/>
              <w:rPr>
                <w:rFonts w:ascii="Times New Roman" w:eastAsia="Calibri" w:hAnsi="Times New Roman" w:cs="Times New Roman"/>
                <w:sz w:val="24"/>
                <w:szCs w:val="24"/>
              </w:rPr>
            </w:pPr>
            <w:r w:rsidRPr="000D1C56">
              <w:rPr>
                <w:rFonts w:ascii="Times New Roman" w:eastAsia="Calibri" w:hAnsi="Times New Roman" w:cs="Times New Roman"/>
                <w:sz w:val="24"/>
                <w:szCs w:val="24"/>
              </w:rPr>
              <w:t>_____________________________</w:t>
            </w:r>
          </w:p>
          <w:p w:rsidR="00F01BC9" w:rsidRPr="006B26A0" w:rsidRDefault="00F01BC9" w:rsidP="00E1136A">
            <w:pPr>
              <w:jc w:val="both"/>
              <w:rPr>
                <w:rFonts w:ascii="Times New Roman" w:eastAsia="Calibri" w:hAnsi="Times New Roman" w:cs="Times New Roman"/>
                <w:b/>
              </w:rPr>
            </w:pPr>
            <w:r w:rsidRPr="000D1C56">
              <w:rPr>
                <w:rFonts w:ascii="Times New Roman" w:eastAsia="Calibri" w:hAnsi="Times New Roman" w:cs="Times New Roman"/>
                <w:sz w:val="24"/>
                <w:szCs w:val="24"/>
              </w:rPr>
              <w:t>_______________________</w:t>
            </w:r>
          </w:p>
        </w:tc>
        <w:tc>
          <w:tcPr>
            <w:tcW w:w="4975" w:type="dxa"/>
            <w:tcBorders>
              <w:top w:val="nil"/>
              <w:left w:val="nil"/>
              <w:bottom w:val="nil"/>
              <w:right w:val="nil"/>
            </w:tcBorders>
          </w:tcPr>
          <w:p w:rsidR="00F01BC9" w:rsidRPr="006B26A0" w:rsidRDefault="00F01BC9" w:rsidP="00E1136A">
            <w:pPr>
              <w:jc w:val="both"/>
              <w:rPr>
                <w:rFonts w:ascii="Times New Roman" w:eastAsia="Calibri" w:hAnsi="Times New Roman" w:cs="Times New Roman"/>
              </w:rPr>
            </w:pPr>
          </w:p>
        </w:tc>
      </w:tr>
    </w:tbl>
    <w:p w:rsidR="00F01BC9" w:rsidRPr="006B26A0" w:rsidRDefault="00F01BC9" w:rsidP="00F01BC9">
      <w:pPr>
        <w:jc w:val="right"/>
        <w:rPr>
          <w:rFonts w:ascii="Times New Roman" w:eastAsia="Calibri" w:hAnsi="Times New Roman" w:cs="Times New Roman"/>
          <w:b/>
          <w:bCs/>
        </w:rPr>
      </w:pPr>
      <w:r w:rsidRPr="006B26A0">
        <w:rPr>
          <w:rFonts w:ascii="Times New Roman" w:eastAsia="Calibri" w:hAnsi="Times New Roman" w:cs="Times New Roman"/>
          <w:b/>
          <w:bCs/>
        </w:rPr>
        <w:t>Конец формы</w:t>
      </w:r>
    </w:p>
    <w:p w:rsidR="00F01BC9" w:rsidRPr="006B26A0" w:rsidRDefault="00F01BC9" w:rsidP="00F01BC9">
      <w:pPr>
        <w:rPr>
          <w:rFonts w:ascii="Times New Roman" w:hAnsi="Times New Roman" w:cs="Times New Roman"/>
        </w:rPr>
      </w:pPr>
      <w:r w:rsidRPr="006B26A0">
        <w:rPr>
          <w:rFonts w:ascii="Times New Roman" w:hAnsi="Times New Roman" w:cs="Times New Roman"/>
        </w:rPr>
        <w:br w:type="page"/>
      </w: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lastRenderedPageBreak/>
        <w:t xml:space="preserve">Приложение № 3 к </w:t>
      </w: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Агентскому договору</w:t>
      </w: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 ________________ от ____________</w:t>
      </w:r>
    </w:p>
    <w:p w:rsidR="00F01BC9" w:rsidRPr="006B26A0" w:rsidRDefault="00F01BC9" w:rsidP="00F01BC9">
      <w:pPr>
        <w:jc w:val="right"/>
        <w:rPr>
          <w:rFonts w:ascii="Times New Roman" w:eastAsia="Calibri" w:hAnsi="Times New Roman" w:cs="Times New Roman"/>
          <w:b/>
          <w:bCs/>
          <w:sz w:val="26"/>
          <w:szCs w:val="26"/>
        </w:rPr>
      </w:pPr>
    </w:p>
    <w:p w:rsidR="00F01BC9" w:rsidRPr="006B26A0" w:rsidRDefault="00F01BC9" w:rsidP="00F01BC9">
      <w:pPr>
        <w:jc w:val="center"/>
        <w:rPr>
          <w:rFonts w:ascii="Times New Roman" w:eastAsia="Calibri" w:hAnsi="Times New Roman" w:cs="Times New Roman"/>
          <w:b/>
          <w:bCs/>
          <w:sz w:val="26"/>
          <w:szCs w:val="26"/>
        </w:rPr>
      </w:pPr>
      <w:r w:rsidRPr="006B26A0">
        <w:rPr>
          <w:rFonts w:ascii="Times New Roman" w:eastAsia="Calibri" w:hAnsi="Times New Roman" w:cs="Times New Roman"/>
          <w:b/>
          <w:bCs/>
          <w:sz w:val="26"/>
          <w:szCs w:val="26"/>
        </w:rPr>
        <w:t>Расчёт вознаграждения</w:t>
      </w:r>
    </w:p>
    <w:p w:rsidR="00F01BC9" w:rsidRPr="006B26A0" w:rsidRDefault="00F01BC9" w:rsidP="00F01BC9">
      <w:pPr>
        <w:ind w:left="360"/>
        <w:jc w:val="both"/>
        <w:rPr>
          <w:rFonts w:ascii="Times New Roman" w:eastAsia="Calibri" w:hAnsi="Times New Roman" w:cs="Times New Roman"/>
          <w:b/>
          <w:sz w:val="24"/>
          <w:szCs w:val="24"/>
          <w:lang w:val="x-none"/>
        </w:rPr>
      </w:pPr>
      <w:r w:rsidRPr="006B26A0">
        <w:rPr>
          <w:rFonts w:ascii="Times New Roman" w:eastAsia="Calibri" w:hAnsi="Times New Roman" w:cs="Times New Roman"/>
          <w:b/>
          <w:sz w:val="24"/>
          <w:szCs w:val="24"/>
          <w:lang w:val="x-none"/>
        </w:rPr>
        <w:t>Понятия:</w:t>
      </w:r>
    </w:p>
    <w:p w:rsidR="00F01BC9" w:rsidRPr="006B26A0" w:rsidRDefault="00F01BC9" w:rsidP="00F01BC9">
      <w:pPr>
        <w:pStyle w:val="a9"/>
        <w:spacing w:after="0" w:line="240" w:lineRule="auto"/>
        <w:ind w:left="0" w:firstLine="709"/>
        <w:jc w:val="both"/>
        <w:rPr>
          <w:rFonts w:ascii="Times New Roman" w:eastAsia="Calibri" w:hAnsi="Times New Roman" w:cs="Times New Roman"/>
          <w:sz w:val="24"/>
          <w:szCs w:val="24"/>
          <w:lang w:val="x-none"/>
        </w:rPr>
      </w:pPr>
      <w:r w:rsidRPr="006B26A0">
        <w:rPr>
          <w:rFonts w:ascii="Times New Roman" w:eastAsia="Calibri" w:hAnsi="Times New Roman" w:cs="Times New Roman"/>
          <w:b/>
          <w:sz w:val="24"/>
          <w:szCs w:val="24"/>
          <w:lang w:val="x-none"/>
        </w:rPr>
        <w:t>Успешная заявка</w:t>
      </w:r>
      <w:r w:rsidRPr="006B26A0">
        <w:rPr>
          <w:rFonts w:ascii="Times New Roman" w:eastAsia="Calibri" w:hAnsi="Times New Roman" w:cs="Times New Roman"/>
          <w:sz w:val="24"/>
          <w:szCs w:val="24"/>
          <w:lang w:val="x-none"/>
        </w:rPr>
        <w:t xml:space="preserve"> – заявка, зафиксированная в информационной системе Заказчика, имеющая на момент формирования отчетности (</w:t>
      </w:r>
      <w:r w:rsidRPr="006B26A0">
        <w:rPr>
          <w:rFonts w:ascii="Times New Roman" w:hAnsi="Times New Roman" w:cs="Times New Roman"/>
          <w:sz w:val="24"/>
          <w:szCs w:val="24"/>
        </w:rPr>
        <w:t>00 часов 00 минут 8 (восьмой) (13 (тринадцатый) – для отчетного месяца – декабрь) календарный день месяца</w:t>
      </w:r>
      <w:r w:rsidRPr="006B26A0">
        <w:rPr>
          <w:rFonts w:ascii="Times New Roman" w:eastAsia="Calibri" w:hAnsi="Times New Roman" w:cs="Times New Roman"/>
          <w:sz w:val="24"/>
          <w:szCs w:val="24"/>
          <w:lang w:val="x-none"/>
        </w:rPr>
        <w:t>, следующий за Отчетным периодом) состояни</w:t>
      </w:r>
      <w:r w:rsidRPr="006B26A0">
        <w:rPr>
          <w:rFonts w:ascii="Times New Roman" w:eastAsia="Calibri" w:hAnsi="Times New Roman" w:cs="Times New Roman"/>
          <w:sz w:val="24"/>
          <w:szCs w:val="24"/>
        </w:rPr>
        <w:t>е</w:t>
      </w:r>
      <w:r w:rsidRPr="006B26A0">
        <w:rPr>
          <w:rFonts w:ascii="Times New Roman" w:eastAsia="Calibri" w:hAnsi="Times New Roman" w:cs="Times New Roman"/>
          <w:sz w:val="24"/>
          <w:szCs w:val="24"/>
          <w:lang w:val="x-none"/>
        </w:rPr>
        <w:t xml:space="preserve"> «</w:t>
      </w:r>
      <w:r w:rsidRPr="006B26A0">
        <w:rPr>
          <w:rFonts w:ascii="Times New Roman" w:eastAsia="Calibri" w:hAnsi="Times New Roman" w:cs="Times New Roman"/>
          <w:sz w:val="24"/>
          <w:szCs w:val="24"/>
        </w:rPr>
        <w:t>Услуга подключена</w:t>
      </w:r>
      <w:r w:rsidRPr="006B26A0">
        <w:rPr>
          <w:rFonts w:ascii="Times New Roman" w:eastAsia="Calibri" w:hAnsi="Times New Roman" w:cs="Times New Roman"/>
          <w:sz w:val="24"/>
          <w:szCs w:val="24"/>
          <w:lang w:val="x-none"/>
        </w:rPr>
        <w:t>»;</w:t>
      </w:r>
    </w:p>
    <w:p w:rsidR="00F01BC9" w:rsidRPr="006B26A0" w:rsidRDefault="00F01BC9" w:rsidP="00F01BC9">
      <w:pPr>
        <w:jc w:val="both"/>
        <w:rPr>
          <w:rFonts w:ascii="Times New Roman" w:hAnsi="Times New Roman" w:cs="Times New Roman"/>
          <w:b/>
          <w:sz w:val="24"/>
          <w:szCs w:val="24"/>
        </w:rPr>
      </w:pPr>
    </w:p>
    <w:p w:rsidR="00F01BC9" w:rsidRPr="006B26A0" w:rsidRDefault="00F01BC9" w:rsidP="00F01BC9">
      <w:pPr>
        <w:jc w:val="both"/>
        <w:rPr>
          <w:rFonts w:ascii="Times New Roman" w:hAnsi="Times New Roman" w:cs="Times New Roman"/>
          <w:b/>
          <w:sz w:val="24"/>
          <w:szCs w:val="24"/>
        </w:rPr>
      </w:pPr>
      <w:r w:rsidRPr="006B26A0">
        <w:rPr>
          <w:rFonts w:ascii="Times New Roman" w:hAnsi="Times New Roman" w:cs="Times New Roman"/>
          <w:b/>
          <w:sz w:val="24"/>
          <w:szCs w:val="24"/>
        </w:rPr>
        <w:t xml:space="preserve">Вознаграждение = (Базовое вознаграждение за продажу услуг + Вознаграждение за допродажу) </w:t>
      </w:r>
      <w:r w:rsidRPr="006B26A0">
        <w:rPr>
          <w:rFonts w:ascii="Times New Roman" w:hAnsi="Times New Roman" w:cs="Times New Roman"/>
          <w:sz w:val="24"/>
          <w:szCs w:val="24"/>
        </w:rPr>
        <w:t>*</w:t>
      </w:r>
      <w:r w:rsidRPr="006B26A0">
        <w:rPr>
          <w:rFonts w:ascii="Times New Roman" w:hAnsi="Times New Roman" w:cs="Times New Roman"/>
          <w:b/>
          <w:sz w:val="24"/>
          <w:szCs w:val="24"/>
        </w:rPr>
        <w:t xml:space="preserve"> </w:t>
      </w:r>
      <w:r w:rsidRPr="006B26A0">
        <w:rPr>
          <w:rFonts w:ascii="Times New Roman" w:hAnsi="Times New Roman" w:cs="Times New Roman"/>
          <w:b/>
          <w:bCs/>
          <w:szCs w:val="24"/>
        </w:rPr>
        <w:t>K</w:t>
      </w:r>
      <w:r w:rsidRPr="006B26A0">
        <w:rPr>
          <w:rFonts w:ascii="Times New Roman" w:hAnsi="Times New Roman" w:cs="Times New Roman"/>
          <w:b/>
          <w:bCs/>
          <w:szCs w:val="24"/>
          <w:vertAlign w:val="subscript"/>
        </w:rPr>
        <w:t>QL</w:t>
      </w:r>
      <w:r w:rsidRPr="006B26A0">
        <w:rPr>
          <w:rFonts w:ascii="Times New Roman" w:hAnsi="Times New Roman" w:cs="Times New Roman"/>
          <w:b/>
          <w:sz w:val="24"/>
          <w:szCs w:val="24"/>
        </w:rPr>
        <w:t xml:space="preserve"> - Штрафы</w:t>
      </w:r>
    </w:p>
    <w:p w:rsidR="00F01BC9" w:rsidRPr="006B26A0" w:rsidRDefault="00F01BC9" w:rsidP="00F01BC9">
      <w:pPr>
        <w:jc w:val="both"/>
        <w:rPr>
          <w:rFonts w:ascii="Times New Roman" w:hAnsi="Times New Roman" w:cs="Times New Roman"/>
          <w:b/>
          <w:sz w:val="24"/>
          <w:szCs w:val="24"/>
        </w:rPr>
      </w:pPr>
      <w:r w:rsidRPr="006B26A0">
        <w:rPr>
          <w:rFonts w:ascii="Times New Roman" w:hAnsi="Times New Roman" w:cs="Times New Roman"/>
          <w:b/>
          <w:sz w:val="24"/>
          <w:szCs w:val="24"/>
        </w:rPr>
        <w:t>Базовое вознаграждение</w:t>
      </w:r>
      <w:r w:rsidRPr="006B26A0">
        <w:rPr>
          <w:rFonts w:ascii="Times New Roman" w:hAnsi="Times New Roman" w:cs="Times New Roman"/>
          <w:sz w:val="24"/>
          <w:szCs w:val="24"/>
        </w:rPr>
        <w:t xml:space="preserve"> </w:t>
      </w:r>
      <w:r w:rsidRPr="006B26A0">
        <w:rPr>
          <w:rFonts w:ascii="Times New Roman" w:hAnsi="Times New Roman" w:cs="Times New Roman"/>
          <w:b/>
          <w:sz w:val="24"/>
          <w:szCs w:val="24"/>
        </w:rPr>
        <w:t xml:space="preserve">за продажу услуг </w:t>
      </w:r>
      <w:r w:rsidRPr="006B26A0">
        <w:rPr>
          <w:rFonts w:ascii="Times New Roman" w:hAnsi="Times New Roman" w:cs="Times New Roman"/>
          <w:sz w:val="24"/>
          <w:szCs w:val="24"/>
        </w:rPr>
        <w:t>= (</w:t>
      </w:r>
      <w:r w:rsidRPr="006B26A0">
        <w:rPr>
          <w:rFonts w:ascii="Times New Roman" w:hAnsi="Times New Roman" w:cs="Times New Roman"/>
          <w:b/>
          <w:sz w:val="24"/>
          <w:szCs w:val="24"/>
        </w:rPr>
        <w:t>Вознаграждение</w:t>
      </w:r>
      <w:r w:rsidRPr="006B26A0">
        <w:rPr>
          <w:rFonts w:ascii="Times New Roman" w:hAnsi="Times New Roman" w:cs="Times New Roman"/>
          <w:sz w:val="24"/>
          <w:szCs w:val="24"/>
        </w:rPr>
        <w:t xml:space="preserve"> </w:t>
      </w:r>
      <w:r w:rsidRPr="006B26A0">
        <w:rPr>
          <w:rFonts w:ascii="Times New Roman" w:hAnsi="Times New Roman" w:cs="Times New Roman"/>
          <w:b/>
          <w:sz w:val="24"/>
          <w:szCs w:val="24"/>
        </w:rPr>
        <w:t xml:space="preserve">за подключение моно-услуг </w:t>
      </w:r>
      <w:r w:rsidRPr="006B26A0">
        <w:rPr>
          <w:rFonts w:ascii="Times New Roman" w:hAnsi="Times New Roman" w:cs="Times New Roman"/>
          <w:sz w:val="24"/>
          <w:szCs w:val="24"/>
        </w:rPr>
        <w:t xml:space="preserve"> + </w:t>
      </w:r>
      <w:r w:rsidRPr="006B26A0">
        <w:rPr>
          <w:rFonts w:ascii="Times New Roman" w:hAnsi="Times New Roman" w:cs="Times New Roman"/>
          <w:b/>
          <w:sz w:val="24"/>
          <w:szCs w:val="24"/>
        </w:rPr>
        <w:t>Вознаграждение</w:t>
      </w:r>
      <w:r w:rsidRPr="006B26A0">
        <w:rPr>
          <w:rFonts w:ascii="Times New Roman" w:hAnsi="Times New Roman" w:cs="Times New Roman"/>
          <w:sz w:val="24"/>
          <w:szCs w:val="24"/>
        </w:rPr>
        <w:t xml:space="preserve"> </w:t>
      </w:r>
      <w:r w:rsidRPr="006B26A0">
        <w:rPr>
          <w:rFonts w:ascii="Times New Roman" w:hAnsi="Times New Roman" w:cs="Times New Roman"/>
          <w:b/>
          <w:sz w:val="24"/>
          <w:szCs w:val="24"/>
        </w:rPr>
        <w:t>за подключение Пакетов услуг + Вознаграждение за продажу дополнительных услуг)</w:t>
      </w:r>
      <w:r w:rsidRPr="006B26A0">
        <w:rPr>
          <w:rStyle w:val="af9"/>
          <w:rFonts w:ascii="Times New Roman" w:hAnsi="Times New Roman" w:cs="Times New Roman"/>
          <w:sz w:val="24"/>
          <w:szCs w:val="24"/>
        </w:rPr>
        <w:footnoteReference w:id="1"/>
      </w:r>
      <w:r w:rsidRPr="006B26A0">
        <w:rPr>
          <w:rFonts w:ascii="Times New Roman" w:hAnsi="Times New Roman" w:cs="Times New Roman"/>
          <w:b/>
          <w:sz w:val="24"/>
          <w:szCs w:val="24"/>
        </w:rPr>
        <w:t xml:space="preserve"> * Коэффициент качества обработки холодной базы + Вознаграждение за подключение по услуге Мобильной связи + </w:t>
      </w:r>
      <w:r w:rsidRPr="006B26A0">
        <w:rPr>
          <w:rFonts w:ascii="Times New Roman" w:hAnsi="Times New Roman" w:cs="Times New Roman"/>
          <w:sz w:val="24"/>
          <w:szCs w:val="24"/>
        </w:rPr>
        <w:t>(</w:t>
      </w:r>
      <w:r w:rsidRPr="006B26A0">
        <w:rPr>
          <w:rFonts w:ascii="Times New Roman" w:hAnsi="Times New Roman" w:cs="Times New Roman"/>
          <w:b/>
          <w:sz w:val="24"/>
          <w:szCs w:val="24"/>
        </w:rPr>
        <w:t>Вознаграждение</w:t>
      </w:r>
      <w:r w:rsidRPr="006B26A0">
        <w:rPr>
          <w:rFonts w:ascii="Times New Roman" w:hAnsi="Times New Roman" w:cs="Times New Roman"/>
          <w:sz w:val="24"/>
          <w:szCs w:val="24"/>
        </w:rPr>
        <w:t xml:space="preserve"> </w:t>
      </w:r>
      <w:r w:rsidRPr="006B26A0">
        <w:rPr>
          <w:rFonts w:ascii="Times New Roman" w:hAnsi="Times New Roman" w:cs="Times New Roman"/>
          <w:b/>
          <w:sz w:val="24"/>
          <w:szCs w:val="24"/>
        </w:rPr>
        <w:t xml:space="preserve">за подключение моно-услуг </w:t>
      </w:r>
      <w:r w:rsidRPr="006B26A0">
        <w:rPr>
          <w:rFonts w:ascii="Times New Roman" w:hAnsi="Times New Roman" w:cs="Times New Roman"/>
          <w:sz w:val="24"/>
          <w:szCs w:val="24"/>
        </w:rPr>
        <w:t xml:space="preserve"> + </w:t>
      </w:r>
      <w:r w:rsidRPr="006B26A0">
        <w:rPr>
          <w:rFonts w:ascii="Times New Roman" w:hAnsi="Times New Roman" w:cs="Times New Roman"/>
          <w:b/>
          <w:sz w:val="24"/>
          <w:szCs w:val="24"/>
        </w:rPr>
        <w:t>Вознаграждение</w:t>
      </w:r>
      <w:r w:rsidRPr="006B26A0">
        <w:rPr>
          <w:rFonts w:ascii="Times New Roman" w:hAnsi="Times New Roman" w:cs="Times New Roman"/>
          <w:sz w:val="24"/>
          <w:szCs w:val="24"/>
        </w:rPr>
        <w:t xml:space="preserve"> </w:t>
      </w:r>
      <w:r w:rsidRPr="006B26A0">
        <w:rPr>
          <w:rFonts w:ascii="Times New Roman" w:hAnsi="Times New Roman" w:cs="Times New Roman"/>
          <w:b/>
          <w:sz w:val="24"/>
          <w:szCs w:val="24"/>
        </w:rPr>
        <w:t>за подключение Пакетов услуг + Вознаграждение за продажу дополнительных услуг)</w:t>
      </w:r>
      <w:r w:rsidRPr="006B26A0">
        <w:rPr>
          <w:rStyle w:val="af9"/>
          <w:rFonts w:ascii="Times New Roman" w:hAnsi="Times New Roman" w:cs="Times New Roman"/>
          <w:sz w:val="24"/>
          <w:szCs w:val="24"/>
        </w:rPr>
        <w:footnoteReference w:id="2"/>
      </w:r>
      <w:r w:rsidRPr="006B26A0">
        <w:rPr>
          <w:rFonts w:ascii="Times New Roman" w:hAnsi="Times New Roman" w:cs="Times New Roman"/>
          <w:b/>
          <w:sz w:val="24"/>
          <w:szCs w:val="24"/>
        </w:rPr>
        <w:t xml:space="preserve"> * Коэффициент качества обработки тёплой базы</w:t>
      </w:r>
    </w:p>
    <w:p w:rsidR="00F01BC9" w:rsidRPr="006B26A0" w:rsidRDefault="00F01BC9" w:rsidP="00F01BC9">
      <w:pPr>
        <w:jc w:val="both"/>
        <w:rPr>
          <w:rFonts w:ascii="Times New Roman" w:hAnsi="Times New Roman" w:cs="Times New Roman"/>
          <w:bCs/>
          <w:sz w:val="24"/>
          <w:szCs w:val="24"/>
        </w:rPr>
      </w:pPr>
      <w:r w:rsidRPr="006B26A0">
        <w:rPr>
          <w:rFonts w:ascii="Times New Roman" w:hAnsi="Times New Roman" w:cs="Times New Roman"/>
          <w:b/>
          <w:sz w:val="24"/>
          <w:szCs w:val="24"/>
        </w:rPr>
        <w:t>Вознаграждение</w:t>
      </w:r>
      <w:r w:rsidRPr="006B26A0">
        <w:rPr>
          <w:rFonts w:ascii="Times New Roman" w:hAnsi="Times New Roman" w:cs="Times New Roman"/>
          <w:sz w:val="24"/>
          <w:szCs w:val="24"/>
        </w:rPr>
        <w:t xml:space="preserve"> </w:t>
      </w:r>
      <w:r w:rsidRPr="006B26A0">
        <w:rPr>
          <w:rFonts w:ascii="Times New Roman" w:hAnsi="Times New Roman" w:cs="Times New Roman"/>
          <w:b/>
          <w:sz w:val="24"/>
          <w:szCs w:val="24"/>
        </w:rPr>
        <w:t xml:space="preserve">за подключение моно-услуг </w:t>
      </w:r>
      <w:r w:rsidRPr="006B26A0">
        <w:rPr>
          <w:rFonts w:ascii="Times New Roman" w:hAnsi="Times New Roman" w:cs="Times New Roman"/>
          <w:sz w:val="24"/>
          <w:szCs w:val="24"/>
        </w:rPr>
        <w:t xml:space="preserve">= </w:t>
      </w:r>
      <w:r w:rsidRPr="006B26A0">
        <w:rPr>
          <w:rFonts w:ascii="Times New Roman" w:hAnsi="Times New Roman" w:cs="Times New Roman"/>
          <w:bCs/>
          <w:sz w:val="24"/>
          <w:szCs w:val="24"/>
        </w:rPr>
        <w:t>Количество состоявшихся подключений по услуге ШПД * Стоимость за подключенного абонента по услуге ШПД + Количество состоявшихся подключений по услуге ИТВ* Стоимость за подключенного абонента по услуге ИТВ + Количество состоявшихся подключений по услуге ОТА * Стоимость за подключенного абонента по услуге ОТА</w:t>
      </w:r>
    </w:p>
    <w:p w:rsidR="00F01BC9" w:rsidRPr="006B26A0" w:rsidRDefault="00F01BC9" w:rsidP="00F01BC9">
      <w:pPr>
        <w:jc w:val="both"/>
        <w:rPr>
          <w:rFonts w:ascii="Times New Roman" w:hAnsi="Times New Roman" w:cs="Times New Roman"/>
          <w:bCs/>
          <w:sz w:val="24"/>
          <w:szCs w:val="24"/>
        </w:rPr>
      </w:pPr>
      <w:r w:rsidRPr="006B26A0">
        <w:rPr>
          <w:rFonts w:ascii="Times New Roman" w:hAnsi="Times New Roman" w:cs="Times New Roman"/>
          <w:b/>
          <w:sz w:val="24"/>
          <w:szCs w:val="24"/>
        </w:rPr>
        <w:t>Вознаграждение</w:t>
      </w:r>
      <w:r w:rsidRPr="006B26A0">
        <w:rPr>
          <w:rFonts w:ascii="Times New Roman" w:hAnsi="Times New Roman" w:cs="Times New Roman"/>
          <w:sz w:val="24"/>
          <w:szCs w:val="24"/>
        </w:rPr>
        <w:t xml:space="preserve"> </w:t>
      </w:r>
      <w:r w:rsidRPr="006B26A0">
        <w:rPr>
          <w:rFonts w:ascii="Times New Roman" w:hAnsi="Times New Roman" w:cs="Times New Roman"/>
          <w:b/>
          <w:sz w:val="24"/>
          <w:szCs w:val="24"/>
        </w:rPr>
        <w:t xml:space="preserve">за подключение Пакетов услуг </w:t>
      </w:r>
      <w:r w:rsidRPr="006B26A0">
        <w:rPr>
          <w:rFonts w:ascii="Times New Roman" w:hAnsi="Times New Roman" w:cs="Times New Roman"/>
          <w:sz w:val="24"/>
          <w:szCs w:val="24"/>
        </w:rPr>
        <w:t xml:space="preserve"> = </w:t>
      </w:r>
      <w:r w:rsidRPr="006B26A0">
        <w:rPr>
          <w:rFonts w:ascii="Times New Roman" w:hAnsi="Times New Roman" w:cs="Times New Roman"/>
          <w:bCs/>
          <w:sz w:val="24"/>
          <w:szCs w:val="24"/>
        </w:rPr>
        <w:t>Количество состоявшихся подключений на Пакет (</w:t>
      </w:r>
      <w:r w:rsidRPr="006B26A0">
        <w:rPr>
          <w:rFonts w:ascii="Times New Roman" w:hAnsi="Times New Roman" w:cs="Times New Roman"/>
          <w:sz w:val="24"/>
          <w:szCs w:val="24"/>
        </w:rPr>
        <w:t xml:space="preserve">ШПД + </w:t>
      </w:r>
      <w:r w:rsidRPr="006B26A0">
        <w:rPr>
          <w:rFonts w:ascii="Times New Roman" w:hAnsi="Times New Roman" w:cs="Times New Roman"/>
          <w:bCs/>
        </w:rPr>
        <w:t>ИТВ</w:t>
      </w:r>
      <w:r w:rsidRPr="006B26A0">
        <w:rPr>
          <w:rFonts w:ascii="Times New Roman" w:hAnsi="Times New Roman" w:cs="Times New Roman"/>
          <w:sz w:val="24"/>
          <w:szCs w:val="24"/>
        </w:rPr>
        <w:t xml:space="preserve">) </w:t>
      </w:r>
      <w:r w:rsidRPr="006B26A0">
        <w:rPr>
          <w:rFonts w:ascii="Times New Roman" w:hAnsi="Times New Roman" w:cs="Times New Roman"/>
          <w:bCs/>
          <w:sz w:val="24"/>
          <w:szCs w:val="24"/>
        </w:rPr>
        <w:t>* Стоимость за подключенного абонента на Пакет (</w:t>
      </w:r>
      <w:r w:rsidRPr="006B26A0">
        <w:rPr>
          <w:rFonts w:ascii="Times New Roman" w:hAnsi="Times New Roman" w:cs="Times New Roman"/>
          <w:sz w:val="24"/>
          <w:szCs w:val="24"/>
        </w:rPr>
        <w:t xml:space="preserve">ШПД + </w:t>
      </w:r>
      <w:r w:rsidRPr="006B26A0">
        <w:rPr>
          <w:rFonts w:ascii="Times New Roman" w:hAnsi="Times New Roman" w:cs="Times New Roman"/>
          <w:bCs/>
        </w:rPr>
        <w:t>ИТВ</w:t>
      </w:r>
      <w:r w:rsidRPr="006B26A0">
        <w:rPr>
          <w:rFonts w:ascii="Times New Roman" w:hAnsi="Times New Roman" w:cs="Times New Roman"/>
          <w:sz w:val="24"/>
          <w:szCs w:val="24"/>
        </w:rPr>
        <w:t xml:space="preserve">) </w:t>
      </w:r>
      <w:r w:rsidRPr="006B26A0">
        <w:rPr>
          <w:rFonts w:ascii="Times New Roman" w:hAnsi="Times New Roman" w:cs="Times New Roman"/>
          <w:bCs/>
          <w:sz w:val="24"/>
          <w:szCs w:val="24"/>
        </w:rPr>
        <w:t>+ Количество состоявшихся подключений на Пакет (</w:t>
      </w:r>
      <w:r w:rsidRPr="006B26A0">
        <w:rPr>
          <w:rFonts w:ascii="Times New Roman" w:hAnsi="Times New Roman" w:cs="Times New Roman"/>
          <w:sz w:val="24"/>
          <w:szCs w:val="24"/>
        </w:rPr>
        <w:t xml:space="preserve">ШПД + ОТА) </w:t>
      </w:r>
      <w:r w:rsidRPr="006B26A0">
        <w:rPr>
          <w:rFonts w:ascii="Times New Roman" w:hAnsi="Times New Roman" w:cs="Times New Roman"/>
          <w:bCs/>
          <w:sz w:val="24"/>
          <w:szCs w:val="24"/>
        </w:rPr>
        <w:t>* Стоимость за подключенного абонента на Пакет (</w:t>
      </w:r>
      <w:r w:rsidRPr="006B26A0">
        <w:rPr>
          <w:rFonts w:ascii="Times New Roman" w:hAnsi="Times New Roman" w:cs="Times New Roman"/>
          <w:sz w:val="24"/>
          <w:szCs w:val="24"/>
        </w:rPr>
        <w:t xml:space="preserve">ШПД + ОТА) </w:t>
      </w:r>
      <w:r w:rsidRPr="006B26A0">
        <w:rPr>
          <w:rFonts w:ascii="Times New Roman" w:hAnsi="Times New Roman" w:cs="Times New Roman"/>
          <w:bCs/>
          <w:sz w:val="24"/>
          <w:szCs w:val="24"/>
        </w:rPr>
        <w:t xml:space="preserve">+ Количество состоявшихся подключений на Пакет (ИТВ </w:t>
      </w:r>
      <w:r w:rsidRPr="006B26A0">
        <w:rPr>
          <w:rFonts w:ascii="Times New Roman" w:hAnsi="Times New Roman" w:cs="Times New Roman"/>
          <w:sz w:val="24"/>
          <w:szCs w:val="24"/>
        </w:rPr>
        <w:t xml:space="preserve">+ ОТА) </w:t>
      </w:r>
      <w:r w:rsidRPr="006B26A0">
        <w:rPr>
          <w:rFonts w:ascii="Times New Roman" w:hAnsi="Times New Roman" w:cs="Times New Roman"/>
          <w:bCs/>
          <w:sz w:val="24"/>
          <w:szCs w:val="24"/>
        </w:rPr>
        <w:t xml:space="preserve">* Стоимость за подключенного абонента на Пакет (ИТВ </w:t>
      </w:r>
      <w:r w:rsidRPr="006B26A0">
        <w:rPr>
          <w:rFonts w:ascii="Times New Roman" w:hAnsi="Times New Roman" w:cs="Times New Roman"/>
          <w:sz w:val="24"/>
          <w:szCs w:val="24"/>
        </w:rPr>
        <w:t xml:space="preserve">+ ОТА) </w:t>
      </w:r>
      <w:r w:rsidRPr="006B26A0">
        <w:rPr>
          <w:rFonts w:ascii="Times New Roman" w:hAnsi="Times New Roman" w:cs="Times New Roman"/>
          <w:bCs/>
          <w:sz w:val="24"/>
          <w:szCs w:val="24"/>
        </w:rPr>
        <w:t>+ Количество состоявшихся подключений на Пакет (</w:t>
      </w:r>
      <w:r w:rsidRPr="006B26A0">
        <w:rPr>
          <w:rFonts w:ascii="Times New Roman" w:hAnsi="Times New Roman" w:cs="Times New Roman"/>
          <w:sz w:val="24"/>
          <w:szCs w:val="24"/>
        </w:rPr>
        <w:t>ШПД +</w:t>
      </w:r>
      <w:r w:rsidRPr="006B26A0">
        <w:rPr>
          <w:rFonts w:ascii="Times New Roman" w:hAnsi="Times New Roman" w:cs="Times New Roman"/>
          <w:bCs/>
          <w:sz w:val="24"/>
          <w:szCs w:val="24"/>
        </w:rPr>
        <w:t xml:space="preserve"> ИТВ </w:t>
      </w:r>
      <w:r w:rsidRPr="006B26A0">
        <w:rPr>
          <w:rFonts w:ascii="Times New Roman" w:hAnsi="Times New Roman" w:cs="Times New Roman"/>
          <w:sz w:val="24"/>
          <w:szCs w:val="24"/>
        </w:rPr>
        <w:t xml:space="preserve">+ ОТА) </w:t>
      </w:r>
      <w:r w:rsidRPr="006B26A0">
        <w:rPr>
          <w:rFonts w:ascii="Times New Roman" w:hAnsi="Times New Roman" w:cs="Times New Roman"/>
          <w:bCs/>
          <w:sz w:val="24"/>
          <w:szCs w:val="24"/>
        </w:rPr>
        <w:t>* Стоимость за подключенного абонента на Пакет (</w:t>
      </w:r>
      <w:r w:rsidRPr="006B26A0">
        <w:rPr>
          <w:rFonts w:ascii="Times New Roman" w:hAnsi="Times New Roman" w:cs="Times New Roman"/>
          <w:sz w:val="24"/>
          <w:szCs w:val="24"/>
        </w:rPr>
        <w:t xml:space="preserve">ШПД + </w:t>
      </w:r>
      <w:r w:rsidRPr="006B26A0">
        <w:rPr>
          <w:rFonts w:ascii="Times New Roman" w:hAnsi="Times New Roman" w:cs="Times New Roman"/>
          <w:bCs/>
          <w:sz w:val="24"/>
          <w:szCs w:val="24"/>
        </w:rPr>
        <w:t xml:space="preserve">ИТВ </w:t>
      </w:r>
      <w:r w:rsidRPr="006B26A0">
        <w:rPr>
          <w:rFonts w:ascii="Times New Roman" w:hAnsi="Times New Roman" w:cs="Times New Roman"/>
          <w:sz w:val="24"/>
          <w:szCs w:val="24"/>
        </w:rPr>
        <w:t>+ ОТА)</w:t>
      </w:r>
      <w:r w:rsidRPr="006B26A0">
        <w:rPr>
          <w:rFonts w:ascii="Times New Roman" w:hAnsi="Times New Roman" w:cs="Times New Roman"/>
          <w:bCs/>
          <w:sz w:val="24"/>
          <w:szCs w:val="24"/>
        </w:rPr>
        <w:t>.</w:t>
      </w:r>
    </w:p>
    <w:p w:rsidR="00F01BC9" w:rsidRPr="006B26A0" w:rsidRDefault="00F01BC9" w:rsidP="00F01BC9">
      <w:pPr>
        <w:jc w:val="both"/>
        <w:rPr>
          <w:rFonts w:ascii="Times New Roman" w:hAnsi="Times New Roman" w:cs="Times New Roman"/>
          <w:bCs/>
          <w:sz w:val="24"/>
          <w:szCs w:val="24"/>
        </w:rPr>
      </w:pPr>
      <w:r w:rsidRPr="006B26A0">
        <w:rPr>
          <w:rFonts w:ascii="Times New Roman" w:hAnsi="Times New Roman" w:cs="Times New Roman"/>
          <w:b/>
          <w:sz w:val="24"/>
          <w:szCs w:val="24"/>
        </w:rPr>
        <w:t xml:space="preserve">Вознаграждение за продажу дополнительных услуг = </w:t>
      </w:r>
      <w:r w:rsidRPr="006B26A0">
        <w:rPr>
          <w:rFonts w:ascii="Times New Roman" w:hAnsi="Times New Roman" w:cs="Times New Roman"/>
          <w:bCs/>
          <w:sz w:val="24"/>
          <w:szCs w:val="24"/>
        </w:rPr>
        <w:t>Количество состоявшихся подключений по услуге Видеонаблюдение * Стоимость за подключенного абонента по услуге Видеонаблюдение + Количество состоявшихся подключений по услуге Видеонаблюдение (внешнее) * Стоимость за подключенного абонента по услуге Видеонаблюдение (внешнее) + Количество состоявшихся подключений по услуге Умный дом (Базовый комплект) * Стоимость за подключенного абонента по услуге Умный дом (Базовый комплект) + Количество состоявшихся подключений по услуге Умный дом (Расширенный комплект) * Стоимость за подключенного абонента по услуге Умный дом (Расширенный комплект)</w:t>
      </w:r>
    </w:p>
    <w:p w:rsidR="00F01BC9" w:rsidRPr="006B26A0" w:rsidRDefault="00F01BC9" w:rsidP="00F01BC9">
      <w:pPr>
        <w:jc w:val="both"/>
        <w:rPr>
          <w:rFonts w:ascii="Times New Roman" w:hAnsi="Times New Roman" w:cs="Times New Roman"/>
          <w:sz w:val="24"/>
          <w:szCs w:val="24"/>
        </w:rPr>
      </w:pPr>
      <w:r w:rsidRPr="006B26A0">
        <w:rPr>
          <w:rFonts w:ascii="Times New Roman" w:hAnsi="Times New Roman" w:cs="Times New Roman"/>
          <w:sz w:val="24"/>
          <w:szCs w:val="24"/>
        </w:rPr>
        <w:lastRenderedPageBreak/>
        <w:t>Коэффициент качества обработки базы:</w:t>
      </w:r>
    </w:p>
    <w:p w:rsidR="00F01BC9" w:rsidRPr="006B26A0" w:rsidRDefault="00F01BC9" w:rsidP="00F01BC9">
      <w:pPr>
        <w:jc w:val="both"/>
        <w:rPr>
          <w:rFonts w:ascii="Times New Roman" w:hAnsi="Times New Roman" w:cs="Times New Roman"/>
          <w:sz w:val="24"/>
          <w:szCs w:val="24"/>
        </w:rPr>
      </w:pPr>
      <w:r w:rsidRPr="006B26A0">
        <w:rPr>
          <w:rFonts w:ascii="Times New Roman" w:hAnsi="Times New Roman" w:cs="Times New Roman"/>
          <w:sz w:val="24"/>
          <w:szCs w:val="24"/>
        </w:rPr>
        <w:t>Определяется показателем «Конвертация переданной базы контактов в подключения по Базовым и Дополнительным услугам».</w:t>
      </w:r>
    </w:p>
    <w:p w:rsidR="00F01BC9" w:rsidRPr="006B26A0" w:rsidRDefault="00F01BC9" w:rsidP="00F01BC9">
      <w:pPr>
        <w:jc w:val="both"/>
        <w:rPr>
          <w:rFonts w:ascii="Times New Roman" w:hAnsi="Times New Roman" w:cs="Times New Roman"/>
          <w:sz w:val="24"/>
          <w:szCs w:val="24"/>
        </w:rPr>
      </w:pPr>
      <w:r w:rsidRPr="006B26A0">
        <w:rPr>
          <w:rFonts w:ascii="Times New Roman" w:hAnsi="Times New Roman" w:cs="Times New Roman"/>
          <w:sz w:val="24"/>
          <w:szCs w:val="24"/>
        </w:rPr>
        <w:t xml:space="preserve">Базовые услуги: ШПД, </w:t>
      </w:r>
      <w:r w:rsidRPr="006B26A0">
        <w:rPr>
          <w:rFonts w:ascii="Times New Roman" w:hAnsi="Times New Roman" w:cs="Times New Roman"/>
          <w:bCs/>
        </w:rPr>
        <w:t>ИТВ</w:t>
      </w:r>
      <w:r w:rsidRPr="006B26A0">
        <w:rPr>
          <w:rFonts w:ascii="Times New Roman" w:hAnsi="Times New Roman" w:cs="Times New Roman"/>
          <w:sz w:val="24"/>
          <w:szCs w:val="24"/>
        </w:rPr>
        <w:t xml:space="preserve">, ОТА </w:t>
      </w:r>
    </w:p>
    <w:p w:rsidR="00F01BC9" w:rsidRPr="006B26A0" w:rsidRDefault="00F01BC9" w:rsidP="00F01BC9">
      <w:pPr>
        <w:jc w:val="both"/>
        <w:rPr>
          <w:rFonts w:ascii="Times New Roman" w:hAnsi="Times New Roman" w:cs="Times New Roman"/>
          <w:sz w:val="24"/>
          <w:szCs w:val="24"/>
        </w:rPr>
      </w:pPr>
      <w:r w:rsidRPr="006B26A0">
        <w:rPr>
          <w:rFonts w:ascii="Times New Roman" w:hAnsi="Times New Roman" w:cs="Times New Roman"/>
          <w:sz w:val="24"/>
          <w:szCs w:val="24"/>
        </w:rPr>
        <w:t>Дополнительные услуги: Видеонаблюдение, Видеонаблюдение (внешнее), Умный дом (Базовый комплект), Умный дом (Расширенный комплект), Мобильная связь</w:t>
      </w:r>
    </w:p>
    <w:p w:rsidR="00F01BC9" w:rsidRPr="006B26A0" w:rsidRDefault="00F01BC9" w:rsidP="00F01BC9">
      <w:pPr>
        <w:jc w:val="both"/>
        <w:rPr>
          <w:rFonts w:ascii="Times New Roman" w:hAnsi="Times New Roman" w:cs="Times New Roman"/>
          <w:sz w:val="24"/>
          <w:szCs w:val="24"/>
        </w:rPr>
      </w:pPr>
      <w:r w:rsidRPr="006B26A0">
        <w:rPr>
          <w:rFonts w:ascii="Times New Roman" w:hAnsi="Times New Roman" w:cs="Times New Roman"/>
          <w:sz w:val="24"/>
          <w:szCs w:val="24"/>
        </w:rPr>
        <w:t>Тёплая база – набор контактов с подключенной услугой ШПД без пакета с ИТВ</w:t>
      </w:r>
    </w:p>
    <w:p w:rsidR="00F01BC9" w:rsidRDefault="00F01BC9" w:rsidP="00F01BC9">
      <w:pPr>
        <w:jc w:val="both"/>
        <w:rPr>
          <w:rFonts w:ascii="Times New Roman" w:hAnsi="Times New Roman" w:cs="Times New Roman"/>
          <w:sz w:val="24"/>
          <w:szCs w:val="24"/>
        </w:rPr>
      </w:pPr>
      <w:r w:rsidRPr="006B26A0">
        <w:rPr>
          <w:rFonts w:ascii="Times New Roman" w:hAnsi="Times New Roman" w:cs="Times New Roman"/>
          <w:sz w:val="24"/>
          <w:szCs w:val="24"/>
        </w:rPr>
        <w:t>Холодная база – набор контактов без подключенной услуги ШПД.</w:t>
      </w:r>
    </w:p>
    <w:tbl>
      <w:tblPr>
        <w:tblW w:w="5000" w:type="pct"/>
        <w:tblCellMar>
          <w:left w:w="0" w:type="dxa"/>
          <w:right w:w="0" w:type="dxa"/>
        </w:tblCellMar>
        <w:tblLook w:val="0420" w:firstRow="1" w:lastRow="0" w:firstColumn="0" w:lastColumn="0" w:noHBand="0" w:noVBand="1"/>
      </w:tblPr>
      <w:tblGrid>
        <w:gridCol w:w="6157"/>
        <w:gridCol w:w="4596"/>
      </w:tblGrid>
      <w:tr w:rsidR="00F01BC9" w:rsidRPr="006B26A0" w:rsidTr="00E1136A">
        <w:trPr>
          <w:trHeight w:val="30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01BC9" w:rsidRPr="006B26A0" w:rsidRDefault="00F01BC9" w:rsidP="00E1136A">
            <w:pPr>
              <w:jc w:val="center"/>
              <w:rPr>
                <w:rFonts w:ascii="Times New Roman" w:hAnsi="Times New Roman" w:cs="Times New Roman"/>
                <w:szCs w:val="36"/>
              </w:rPr>
            </w:pPr>
            <w:r w:rsidRPr="006B26A0">
              <w:rPr>
                <w:rFonts w:ascii="Times New Roman" w:hAnsi="Times New Roman" w:cs="Times New Roman"/>
                <w:b/>
                <w:bCs/>
                <w:kern w:val="24"/>
              </w:rPr>
              <w:t>Конвертация переданных контактов в подключения,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01BC9" w:rsidRPr="006B26A0" w:rsidRDefault="00F01BC9" w:rsidP="00E1136A">
            <w:pPr>
              <w:jc w:val="center"/>
              <w:rPr>
                <w:rFonts w:ascii="Times New Roman" w:hAnsi="Times New Roman" w:cs="Times New Roman"/>
                <w:szCs w:val="36"/>
              </w:rPr>
            </w:pPr>
            <w:r w:rsidRPr="006B26A0">
              <w:rPr>
                <w:rFonts w:ascii="Times New Roman" w:hAnsi="Times New Roman" w:cs="Times New Roman"/>
                <w:b/>
                <w:bCs/>
                <w:kern w:val="24"/>
              </w:rPr>
              <w:t>Коэффициент качества обработки холодной базы по Базовым и Дополнительным услугам</w:t>
            </w:r>
          </w:p>
        </w:tc>
      </w:tr>
      <w:tr w:rsidR="00F01BC9" w:rsidRPr="006B26A0" w:rsidTr="00E1136A">
        <w:trPr>
          <w:trHeight w:val="16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01BC9" w:rsidRPr="006B26A0" w:rsidRDefault="00F01BC9"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Более 1,</w:t>
            </w:r>
            <w:r w:rsidRPr="006B26A0">
              <w:rPr>
                <w:color w:val="000000"/>
                <w:kern w:val="24"/>
                <w:sz w:val="21"/>
                <w:szCs w:val="21"/>
                <w:lang w:val="en-US"/>
              </w:rPr>
              <w:t>15</w:t>
            </w:r>
            <w:r w:rsidRPr="006B26A0">
              <w:rPr>
                <w:color w:val="000000"/>
                <w:kern w:val="24"/>
                <w:sz w:val="21"/>
                <w:szCs w:val="21"/>
              </w:rPr>
              <w:t xml:space="preserve">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01BC9" w:rsidRPr="006B26A0" w:rsidRDefault="00F01BC9" w:rsidP="00E1136A">
            <w:pPr>
              <w:pStyle w:val="aff1"/>
              <w:spacing w:before="0" w:beforeAutospacing="0" w:after="0" w:afterAutospacing="0" w:line="251" w:lineRule="atLeast"/>
              <w:jc w:val="center"/>
              <w:textAlignment w:val="center"/>
              <w:rPr>
                <w:sz w:val="36"/>
                <w:szCs w:val="36"/>
                <w:lang w:val="en-US"/>
              </w:rPr>
            </w:pPr>
            <w:r w:rsidRPr="006B26A0">
              <w:rPr>
                <w:color w:val="000000"/>
                <w:kern w:val="24"/>
                <w:sz w:val="21"/>
                <w:szCs w:val="21"/>
              </w:rPr>
              <w:t>1,1</w:t>
            </w:r>
            <w:r w:rsidRPr="006B26A0">
              <w:rPr>
                <w:color w:val="000000"/>
                <w:kern w:val="24"/>
                <w:sz w:val="21"/>
                <w:szCs w:val="21"/>
                <w:lang w:val="en-US"/>
              </w:rPr>
              <w:t>5</w:t>
            </w:r>
          </w:p>
        </w:tc>
      </w:tr>
      <w:tr w:rsidR="00F01BC9" w:rsidRPr="006B26A0" w:rsidTr="00E1136A">
        <w:trPr>
          <w:trHeight w:val="16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01BC9" w:rsidRPr="006B26A0" w:rsidRDefault="00F01BC9"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 xml:space="preserve">От </w:t>
            </w:r>
            <w:r w:rsidRPr="006B26A0">
              <w:rPr>
                <w:color w:val="000000"/>
                <w:kern w:val="24"/>
                <w:sz w:val="21"/>
                <w:szCs w:val="21"/>
                <w:lang w:val="en-US"/>
              </w:rPr>
              <w:t>1</w:t>
            </w:r>
            <w:r w:rsidRPr="006B26A0">
              <w:rPr>
                <w:color w:val="000000"/>
                <w:kern w:val="24"/>
                <w:sz w:val="21"/>
                <w:szCs w:val="21"/>
              </w:rPr>
              <w:t>,</w:t>
            </w:r>
            <w:r w:rsidRPr="006B26A0">
              <w:rPr>
                <w:color w:val="000000"/>
                <w:kern w:val="24"/>
                <w:sz w:val="21"/>
                <w:szCs w:val="21"/>
                <w:lang w:val="en-US"/>
              </w:rPr>
              <w:t>0</w:t>
            </w:r>
            <w:r w:rsidRPr="006B26A0">
              <w:rPr>
                <w:color w:val="000000"/>
                <w:kern w:val="24"/>
                <w:sz w:val="21"/>
                <w:szCs w:val="21"/>
              </w:rPr>
              <w:t>7% до 1,</w:t>
            </w:r>
            <w:r w:rsidRPr="006B26A0">
              <w:rPr>
                <w:color w:val="000000"/>
                <w:kern w:val="24"/>
                <w:sz w:val="21"/>
                <w:szCs w:val="21"/>
                <w:lang w:val="en-US"/>
              </w:rPr>
              <w:t>15</w:t>
            </w:r>
            <w:r w:rsidRPr="006B26A0">
              <w:rPr>
                <w:color w:val="000000"/>
                <w:kern w:val="24"/>
                <w:sz w:val="21"/>
                <w:szCs w:val="21"/>
              </w:rPr>
              <w:t xml:space="preserve">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01BC9" w:rsidRPr="006B26A0" w:rsidRDefault="00F01BC9"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1,1</w:t>
            </w:r>
          </w:p>
        </w:tc>
      </w:tr>
      <w:tr w:rsidR="00F01BC9" w:rsidRPr="006B26A0" w:rsidTr="00E1136A">
        <w:trPr>
          <w:trHeight w:val="196"/>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01BC9" w:rsidRPr="006B26A0" w:rsidRDefault="00F01BC9" w:rsidP="00E1136A">
            <w:pPr>
              <w:pStyle w:val="aff1"/>
              <w:spacing w:before="0" w:beforeAutospacing="0" w:after="0" w:afterAutospacing="0" w:line="259" w:lineRule="atLeast"/>
              <w:jc w:val="center"/>
              <w:textAlignment w:val="center"/>
              <w:rPr>
                <w:sz w:val="36"/>
                <w:szCs w:val="36"/>
              </w:rPr>
            </w:pPr>
            <w:r w:rsidRPr="006B26A0">
              <w:rPr>
                <w:color w:val="000000"/>
                <w:kern w:val="24"/>
                <w:sz w:val="21"/>
                <w:szCs w:val="21"/>
              </w:rPr>
              <w:t>От 0,50% до 1,07 %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01BC9" w:rsidRPr="006B26A0" w:rsidRDefault="00F01BC9" w:rsidP="00E1136A">
            <w:pPr>
              <w:pStyle w:val="aff1"/>
              <w:spacing w:before="0" w:beforeAutospacing="0" w:after="0" w:afterAutospacing="0" w:line="259" w:lineRule="atLeast"/>
              <w:jc w:val="center"/>
              <w:textAlignment w:val="center"/>
              <w:rPr>
                <w:sz w:val="36"/>
                <w:szCs w:val="36"/>
              </w:rPr>
            </w:pPr>
            <w:r w:rsidRPr="006B26A0">
              <w:rPr>
                <w:color w:val="000000"/>
                <w:kern w:val="24"/>
                <w:sz w:val="21"/>
                <w:szCs w:val="21"/>
              </w:rPr>
              <w:t>1</w:t>
            </w:r>
          </w:p>
        </w:tc>
      </w:tr>
      <w:tr w:rsidR="00F01BC9" w:rsidRPr="006B26A0" w:rsidTr="00E1136A">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01BC9" w:rsidRPr="006B26A0" w:rsidRDefault="00F01BC9"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От 0,40% до 0,49 %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01BC9" w:rsidRPr="006B26A0" w:rsidRDefault="00F01BC9"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0,9</w:t>
            </w:r>
          </w:p>
        </w:tc>
      </w:tr>
      <w:tr w:rsidR="00F01BC9" w:rsidRPr="006B26A0" w:rsidTr="00E1136A">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01BC9" w:rsidRPr="006B26A0" w:rsidRDefault="00F01BC9"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От 0,30% до 0,39 %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01BC9" w:rsidRPr="006B26A0" w:rsidRDefault="00F01BC9"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0,7</w:t>
            </w:r>
          </w:p>
        </w:tc>
      </w:tr>
      <w:tr w:rsidR="00F01BC9" w:rsidRPr="006B26A0" w:rsidTr="00E1136A">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01BC9" w:rsidRPr="006B26A0" w:rsidRDefault="00F01BC9"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От 0,20% до 0,29 %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01BC9" w:rsidRPr="006B26A0" w:rsidRDefault="00F01BC9"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0,6</w:t>
            </w:r>
          </w:p>
        </w:tc>
      </w:tr>
      <w:tr w:rsidR="00F01BC9" w:rsidRPr="006B26A0" w:rsidTr="00E1136A">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01BC9" w:rsidRPr="006B26A0" w:rsidRDefault="00F01BC9"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От 0,15% до 0,19 %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01BC9" w:rsidRPr="006B26A0" w:rsidRDefault="00F01BC9"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0,5</w:t>
            </w:r>
          </w:p>
        </w:tc>
      </w:tr>
      <w:tr w:rsidR="00F01BC9" w:rsidRPr="006B26A0" w:rsidTr="00E1136A">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01BC9" w:rsidRPr="006B26A0" w:rsidRDefault="00F01BC9"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Менее 0,15%</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01BC9" w:rsidRPr="006B26A0" w:rsidRDefault="00F01BC9" w:rsidP="00E1136A">
            <w:pPr>
              <w:pStyle w:val="aff1"/>
              <w:spacing w:before="0" w:beforeAutospacing="0" w:after="0" w:afterAutospacing="0" w:line="251" w:lineRule="atLeast"/>
              <w:jc w:val="center"/>
              <w:textAlignment w:val="center"/>
              <w:rPr>
                <w:sz w:val="36"/>
                <w:szCs w:val="36"/>
              </w:rPr>
            </w:pPr>
            <w:r w:rsidRPr="006B26A0">
              <w:rPr>
                <w:color w:val="000000"/>
                <w:kern w:val="24"/>
                <w:sz w:val="21"/>
                <w:szCs w:val="21"/>
              </w:rPr>
              <w:t>0,3</w:t>
            </w:r>
          </w:p>
        </w:tc>
      </w:tr>
    </w:tbl>
    <w:p w:rsidR="00F01BC9" w:rsidRPr="006B26A0" w:rsidRDefault="00F01BC9" w:rsidP="00F01BC9">
      <w:pPr>
        <w:jc w:val="both"/>
        <w:rPr>
          <w:rFonts w:ascii="Times New Roman" w:hAnsi="Times New Roman" w:cs="Times New Roman"/>
          <w:sz w:val="24"/>
          <w:szCs w:val="24"/>
        </w:rPr>
      </w:pPr>
    </w:p>
    <w:tbl>
      <w:tblPr>
        <w:tblW w:w="5000" w:type="pct"/>
        <w:tblCellMar>
          <w:left w:w="0" w:type="dxa"/>
          <w:right w:w="0" w:type="dxa"/>
        </w:tblCellMar>
        <w:tblLook w:val="0420" w:firstRow="1" w:lastRow="0" w:firstColumn="0" w:lastColumn="0" w:noHBand="0" w:noVBand="1"/>
      </w:tblPr>
      <w:tblGrid>
        <w:gridCol w:w="6157"/>
        <w:gridCol w:w="4596"/>
      </w:tblGrid>
      <w:tr w:rsidR="00F01BC9" w:rsidRPr="006B26A0" w:rsidTr="00E1136A">
        <w:trPr>
          <w:trHeight w:val="30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01BC9" w:rsidRPr="005675B2" w:rsidRDefault="00F01BC9" w:rsidP="00E1136A">
            <w:pPr>
              <w:jc w:val="center"/>
              <w:rPr>
                <w:rFonts w:ascii="Times New Roman" w:hAnsi="Times New Roman" w:cs="Times New Roman"/>
                <w:szCs w:val="36"/>
              </w:rPr>
            </w:pPr>
            <w:r w:rsidRPr="005675B2">
              <w:rPr>
                <w:rFonts w:ascii="Times New Roman" w:hAnsi="Times New Roman" w:cs="Times New Roman"/>
                <w:b/>
                <w:bCs/>
                <w:kern w:val="24"/>
              </w:rPr>
              <w:t>Конвертация переданных контактов в подключения,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01BC9" w:rsidRPr="005675B2" w:rsidRDefault="00F01BC9" w:rsidP="00E1136A">
            <w:pPr>
              <w:jc w:val="center"/>
              <w:rPr>
                <w:rFonts w:ascii="Times New Roman" w:hAnsi="Times New Roman" w:cs="Times New Roman"/>
                <w:szCs w:val="36"/>
              </w:rPr>
            </w:pPr>
            <w:r w:rsidRPr="005675B2">
              <w:rPr>
                <w:rFonts w:ascii="Times New Roman" w:hAnsi="Times New Roman" w:cs="Times New Roman"/>
                <w:b/>
                <w:bCs/>
                <w:kern w:val="24"/>
              </w:rPr>
              <w:t>Коэффициент качества обработки тёплой базы по Базовым и Дополнительным услугам</w:t>
            </w:r>
          </w:p>
        </w:tc>
      </w:tr>
      <w:tr w:rsidR="00F01BC9" w:rsidRPr="006B26A0" w:rsidTr="00E1136A">
        <w:trPr>
          <w:trHeight w:val="16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01BC9" w:rsidRPr="005675B2" w:rsidRDefault="00F01BC9"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Более 1,</w:t>
            </w:r>
            <w:r w:rsidRPr="005675B2">
              <w:rPr>
                <w:color w:val="000000"/>
                <w:kern w:val="24"/>
                <w:sz w:val="21"/>
                <w:szCs w:val="21"/>
                <w:lang w:val="en-US"/>
              </w:rPr>
              <w:t>15</w:t>
            </w:r>
            <w:r w:rsidRPr="005675B2">
              <w:rPr>
                <w:color w:val="000000"/>
                <w:kern w:val="24"/>
                <w:sz w:val="21"/>
                <w:szCs w:val="21"/>
              </w:rPr>
              <w:t xml:space="preserve">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01BC9" w:rsidRPr="005675B2" w:rsidRDefault="00F01BC9" w:rsidP="00E1136A">
            <w:pPr>
              <w:pStyle w:val="aff1"/>
              <w:spacing w:before="0" w:beforeAutospacing="0" w:after="0" w:afterAutospacing="0" w:line="251" w:lineRule="atLeast"/>
              <w:jc w:val="center"/>
              <w:textAlignment w:val="center"/>
              <w:rPr>
                <w:sz w:val="36"/>
                <w:szCs w:val="36"/>
                <w:lang w:val="en-US"/>
              </w:rPr>
            </w:pPr>
            <w:r w:rsidRPr="005675B2">
              <w:rPr>
                <w:color w:val="000000"/>
                <w:kern w:val="24"/>
                <w:sz w:val="21"/>
                <w:szCs w:val="21"/>
              </w:rPr>
              <w:t>1,1</w:t>
            </w:r>
            <w:r w:rsidRPr="005675B2">
              <w:rPr>
                <w:color w:val="000000"/>
                <w:kern w:val="24"/>
                <w:sz w:val="21"/>
                <w:szCs w:val="21"/>
                <w:lang w:val="en-US"/>
              </w:rPr>
              <w:t>5</w:t>
            </w:r>
          </w:p>
        </w:tc>
      </w:tr>
      <w:tr w:rsidR="00F01BC9" w:rsidRPr="006B26A0" w:rsidTr="00E1136A">
        <w:trPr>
          <w:trHeight w:val="16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01BC9" w:rsidRPr="005675B2" w:rsidRDefault="00F01BC9"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 xml:space="preserve">От </w:t>
            </w:r>
            <w:r w:rsidRPr="005675B2">
              <w:rPr>
                <w:color w:val="000000"/>
                <w:kern w:val="24"/>
                <w:sz w:val="21"/>
                <w:szCs w:val="21"/>
                <w:lang w:val="en-US"/>
              </w:rPr>
              <w:t>1</w:t>
            </w:r>
            <w:r w:rsidRPr="005675B2">
              <w:rPr>
                <w:color w:val="000000"/>
                <w:kern w:val="24"/>
                <w:sz w:val="21"/>
                <w:szCs w:val="21"/>
              </w:rPr>
              <w:t>,</w:t>
            </w:r>
            <w:r w:rsidRPr="005675B2">
              <w:rPr>
                <w:color w:val="000000"/>
                <w:kern w:val="24"/>
                <w:sz w:val="21"/>
                <w:szCs w:val="21"/>
                <w:lang w:val="en-US"/>
              </w:rPr>
              <w:t>0</w:t>
            </w:r>
            <w:r w:rsidRPr="005675B2">
              <w:rPr>
                <w:color w:val="000000"/>
                <w:kern w:val="24"/>
                <w:sz w:val="21"/>
                <w:szCs w:val="21"/>
              </w:rPr>
              <w:t>7% до 1,</w:t>
            </w:r>
            <w:r w:rsidRPr="005675B2">
              <w:rPr>
                <w:color w:val="000000"/>
                <w:kern w:val="24"/>
                <w:sz w:val="21"/>
                <w:szCs w:val="21"/>
                <w:lang w:val="en-US"/>
              </w:rPr>
              <w:t>15</w:t>
            </w:r>
            <w:r w:rsidRPr="005675B2">
              <w:rPr>
                <w:color w:val="000000"/>
                <w:kern w:val="24"/>
                <w:sz w:val="21"/>
                <w:szCs w:val="21"/>
              </w:rPr>
              <w:t xml:space="preserve">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01BC9" w:rsidRPr="005675B2" w:rsidRDefault="00F01BC9"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1,1</w:t>
            </w:r>
          </w:p>
        </w:tc>
      </w:tr>
      <w:tr w:rsidR="00F01BC9" w:rsidRPr="006B26A0" w:rsidTr="00E1136A">
        <w:trPr>
          <w:trHeight w:val="196"/>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01BC9" w:rsidRPr="005675B2" w:rsidRDefault="00F01BC9" w:rsidP="00E1136A">
            <w:pPr>
              <w:pStyle w:val="aff1"/>
              <w:spacing w:before="0" w:beforeAutospacing="0" w:after="0" w:afterAutospacing="0" w:line="259" w:lineRule="atLeast"/>
              <w:jc w:val="center"/>
              <w:textAlignment w:val="center"/>
              <w:rPr>
                <w:sz w:val="36"/>
                <w:szCs w:val="36"/>
              </w:rPr>
            </w:pPr>
            <w:r w:rsidRPr="005675B2">
              <w:rPr>
                <w:color w:val="000000"/>
                <w:kern w:val="24"/>
                <w:sz w:val="21"/>
                <w:szCs w:val="21"/>
              </w:rPr>
              <w:t>От 0,70% до 1,07 %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01BC9" w:rsidRPr="005675B2" w:rsidRDefault="00F01BC9" w:rsidP="00E1136A">
            <w:pPr>
              <w:pStyle w:val="aff1"/>
              <w:spacing w:before="0" w:beforeAutospacing="0" w:after="0" w:afterAutospacing="0" w:line="259" w:lineRule="atLeast"/>
              <w:jc w:val="center"/>
              <w:textAlignment w:val="center"/>
              <w:rPr>
                <w:sz w:val="36"/>
                <w:szCs w:val="36"/>
              </w:rPr>
            </w:pPr>
            <w:r w:rsidRPr="005675B2">
              <w:rPr>
                <w:color w:val="000000"/>
                <w:kern w:val="24"/>
                <w:sz w:val="21"/>
                <w:szCs w:val="21"/>
              </w:rPr>
              <w:t>1</w:t>
            </w:r>
          </w:p>
        </w:tc>
      </w:tr>
      <w:tr w:rsidR="00F01BC9" w:rsidRPr="006B26A0" w:rsidTr="00E1136A">
        <w:trPr>
          <w:trHeight w:val="196"/>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01BC9" w:rsidRPr="005675B2" w:rsidRDefault="00F01BC9" w:rsidP="00E1136A">
            <w:pPr>
              <w:pStyle w:val="aff1"/>
              <w:spacing w:before="0" w:beforeAutospacing="0" w:after="0" w:afterAutospacing="0" w:line="259" w:lineRule="atLeast"/>
              <w:jc w:val="center"/>
              <w:textAlignment w:val="center"/>
              <w:rPr>
                <w:sz w:val="36"/>
                <w:szCs w:val="36"/>
              </w:rPr>
            </w:pPr>
            <w:r w:rsidRPr="005675B2">
              <w:rPr>
                <w:color w:val="000000"/>
                <w:kern w:val="24"/>
                <w:sz w:val="21"/>
                <w:szCs w:val="21"/>
              </w:rPr>
              <w:t>От 0,60% до 0,69 %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01BC9" w:rsidRPr="005675B2" w:rsidRDefault="00F01BC9" w:rsidP="00E1136A">
            <w:pPr>
              <w:pStyle w:val="aff1"/>
              <w:spacing w:before="0" w:beforeAutospacing="0" w:after="0" w:afterAutospacing="0" w:line="259" w:lineRule="atLeast"/>
              <w:jc w:val="center"/>
              <w:textAlignment w:val="center"/>
              <w:rPr>
                <w:sz w:val="36"/>
                <w:szCs w:val="36"/>
              </w:rPr>
            </w:pPr>
            <w:r w:rsidRPr="005675B2">
              <w:rPr>
                <w:color w:val="000000"/>
                <w:kern w:val="24"/>
                <w:sz w:val="21"/>
                <w:szCs w:val="21"/>
              </w:rPr>
              <w:t>0,9</w:t>
            </w:r>
          </w:p>
        </w:tc>
      </w:tr>
      <w:tr w:rsidR="00F01BC9" w:rsidRPr="006B26A0" w:rsidTr="00E1136A">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01BC9" w:rsidRPr="005675B2" w:rsidRDefault="00F01BC9"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От 0,50% до 0,59 %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01BC9" w:rsidRPr="005675B2" w:rsidRDefault="00F01BC9"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0,8</w:t>
            </w:r>
          </w:p>
        </w:tc>
      </w:tr>
      <w:tr w:rsidR="00F01BC9" w:rsidRPr="006B26A0" w:rsidTr="00E1136A">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01BC9" w:rsidRPr="005675B2" w:rsidRDefault="00F01BC9"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От 0,40% до 0,49 %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01BC9" w:rsidRPr="005675B2" w:rsidRDefault="00F01BC9"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0,7</w:t>
            </w:r>
          </w:p>
        </w:tc>
      </w:tr>
      <w:tr w:rsidR="00F01BC9" w:rsidRPr="006B26A0" w:rsidTr="00E1136A">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01BC9" w:rsidRPr="005675B2" w:rsidRDefault="00F01BC9"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От 0,30% до 0,39 %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01BC9" w:rsidRPr="005675B2" w:rsidRDefault="00F01BC9"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0,6</w:t>
            </w:r>
          </w:p>
        </w:tc>
      </w:tr>
      <w:tr w:rsidR="00F01BC9" w:rsidRPr="006B26A0" w:rsidTr="00E1136A">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01BC9" w:rsidRPr="005675B2" w:rsidRDefault="00F01BC9"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От 0,20% до 0,29 %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01BC9" w:rsidRPr="005675B2" w:rsidRDefault="00F01BC9"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0,4</w:t>
            </w:r>
          </w:p>
        </w:tc>
      </w:tr>
      <w:tr w:rsidR="00F01BC9" w:rsidRPr="006B26A0" w:rsidTr="00E1136A">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01BC9" w:rsidRPr="005675B2" w:rsidRDefault="00F01BC9"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От 0,15% до 0,19 %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01BC9" w:rsidRPr="005675B2" w:rsidRDefault="00F01BC9"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0,2</w:t>
            </w:r>
          </w:p>
        </w:tc>
      </w:tr>
      <w:tr w:rsidR="00F01BC9" w:rsidRPr="006B26A0" w:rsidTr="00E1136A">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01BC9" w:rsidRPr="005675B2" w:rsidRDefault="00F01BC9"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Менее 0,15%</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01BC9" w:rsidRPr="005675B2" w:rsidRDefault="00F01BC9" w:rsidP="00E1136A">
            <w:pPr>
              <w:pStyle w:val="aff1"/>
              <w:spacing w:before="0" w:beforeAutospacing="0" w:after="0" w:afterAutospacing="0" w:line="251" w:lineRule="atLeast"/>
              <w:jc w:val="center"/>
              <w:textAlignment w:val="center"/>
              <w:rPr>
                <w:sz w:val="36"/>
                <w:szCs w:val="36"/>
              </w:rPr>
            </w:pPr>
            <w:r w:rsidRPr="005675B2">
              <w:rPr>
                <w:color w:val="000000"/>
                <w:kern w:val="24"/>
                <w:sz w:val="21"/>
                <w:szCs w:val="21"/>
              </w:rPr>
              <w:t>0</w:t>
            </w:r>
          </w:p>
        </w:tc>
      </w:tr>
    </w:tbl>
    <w:p w:rsidR="00F01BC9" w:rsidRPr="006B26A0" w:rsidRDefault="00F01BC9" w:rsidP="00F01BC9">
      <w:pPr>
        <w:jc w:val="both"/>
        <w:rPr>
          <w:rFonts w:ascii="Times New Roman" w:hAnsi="Times New Roman" w:cs="Times New Roman"/>
          <w:sz w:val="24"/>
          <w:szCs w:val="24"/>
        </w:rPr>
      </w:pPr>
    </w:p>
    <w:p w:rsidR="00F01BC9" w:rsidRPr="006B26A0" w:rsidRDefault="00F01BC9" w:rsidP="00F01BC9">
      <w:pPr>
        <w:jc w:val="both"/>
        <w:rPr>
          <w:rFonts w:ascii="Times New Roman" w:hAnsi="Times New Roman" w:cs="Times New Roman"/>
          <w:sz w:val="24"/>
          <w:szCs w:val="24"/>
        </w:rPr>
      </w:pPr>
      <w:r w:rsidRPr="006B26A0">
        <w:rPr>
          <w:rFonts w:ascii="Times New Roman" w:hAnsi="Times New Roman" w:cs="Times New Roman"/>
          <w:sz w:val="24"/>
          <w:szCs w:val="24"/>
        </w:rPr>
        <w:lastRenderedPageBreak/>
        <w:t>Расчёт за отчётный период производится после его закрытия (00 часов 00 минут 8 (восьмой) календарный день месяца, следующего за отчётным).</w:t>
      </w:r>
    </w:p>
    <w:p w:rsidR="00F01BC9" w:rsidRPr="006B26A0" w:rsidRDefault="00F01BC9" w:rsidP="00F01BC9">
      <w:pPr>
        <w:jc w:val="both"/>
        <w:rPr>
          <w:rFonts w:ascii="Times New Roman" w:hAnsi="Times New Roman" w:cs="Times New Roman"/>
          <w:sz w:val="24"/>
          <w:szCs w:val="24"/>
        </w:rPr>
      </w:pPr>
      <w:r w:rsidRPr="006B26A0">
        <w:rPr>
          <w:rFonts w:ascii="Times New Roman" w:hAnsi="Times New Roman" w:cs="Times New Roman"/>
          <w:sz w:val="24"/>
          <w:szCs w:val="24"/>
        </w:rPr>
        <w:t>При расчёте вознаграждения за декабрь месяц расчётный период закрывается 00 часов 00 минут 12 (двенадцатого) января.</w:t>
      </w:r>
    </w:p>
    <w:p w:rsidR="00F01BC9" w:rsidRPr="006B26A0" w:rsidRDefault="00F01BC9" w:rsidP="00F01BC9">
      <w:pPr>
        <w:jc w:val="both"/>
        <w:rPr>
          <w:rFonts w:ascii="Times New Roman" w:hAnsi="Times New Roman" w:cs="Times New Roman"/>
          <w:sz w:val="24"/>
          <w:szCs w:val="24"/>
        </w:rPr>
      </w:pPr>
      <w:r w:rsidRPr="006B26A0">
        <w:rPr>
          <w:rFonts w:ascii="Times New Roman" w:hAnsi="Times New Roman" w:cs="Times New Roman"/>
          <w:sz w:val="24"/>
          <w:szCs w:val="24"/>
        </w:rPr>
        <w:t xml:space="preserve">Подключение </w:t>
      </w:r>
      <w:r w:rsidRPr="006B26A0">
        <w:rPr>
          <w:rFonts w:ascii="Times New Roman" w:hAnsi="Times New Roman" w:cs="Times New Roman"/>
          <w:bCs/>
          <w:sz w:val="24"/>
          <w:szCs w:val="24"/>
        </w:rPr>
        <w:t xml:space="preserve">Мобильной связи </w:t>
      </w:r>
      <w:r w:rsidRPr="006B26A0">
        <w:rPr>
          <w:rFonts w:ascii="Times New Roman" w:hAnsi="Times New Roman" w:cs="Times New Roman"/>
          <w:sz w:val="24"/>
          <w:szCs w:val="24"/>
        </w:rPr>
        <w:t>оплачивается по схеме:</w:t>
      </w:r>
    </w:p>
    <w:tbl>
      <w:tblPr>
        <w:tblStyle w:val="afd"/>
        <w:tblW w:w="9659" w:type="dxa"/>
        <w:tblLook w:val="0600" w:firstRow="0" w:lastRow="0" w:firstColumn="0" w:lastColumn="0" w:noHBand="1" w:noVBand="1"/>
      </w:tblPr>
      <w:tblGrid>
        <w:gridCol w:w="3931"/>
        <w:gridCol w:w="2718"/>
        <w:gridCol w:w="3010"/>
      </w:tblGrid>
      <w:tr w:rsidR="00F01BC9" w:rsidRPr="006B26A0" w:rsidTr="00E1136A">
        <w:trPr>
          <w:trHeight w:val="172"/>
        </w:trPr>
        <w:tc>
          <w:tcPr>
            <w:tcW w:w="3931" w:type="dxa"/>
            <w:vMerge w:val="restart"/>
            <w:hideMark/>
          </w:tcPr>
          <w:p w:rsidR="00F01BC9" w:rsidRPr="006B26A0" w:rsidRDefault="00F01BC9" w:rsidP="00E1136A">
            <w:pPr>
              <w:jc w:val="center"/>
              <w:rPr>
                <w:rFonts w:ascii="Times New Roman" w:hAnsi="Times New Roman" w:cs="Times New Roman"/>
                <w:sz w:val="24"/>
                <w:szCs w:val="24"/>
              </w:rPr>
            </w:pPr>
            <w:r w:rsidRPr="006B26A0">
              <w:rPr>
                <w:rFonts w:ascii="Times New Roman" w:hAnsi="Times New Roman" w:cs="Times New Roman"/>
                <w:b/>
                <w:bCs/>
                <w:sz w:val="24"/>
                <w:szCs w:val="24"/>
              </w:rPr>
              <w:t>Начисления</w:t>
            </w:r>
          </w:p>
          <w:p w:rsidR="00F01BC9" w:rsidRPr="006B26A0" w:rsidRDefault="00F01BC9" w:rsidP="00E1136A">
            <w:pPr>
              <w:jc w:val="center"/>
              <w:rPr>
                <w:rFonts w:ascii="Times New Roman" w:hAnsi="Times New Roman" w:cs="Times New Roman"/>
                <w:b/>
                <w:bCs/>
                <w:sz w:val="24"/>
                <w:szCs w:val="24"/>
              </w:rPr>
            </w:pPr>
            <w:r w:rsidRPr="006B26A0">
              <w:rPr>
                <w:rFonts w:ascii="Times New Roman" w:hAnsi="Times New Roman" w:cs="Times New Roman"/>
                <w:b/>
                <w:bCs/>
                <w:sz w:val="24"/>
                <w:szCs w:val="24"/>
              </w:rPr>
              <w:t xml:space="preserve">за отчётный месяц, </w:t>
            </w:r>
          </w:p>
          <w:p w:rsidR="00F01BC9" w:rsidRPr="006B26A0" w:rsidRDefault="00F01BC9" w:rsidP="00E1136A">
            <w:pPr>
              <w:jc w:val="center"/>
              <w:rPr>
                <w:rFonts w:ascii="Times New Roman" w:hAnsi="Times New Roman" w:cs="Times New Roman"/>
                <w:sz w:val="24"/>
                <w:szCs w:val="24"/>
              </w:rPr>
            </w:pPr>
            <w:r w:rsidRPr="006B26A0">
              <w:rPr>
                <w:rFonts w:ascii="Times New Roman" w:hAnsi="Times New Roman" w:cs="Times New Roman"/>
                <w:b/>
                <w:bCs/>
                <w:sz w:val="24"/>
                <w:szCs w:val="24"/>
              </w:rPr>
              <w:t>без НДС</w:t>
            </w:r>
          </w:p>
        </w:tc>
        <w:tc>
          <w:tcPr>
            <w:tcW w:w="5728" w:type="dxa"/>
            <w:gridSpan w:val="2"/>
            <w:hideMark/>
          </w:tcPr>
          <w:p w:rsidR="00F01BC9" w:rsidRPr="006B26A0" w:rsidRDefault="00F01BC9" w:rsidP="00E1136A">
            <w:pPr>
              <w:jc w:val="center"/>
              <w:rPr>
                <w:rFonts w:ascii="Times New Roman" w:hAnsi="Times New Roman" w:cs="Times New Roman"/>
                <w:sz w:val="24"/>
                <w:szCs w:val="24"/>
              </w:rPr>
            </w:pPr>
            <w:r w:rsidRPr="006B26A0">
              <w:rPr>
                <w:rFonts w:ascii="Times New Roman" w:hAnsi="Times New Roman" w:cs="Times New Roman"/>
                <w:b/>
                <w:bCs/>
                <w:sz w:val="24"/>
                <w:szCs w:val="24"/>
              </w:rPr>
              <w:t>Ставка, руб.</w:t>
            </w:r>
          </w:p>
        </w:tc>
      </w:tr>
      <w:tr w:rsidR="00F01BC9" w:rsidRPr="006B26A0" w:rsidTr="00E1136A">
        <w:trPr>
          <w:trHeight w:val="70"/>
        </w:trPr>
        <w:tc>
          <w:tcPr>
            <w:tcW w:w="0" w:type="auto"/>
            <w:vMerge/>
            <w:hideMark/>
          </w:tcPr>
          <w:p w:rsidR="00F01BC9" w:rsidRPr="006B26A0" w:rsidRDefault="00F01BC9" w:rsidP="00E1136A">
            <w:pPr>
              <w:jc w:val="center"/>
              <w:rPr>
                <w:rFonts w:ascii="Times New Roman" w:hAnsi="Times New Roman" w:cs="Times New Roman"/>
                <w:sz w:val="24"/>
                <w:szCs w:val="24"/>
              </w:rPr>
            </w:pPr>
          </w:p>
        </w:tc>
        <w:tc>
          <w:tcPr>
            <w:tcW w:w="2718" w:type="dxa"/>
            <w:hideMark/>
          </w:tcPr>
          <w:p w:rsidR="00F01BC9" w:rsidRPr="006B26A0" w:rsidRDefault="00F01BC9" w:rsidP="00E1136A">
            <w:pPr>
              <w:jc w:val="center"/>
              <w:rPr>
                <w:rFonts w:ascii="Times New Roman" w:hAnsi="Times New Roman" w:cs="Times New Roman"/>
                <w:b/>
                <w:bCs/>
                <w:sz w:val="24"/>
                <w:szCs w:val="24"/>
              </w:rPr>
            </w:pPr>
            <w:r w:rsidRPr="006B26A0">
              <w:rPr>
                <w:rFonts w:ascii="Times New Roman" w:hAnsi="Times New Roman" w:cs="Times New Roman"/>
                <w:b/>
                <w:bCs/>
                <w:sz w:val="24"/>
                <w:szCs w:val="24"/>
              </w:rPr>
              <w:t xml:space="preserve">1-ый </w:t>
            </w:r>
          </w:p>
          <w:p w:rsidR="00F01BC9" w:rsidRPr="006B26A0" w:rsidRDefault="00F01BC9" w:rsidP="00E1136A">
            <w:pPr>
              <w:jc w:val="center"/>
              <w:rPr>
                <w:rFonts w:ascii="Times New Roman" w:hAnsi="Times New Roman" w:cs="Times New Roman"/>
                <w:sz w:val="24"/>
                <w:szCs w:val="24"/>
              </w:rPr>
            </w:pPr>
            <w:r w:rsidRPr="006B26A0">
              <w:rPr>
                <w:rFonts w:ascii="Times New Roman" w:hAnsi="Times New Roman" w:cs="Times New Roman"/>
                <w:b/>
                <w:bCs/>
                <w:sz w:val="24"/>
                <w:szCs w:val="24"/>
              </w:rPr>
              <w:t>отчётный  месяц</w:t>
            </w:r>
          </w:p>
        </w:tc>
        <w:tc>
          <w:tcPr>
            <w:tcW w:w="3010" w:type="dxa"/>
            <w:hideMark/>
          </w:tcPr>
          <w:p w:rsidR="00F01BC9" w:rsidRPr="006B26A0" w:rsidRDefault="00F01BC9" w:rsidP="00E1136A">
            <w:pPr>
              <w:jc w:val="center"/>
              <w:rPr>
                <w:rFonts w:ascii="Times New Roman" w:hAnsi="Times New Roman" w:cs="Times New Roman"/>
                <w:sz w:val="24"/>
                <w:szCs w:val="24"/>
              </w:rPr>
            </w:pPr>
            <w:r w:rsidRPr="006B26A0">
              <w:rPr>
                <w:rFonts w:ascii="Times New Roman" w:hAnsi="Times New Roman" w:cs="Times New Roman"/>
                <w:b/>
                <w:bCs/>
                <w:sz w:val="24"/>
                <w:szCs w:val="24"/>
              </w:rPr>
              <w:t>2-ой</w:t>
            </w:r>
          </w:p>
          <w:p w:rsidR="00F01BC9" w:rsidRPr="006B26A0" w:rsidRDefault="00F01BC9" w:rsidP="00E1136A">
            <w:pPr>
              <w:jc w:val="center"/>
              <w:rPr>
                <w:rFonts w:ascii="Times New Roman" w:hAnsi="Times New Roman" w:cs="Times New Roman"/>
                <w:sz w:val="24"/>
                <w:szCs w:val="24"/>
              </w:rPr>
            </w:pPr>
            <w:r w:rsidRPr="006B26A0">
              <w:rPr>
                <w:rFonts w:ascii="Times New Roman" w:hAnsi="Times New Roman" w:cs="Times New Roman"/>
                <w:b/>
                <w:bCs/>
                <w:sz w:val="24"/>
                <w:szCs w:val="24"/>
              </w:rPr>
              <w:t>отчетный месяц</w:t>
            </w:r>
          </w:p>
        </w:tc>
      </w:tr>
      <w:tr w:rsidR="00F01BC9" w:rsidRPr="006B26A0" w:rsidTr="00E1136A">
        <w:trPr>
          <w:trHeight w:val="165"/>
        </w:trPr>
        <w:tc>
          <w:tcPr>
            <w:tcW w:w="3931" w:type="dxa"/>
            <w:hideMark/>
          </w:tcPr>
          <w:p w:rsidR="00F01BC9" w:rsidRPr="006B26A0" w:rsidRDefault="00F01BC9" w:rsidP="00E1136A">
            <w:pPr>
              <w:jc w:val="center"/>
              <w:rPr>
                <w:rFonts w:ascii="Times New Roman" w:hAnsi="Times New Roman" w:cs="Times New Roman"/>
                <w:sz w:val="24"/>
                <w:szCs w:val="24"/>
              </w:rPr>
            </w:pPr>
            <w:r w:rsidRPr="006B26A0">
              <w:rPr>
                <w:rFonts w:ascii="Times New Roman" w:hAnsi="Times New Roman" w:cs="Times New Roman"/>
                <w:sz w:val="24"/>
                <w:szCs w:val="24"/>
              </w:rPr>
              <w:t>&lt;= 50,00 руб.</w:t>
            </w:r>
          </w:p>
        </w:tc>
        <w:tc>
          <w:tcPr>
            <w:tcW w:w="2718" w:type="dxa"/>
            <w:hideMark/>
          </w:tcPr>
          <w:p w:rsidR="00F01BC9" w:rsidRPr="006B26A0" w:rsidRDefault="00F01BC9" w:rsidP="00E1136A">
            <w:pPr>
              <w:jc w:val="center"/>
              <w:rPr>
                <w:rFonts w:ascii="Times New Roman" w:hAnsi="Times New Roman" w:cs="Times New Roman"/>
                <w:sz w:val="24"/>
                <w:szCs w:val="24"/>
              </w:rPr>
            </w:pPr>
            <w:r w:rsidRPr="006B26A0">
              <w:rPr>
                <w:rFonts w:ascii="Times New Roman" w:hAnsi="Times New Roman" w:cs="Times New Roman"/>
                <w:sz w:val="24"/>
                <w:szCs w:val="24"/>
              </w:rPr>
              <w:t>0</w:t>
            </w:r>
          </w:p>
        </w:tc>
        <w:tc>
          <w:tcPr>
            <w:tcW w:w="3010" w:type="dxa"/>
            <w:hideMark/>
          </w:tcPr>
          <w:p w:rsidR="00F01BC9" w:rsidRPr="006B26A0" w:rsidRDefault="00F01BC9" w:rsidP="00E1136A">
            <w:pPr>
              <w:jc w:val="center"/>
              <w:rPr>
                <w:rFonts w:ascii="Times New Roman" w:hAnsi="Times New Roman" w:cs="Times New Roman"/>
                <w:sz w:val="24"/>
                <w:szCs w:val="24"/>
              </w:rPr>
            </w:pPr>
            <w:r w:rsidRPr="006B26A0">
              <w:rPr>
                <w:rFonts w:ascii="Times New Roman" w:hAnsi="Times New Roman" w:cs="Times New Roman"/>
                <w:sz w:val="24"/>
                <w:szCs w:val="24"/>
              </w:rPr>
              <w:t>0</w:t>
            </w:r>
          </w:p>
        </w:tc>
      </w:tr>
      <w:tr w:rsidR="00F01BC9" w:rsidRPr="006B26A0" w:rsidTr="00E1136A">
        <w:trPr>
          <w:trHeight w:val="165"/>
        </w:trPr>
        <w:tc>
          <w:tcPr>
            <w:tcW w:w="3931" w:type="dxa"/>
            <w:hideMark/>
          </w:tcPr>
          <w:p w:rsidR="00F01BC9" w:rsidRPr="006B26A0" w:rsidRDefault="00F01BC9" w:rsidP="00E1136A">
            <w:pPr>
              <w:jc w:val="center"/>
              <w:rPr>
                <w:rFonts w:ascii="Times New Roman" w:hAnsi="Times New Roman" w:cs="Times New Roman"/>
                <w:sz w:val="24"/>
                <w:szCs w:val="24"/>
              </w:rPr>
            </w:pPr>
            <w:r w:rsidRPr="006B26A0">
              <w:rPr>
                <w:rFonts w:ascii="Times New Roman" w:hAnsi="Times New Roman" w:cs="Times New Roman"/>
                <w:sz w:val="24"/>
                <w:szCs w:val="24"/>
                <w:lang w:val="en-US"/>
              </w:rPr>
              <w:t>[</w:t>
            </w:r>
            <w:r w:rsidRPr="006B26A0">
              <w:rPr>
                <w:rFonts w:ascii="Times New Roman" w:hAnsi="Times New Roman" w:cs="Times New Roman"/>
                <w:sz w:val="24"/>
                <w:szCs w:val="24"/>
              </w:rPr>
              <w:t>50,00 руб. ; 100,00 руб.)</w:t>
            </w:r>
          </w:p>
        </w:tc>
        <w:tc>
          <w:tcPr>
            <w:tcW w:w="2718" w:type="dxa"/>
            <w:hideMark/>
          </w:tcPr>
          <w:p w:rsidR="00F01BC9" w:rsidRPr="006B26A0" w:rsidRDefault="00F01BC9" w:rsidP="00E1136A">
            <w:pPr>
              <w:jc w:val="center"/>
              <w:rPr>
                <w:rFonts w:ascii="Times New Roman" w:hAnsi="Times New Roman" w:cs="Times New Roman"/>
                <w:sz w:val="24"/>
                <w:szCs w:val="24"/>
              </w:rPr>
            </w:pPr>
            <w:r w:rsidRPr="006B26A0">
              <w:rPr>
                <w:rFonts w:ascii="Times New Roman" w:hAnsi="Times New Roman" w:cs="Times New Roman"/>
                <w:sz w:val="24"/>
                <w:szCs w:val="24"/>
              </w:rPr>
              <w:t>50</w:t>
            </w:r>
          </w:p>
        </w:tc>
        <w:tc>
          <w:tcPr>
            <w:tcW w:w="3010" w:type="dxa"/>
            <w:hideMark/>
          </w:tcPr>
          <w:p w:rsidR="00F01BC9" w:rsidRPr="006B26A0" w:rsidRDefault="00F01BC9" w:rsidP="00E1136A">
            <w:pPr>
              <w:jc w:val="center"/>
              <w:rPr>
                <w:rFonts w:ascii="Times New Roman" w:hAnsi="Times New Roman" w:cs="Times New Roman"/>
                <w:sz w:val="24"/>
                <w:szCs w:val="24"/>
              </w:rPr>
            </w:pPr>
            <w:r w:rsidRPr="006B26A0">
              <w:rPr>
                <w:rFonts w:ascii="Times New Roman" w:hAnsi="Times New Roman" w:cs="Times New Roman"/>
                <w:sz w:val="24"/>
                <w:szCs w:val="24"/>
              </w:rPr>
              <w:t>100</w:t>
            </w:r>
          </w:p>
        </w:tc>
      </w:tr>
      <w:tr w:rsidR="00F01BC9" w:rsidRPr="006B26A0" w:rsidTr="00E1136A">
        <w:trPr>
          <w:trHeight w:val="165"/>
        </w:trPr>
        <w:tc>
          <w:tcPr>
            <w:tcW w:w="3931" w:type="dxa"/>
            <w:hideMark/>
          </w:tcPr>
          <w:p w:rsidR="00F01BC9" w:rsidRPr="006B26A0" w:rsidRDefault="00F01BC9" w:rsidP="00E1136A">
            <w:pPr>
              <w:jc w:val="center"/>
              <w:rPr>
                <w:rFonts w:ascii="Times New Roman" w:hAnsi="Times New Roman" w:cs="Times New Roman"/>
                <w:sz w:val="24"/>
                <w:szCs w:val="24"/>
              </w:rPr>
            </w:pPr>
            <w:r w:rsidRPr="006B26A0">
              <w:rPr>
                <w:rFonts w:ascii="Times New Roman" w:hAnsi="Times New Roman" w:cs="Times New Roman"/>
                <w:sz w:val="24"/>
                <w:szCs w:val="24"/>
                <w:lang w:val="en-US"/>
              </w:rPr>
              <w:t>[</w:t>
            </w:r>
            <w:r w:rsidRPr="006B26A0">
              <w:rPr>
                <w:rFonts w:ascii="Times New Roman" w:hAnsi="Times New Roman" w:cs="Times New Roman"/>
                <w:sz w:val="24"/>
                <w:szCs w:val="24"/>
              </w:rPr>
              <w:t>100,00 руб. ; 200,00 руб.)</w:t>
            </w:r>
          </w:p>
        </w:tc>
        <w:tc>
          <w:tcPr>
            <w:tcW w:w="2718" w:type="dxa"/>
            <w:hideMark/>
          </w:tcPr>
          <w:p w:rsidR="00F01BC9" w:rsidRPr="006B26A0" w:rsidRDefault="00F01BC9" w:rsidP="00E1136A">
            <w:pPr>
              <w:jc w:val="center"/>
              <w:rPr>
                <w:rFonts w:ascii="Times New Roman" w:hAnsi="Times New Roman" w:cs="Times New Roman"/>
                <w:sz w:val="24"/>
                <w:szCs w:val="24"/>
              </w:rPr>
            </w:pPr>
            <w:r w:rsidRPr="006B26A0">
              <w:rPr>
                <w:rFonts w:ascii="Times New Roman" w:hAnsi="Times New Roman" w:cs="Times New Roman"/>
                <w:sz w:val="24"/>
                <w:szCs w:val="24"/>
              </w:rPr>
              <w:t>70</w:t>
            </w:r>
          </w:p>
        </w:tc>
        <w:tc>
          <w:tcPr>
            <w:tcW w:w="3010" w:type="dxa"/>
            <w:hideMark/>
          </w:tcPr>
          <w:p w:rsidR="00F01BC9" w:rsidRPr="006B26A0" w:rsidRDefault="00F01BC9" w:rsidP="00E1136A">
            <w:pPr>
              <w:jc w:val="center"/>
              <w:rPr>
                <w:rFonts w:ascii="Times New Roman" w:hAnsi="Times New Roman" w:cs="Times New Roman"/>
                <w:sz w:val="24"/>
                <w:szCs w:val="24"/>
              </w:rPr>
            </w:pPr>
            <w:r w:rsidRPr="006B26A0">
              <w:rPr>
                <w:rFonts w:ascii="Times New Roman" w:hAnsi="Times New Roman" w:cs="Times New Roman"/>
                <w:sz w:val="24"/>
                <w:szCs w:val="24"/>
              </w:rPr>
              <w:t>140</w:t>
            </w:r>
          </w:p>
        </w:tc>
      </w:tr>
      <w:tr w:rsidR="00F01BC9" w:rsidRPr="006B26A0" w:rsidTr="00E1136A">
        <w:trPr>
          <w:trHeight w:val="165"/>
        </w:trPr>
        <w:tc>
          <w:tcPr>
            <w:tcW w:w="3931" w:type="dxa"/>
            <w:hideMark/>
          </w:tcPr>
          <w:p w:rsidR="00F01BC9" w:rsidRPr="006B26A0" w:rsidRDefault="00F01BC9" w:rsidP="00E1136A">
            <w:pPr>
              <w:jc w:val="center"/>
              <w:rPr>
                <w:rFonts w:ascii="Times New Roman" w:hAnsi="Times New Roman" w:cs="Times New Roman"/>
                <w:sz w:val="24"/>
                <w:szCs w:val="24"/>
              </w:rPr>
            </w:pPr>
            <w:r w:rsidRPr="006B26A0">
              <w:rPr>
                <w:rFonts w:ascii="Times New Roman" w:hAnsi="Times New Roman" w:cs="Times New Roman"/>
                <w:sz w:val="24"/>
                <w:szCs w:val="24"/>
                <w:lang w:val="en-US"/>
              </w:rPr>
              <w:t>[</w:t>
            </w:r>
            <w:r w:rsidRPr="006B26A0">
              <w:rPr>
                <w:rFonts w:ascii="Times New Roman" w:hAnsi="Times New Roman" w:cs="Times New Roman"/>
                <w:sz w:val="24"/>
                <w:szCs w:val="24"/>
              </w:rPr>
              <w:t>200,00 руб. ; 399,00 руб.)</w:t>
            </w:r>
          </w:p>
        </w:tc>
        <w:tc>
          <w:tcPr>
            <w:tcW w:w="2718" w:type="dxa"/>
            <w:hideMark/>
          </w:tcPr>
          <w:p w:rsidR="00F01BC9" w:rsidRPr="006B26A0" w:rsidRDefault="00F01BC9" w:rsidP="00E1136A">
            <w:pPr>
              <w:jc w:val="center"/>
              <w:rPr>
                <w:rFonts w:ascii="Times New Roman" w:hAnsi="Times New Roman" w:cs="Times New Roman"/>
                <w:sz w:val="24"/>
                <w:szCs w:val="24"/>
              </w:rPr>
            </w:pPr>
            <w:r w:rsidRPr="006B26A0">
              <w:rPr>
                <w:rFonts w:ascii="Times New Roman" w:hAnsi="Times New Roman" w:cs="Times New Roman"/>
                <w:sz w:val="24"/>
                <w:szCs w:val="24"/>
              </w:rPr>
              <w:t>85</w:t>
            </w:r>
          </w:p>
        </w:tc>
        <w:tc>
          <w:tcPr>
            <w:tcW w:w="3010" w:type="dxa"/>
            <w:hideMark/>
          </w:tcPr>
          <w:p w:rsidR="00F01BC9" w:rsidRPr="006B26A0" w:rsidRDefault="00F01BC9" w:rsidP="00E1136A">
            <w:pPr>
              <w:jc w:val="center"/>
              <w:rPr>
                <w:rFonts w:ascii="Times New Roman" w:hAnsi="Times New Roman" w:cs="Times New Roman"/>
                <w:sz w:val="24"/>
                <w:szCs w:val="24"/>
              </w:rPr>
            </w:pPr>
            <w:r w:rsidRPr="006B26A0">
              <w:rPr>
                <w:rFonts w:ascii="Times New Roman" w:hAnsi="Times New Roman" w:cs="Times New Roman"/>
                <w:sz w:val="24"/>
                <w:szCs w:val="24"/>
              </w:rPr>
              <w:t>170</w:t>
            </w:r>
          </w:p>
        </w:tc>
      </w:tr>
      <w:tr w:rsidR="00F01BC9" w:rsidRPr="006B26A0" w:rsidTr="00E1136A">
        <w:trPr>
          <w:trHeight w:val="165"/>
        </w:trPr>
        <w:tc>
          <w:tcPr>
            <w:tcW w:w="3931" w:type="dxa"/>
            <w:hideMark/>
          </w:tcPr>
          <w:p w:rsidR="00F01BC9" w:rsidRPr="006B26A0" w:rsidRDefault="00F01BC9" w:rsidP="00E1136A">
            <w:pPr>
              <w:jc w:val="center"/>
              <w:rPr>
                <w:rFonts w:ascii="Times New Roman" w:hAnsi="Times New Roman" w:cs="Times New Roman"/>
                <w:sz w:val="24"/>
                <w:szCs w:val="24"/>
              </w:rPr>
            </w:pPr>
            <w:r w:rsidRPr="006B26A0">
              <w:rPr>
                <w:rFonts w:ascii="Times New Roman" w:hAnsi="Times New Roman" w:cs="Times New Roman"/>
                <w:sz w:val="24"/>
                <w:szCs w:val="24"/>
              </w:rPr>
              <w:t>=&gt; 400,00 руб.</w:t>
            </w:r>
          </w:p>
        </w:tc>
        <w:tc>
          <w:tcPr>
            <w:tcW w:w="2718" w:type="dxa"/>
            <w:hideMark/>
          </w:tcPr>
          <w:p w:rsidR="00F01BC9" w:rsidRPr="006B26A0" w:rsidRDefault="00F01BC9" w:rsidP="00E1136A">
            <w:pPr>
              <w:jc w:val="center"/>
              <w:rPr>
                <w:rFonts w:ascii="Times New Roman" w:hAnsi="Times New Roman" w:cs="Times New Roman"/>
                <w:sz w:val="24"/>
                <w:szCs w:val="24"/>
              </w:rPr>
            </w:pPr>
            <w:r w:rsidRPr="006B26A0">
              <w:rPr>
                <w:rFonts w:ascii="Times New Roman" w:hAnsi="Times New Roman" w:cs="Times New Roman"/>
                <w:sz w:val="24"/>
                <w:szCs w:val="24"/>
              </w:rPr>
              <w:t>100</w:t>
            </w:r>
          </w:p>
        </w:tc>
        <w:tc>
          <w:tcPr>
            <w:tcW w:w="3010" w:type="dxa"/>
            <w:hideMark/>
          </w:tcPr>
          <w:p w:rsidR="00F01BC9" w:rsidRPr="006B26A0" w:rsidRDefault="00F01BC9" w:rsidP="00E1136A">
            <w:pPr>
              <w:jc w:val="center"/>
              <w:rPr>
                <w:rFonts w:ascii="Times New Roman" w:hAnsi="Times New Roman" w:cs="Times New Roman"/>
                <w:sz w:val="24"/>
                <w:szCs w:val="24"/>
              </w:rPr>
            </w:pPr>
            <w:r w:rsidRPr="006B26A0">
              <w:rPr>
                <w:rFonts w:ascii="Times New Roman" w:hAnsi="Times New Roman" w:cs="Times New Roman"/>
                <w:sz w:val="24"/>
                <w:szCs w:val="24"/>
              </w:rPr>
              <w:t>200</w:t>
            </w:r>
          </w:p>
        </w:tc>
      </w:tr>
    </w:tbl>
    <w:p w:rsidR="00F01BC9" w:rsidRPr="006B26A0" w:rsidRDefault="00F01BC9" w:rsidP="00F01BC9">
      <w:pPr>
        <w:spacing w:after="0" w:line="240" w:lineRule="auto"/>
        <w:jc w:val="both"/>
        <w:rPr>
          <w:rFonts w:ascii="Times New Roman" w:hAnsi="Times New Roman" w:cs="Times New Roman"/>
          <w:sz w:val="24"/>
          <w:szCs w:val="24"/>
        </w:rPr>
      </w:pPr>
      <w:r w:rsidRPr="006B26A0">
        <w:rPr>
          <w:rFonts w:ascii="Times New Roman" w:hAnsi="Times New Roman" w:cs="Times New Roman"/>
          <w:sz w:val="24"/>
          <w:szCs w:val="24"/>
        </w:rPr>
        <w:t>Отчётным месяцем считается месяц, в который была осуществлена продажа (дата договора).</w:t>
      </w:r>
    </w:p>
    <w:p w:rsidR="00F01BC9" w:rsidRPr="006B26A0" w:rsidRDefault="00F01BC9" w:rsidP="00F01BC9">
      <w:pPr>
        <w:spacing w:after="0" w:line="240" w:lineRule="auto"/>
        <w:jc w:val="both"/>
        <w:rPr>
          <w:rFonts w:ascii="Times New Roman" w:hAnsi="Times New Roman" w:cs="Times New Roman"/>
          <w:sz w:val="24"/>
          <w:szCs w:val="24"/>
        </w:rPr>
      </w:pPr>
      <w:r w:rsidRPr="006B26A0">
        <w:rPr>
          <w:rFonts w:ascii="Times New Roman" w:hAnsi="Times New Roman" w:cs="Times New Roman"/>
          <w:sz w:val="24"/>
          <w:szCs w:val="24"/>
        </w:rPr>
        <w:t>Второй отчётный месяц – месяц, следующий за отчётным месяцем, в котором была продажа.</w:t>
      </w:r>
    </w:p>
    <w:p w:rsidR="00F01BC9" w:rsidRPr="006B26A0" w:rsidRDefault="00F01BC9" w:rsidP="00F01BC9">
      <w:pPr>
        <w:spacing w:after="0" w:line="240" w:lineRule="auto"/>
        <w:jc w:val="both"/>
        <w:rPr>
          <w:rFonts w:ascii="Times New Roman" w:hAnsi="Times New Roman" w:cs="Times New Roman"/>
          <w:sz w:val="24"/>
          <w:szCs w:val="24"/>
        </w:rPr>
      </w:pPr>
    </w:p>
    <w:p w:rsidR="00F01BC9" w:rsidRPr="006B26A0" w:rsidRDefault="00F01BC9" w:rsidP="00F01BC9">
      <w:pPr>
        <w:jc w:val="both"/>
        <w:rPr>
          <w:rFonts w:ascii="Times New Roman" w:hAnsi="Times New Roman" w:cs="Times New Roman"/>
          <w:sz w:val="24"/>
          <w:szCs w:val="24"/>
        </w:rPr>
      </w:pPr>
      <w:r w:rsidRPr="006B26A0">
        <w:rPr>
          <w:rFonts w:ascii="Times New Roman" w:hAnsi="Times New Roman" w:cs="Times New Roman"/>
          <w:sz w:val="24"/>
          <w:szCs w:val="24"/>
        </w:rPr>
        <w:t>Подключение услуги Видеонаблюдение, Видеонаблюдение (внешнее), Умный дом (Базовый комплект), Умный дом (Расширенный комплект) учитывается в расчёте вознаграждения и оплачивается в случае активации приставки на стороне Абонента или независимо от активации в случае факта оплаты полной стоимости оборудования Абонентом единовременно.</w:t>
      </w:r>
    </w:p>
    <w:p w:rsidR="00F01BC9" w:rsidRDefault="00F01BC9" w:rsidP="00F01BC9">
      <w:pPr>
        <w:jc w:val="both"/>
        <w:rPr>
          <w:rFonts w:ascii="Times New Roman" w:hAnsi="Times New Roman" w:cs="Times New Roman"/>
          <w:sz w:val="24"/>
          <w:szCs w:val="24"/>
        </w:rPr>
      </w:pPr>
      <w:r w:rsidRPr="006B26A0">
        <w:rPr>
          <w:rFonts w:ascii="Times New Roman" w:hAnsi="Times New Roman" w:cs="Times New Roman"/>
          <w:sz w:val="24"/>
          <w:szCs w:val="24"/>
        </w:rPr>
        <w:t xml:space="preserve">Заявки, полученные от Исполнителя в отчётный период, оплачиваются </w:t>
      </w:r>
      <w:r w:rsidRPr="006B26A0">
        <w:rPr>
          <w:rFonts w:ascii="Times New Roman" w:hAnsi="Times New Roman" w:cs="Times New Roman"/>
          <w:b/>
          <w:bCs/>
          <w:sz w:val="24"/>
          <w:szCs w:val="24"/>
          <w:u w:val="single"/>
        </w:rPr>
        <w:t>единожды</w:t>
      </w:r>
      <w:r w:rsidRPr="006B26A0">
        <w:rPr>
          <w:rFonts w:ascii="Times New Roman" w:hAnsi="Times New Roman" w:cs="Times New Roman"/>
          <w:sz w:val="24"/>
          <w:szCs w:val="24"/>
        </w:rPr>
        <w:t xml:space="preserve"> при закрытии, согласно статусу заявок в Информационной системе заказчика на 8 (восьмой) (12 (двенадцатый) – для отчетного месяца - декабрь) календарный день месяца, следующего за отчётным.</w:t>
      </w:r>
    </w:p>
    <w:p w:rsidR="00F01BC9" w:rsidRDefault="00F01BC9" w:rsidP="00F01BC9">
      <w:pPr>
        <w:jc w:val="both"/>
        <w:rPr>
          <w:rFonts w:ascii="Times New Roman" w:hAnsi="Times New Roman" w:cs="Times New Roman"/>
          <w:sz w:val="24"/>
          <w:szCs w:val="24"/>
        </w:rPr>
      </w:pPr>
      <w:r>
        <w:rPr>
          <w:rFonts w:ascii="Times New Roman" w:hAnsi="Times New Roman" w:cs="Times New Roman"/>
          <w:sz w:val="24"/>
          <w:szCs w:val="24"/>
        </w:rPr>
        <w:t>В расчёт берутся только те заявки, которые были созданы в отчётный период по базам, которые были переданы Заказчиком Исполнителю с поручением выполнить обзвон именно в отчётный период. В противном случае, Заказчик вправе не выплачивать Агентское вознаграждение за подключения по таким заявкам.</w:t>
      </w:r>
    </w:p>
    <w:p w:rsidR="00F01BC9" w:rsidRDefault="00F01BC9" w:rsidP="00F01BC9">
      <w:pPr>
        <w:jc w:val="both"/>
        <w:rPr>
          <w:rFonts w:ascii="Times New Roman" w:hAnsi="Times New Roman" w:cs="Times New Roman"/>
          <w:sz w:val="24"/>
          <w:szCs w:val="24"/>
        </w:rPr>
      </w:pPr>
      <w:r w:rsidRPr="00522E10">
        <w:rPr>
          <w:rFonts w:ascii="Times New Roman" w:hAnsi="Times New Roman" w:cs="Times New Roman"/>
          <w:b/>
          <w:sz w:val="24"/>
          <w:szCs w:val="24"/>
        </w:rPr>
        <w:t>Стартовый платеж</w:t>
      </w:r>
      <w:r w:rsidRPr="00522E10">
        <w:rPr>
          <w:rFonts w:ascii="Times New Roman" w:hAnsi="Times New Roman" w:cs="Times New Roman"/>
          <w:sz w:val="24"/>
          <w:szCs w:val="24"/>
        </w:rPr>
        <w:t xml:space="preserve"> - денежные средства, внесенные Абонентом в счет оплаты Услуг связи и других Услуг Общества, которые будут оказаны в будущем. Размер Стартового платежа определяется Тарифным планом подключаемых Услуг и Абонентского оборудования либо зафиксирован. Стартовый платеж должен быть внесен Абонентом в течение Периода внесения Стартового платежа -  до 3 календарных дней с момента подключения Услуг связи. В случае невнесения Стартового платежа в течение Периода внесения Стартового платежа Услуги связи не оказываются. </w:t>
      </w:r>
    </w:p>
    <w:p w:rsidR="00F01BC9" w:rsidRPr="006B26A0" w:rsidRDefault="00F01BC9" w:rsidP="00F01BC9">
      <w:pPr>
        <w:jc w:val="both"/>
        <w:rPr>
          <w:rFonts w:ascii="Times New Roman" w:hAnsi="Times New Roman" w:cs="Times New Roman"/>
          <w:sz w:val="24"/>
          <w:szCs w:val="24"/>
        </w:rPr>
      </w:pPr>
      <w:r>
        <w:rPr>
          <w:rFonts w:ascii="Times New Roman" w:hAnsi="Times New Roman" w:cs="Times New Roman"/>
          <w:sz w:val="24"/>
          <w:szCs w:val="24"/>
        </w:rPr>
        <w:t xml:space="preserve">Заказчик оставляет за собой право </w:t>
      </w:r>
      <w:r w:rsidRPr="00522E10">
        <w:rPr>
          <w:rFonts w:ascii="Times New Roman" w:hAnsi="Times New Roman" w:cs="Times New Roman"/>
          <w:sz w:val="24"/>
          <w:szCs w:val="24"/>
        </w:rPr>
        <w:t xml:space="preserve">выплачивает вознаграждение </w:t>
      </w:r>
      <w:r>
        <w:rPr>
          <w:rFonts w:ascii="Times New Roman" w:hAnsi="Times New Roman" w:cs="Times New Roman"/>
          <w:sz w:val="24"/>
          <w:szCs w:val="24"/>
        </w:rPr>
        <w:t>Исполнителю только в случае з</w:t>
      </w:r>
      <w:r w:rsidRPr="00522E10">
        <w:rPr>
          <w:rFonts w:ascii="Times New Roman" w:hAnsi="Times New Roman" w:cs="Times New Roman"/>
          <w:sz w:val="24"/>
          <w:szCs w:val="24"/>
        </w:rPr>
        <w:t>ачислен</w:t>
      </w:r>
      <w:r>
        <w:rPr>
          <w:rFonts w:ascii="Times New Roman" w:hAnsi="Times New Roman" w:cs="Times New Roman"/>
          <w:sz w:val="24"/>
          <w:szCs w:val="24"/>
        </w:rPr>
        <w:t>ия Стартового</w:t>
      </w:r>
      <w:r w:rsidRPr="00522E10">
        <w:rPr>
          <w:rFonts w:ascii="Times New Roman" w:hAnsi="Times New Roman" w:cs="Times New Roman"/>
          <w:sz w:val="24"/>
          <w:szCs w:val="24"/>
        </w:rPr>
        <w:t xml:space="preserve"> платеж</w:t>
      </w:r>
      <w:r>
        <w:rPr>
          <w:rFonts w:ascii="Times New Roman" w:hAnsi="Times New Roman" w:cs="Times New Roman"/>
          <w:sz w:val="24"/>
          <w:szCs w:val="24"/>
        </w:rPr>
        <w:t>а</w:t>
      </w:r>
      <w:r w:rsidRPr="00522E10">
        <w:rPr>
          <w:rFonts w:ascii="Times New Roman" w:hAnsi="Times New Roman" w:cs="Times New Roman"/>
          <w:sz w:val="24"/>
          <w:szCs w:val="24"/>
        </w:rPr>
        <w:t xml:space="preserve"> на лицевой счет Абонента, включая оплату за Абонентское оборудование, и не позднее 7 дней месяца, следующего за отчетным.</w:t>
      </w:r>
    </w:p>
    <w:p w:rsidR="00F01BC9" w:rsidRDefault="00F01BC9" w:rsidP="00F01BC9">
      <w:pPr>
        <w:jc w:val="both"/>
        <w:rPr>
          <w:rFonts w:ascii="Times New Roman" w:hAnsi="Times New Roman" w:cs="Times New Roman"/>
          <w:sz w:val="24"/>
          <w:szCs w:val="24"/>
        </w:rPr>
      </w:pPr>
      <w:r w:rsidRPr="006B26A0">
        <w:rPr>
          <w:rFonts w:ascii="Times New Roman" w:hAnsi="Times New Roman" w:cs="Times New Roman"/>
          <w:sz w:val="24"/>
          <w:szCs w:val="24"/>
        </w:rPr>
        <w:t>В случае если Абонент расторг Абонентский договор по подключенной услуге или имеет Дебиторскую задолженность по счету, то Заказчик вправе не выплачивать Агентское вознаграждение за такое подключение.</w:t>
      </w:r>
    </w:p>
    <w:p w:rsidR="00F01BC9" w:rsidRDefault="00F01BC9" w:rsidP="00F01BC9">
      <w:pPr>
        <w:jc w:val="both"/>
        <w:rPr>
          <w:rFonts w:ascii="Times New Roman" w:hAnsi="Times New Roman" w:cs="Times New Roman"/>
          <w:sz w:val="24"/>
          <w:szCs w:val="24"/>
        </w:rPr>
      </w:pPr>
    </w:p>
    <w:p w:rsidR="00F01BC9" w:rsidRPr="006B26A0" w:rsidRDefault="00F01BC9" w:rsidP="00F01BC9">
      <w:pPr>
        <w:jc w:val="both"/>
        <w:rPr>
          <w:rFonts w:ascii="Times New Roman" w:hAnsi="Times New Roman" w:cs="Times New Roman"/>
          <w:sz w:val="24"/>
          <w:szCs w:val="24"/>
        </w:rPr>
      </w:pPr>
    </w:p>
    <w:p w:rsidR="00F01BC9" w:rsidRPr="006B26A0" w:rsidRDefault="00F01BC9" w:rsidP="00F01BC9">
      <w:pPr>
        <w:jc w:val="center"/>
        <w:rPr>
          <w:rFonts w:ascii="Times New Roman" w:hAnsi="Times New Roman" w:cs="Times New Roman"/>
          <w:b/>
          <w:i/>
        </w:rPr>
      </w:pPr>
      <w:r w:rsidRPr="006B26A0">
        <w:rPr>
          <w:rFonts w:ascii="Times New Roman" w:hAnsi="Times New Roman" w:cs="Times New Roman"/>
          <w:b/>
          <w:i/>
        </w:rPr>
        <w:lastRenderedPageBreak/>
        <w:t>Таблица 1. Ставки вознаграждения.</w:t>
      </w:r>
    </w:p>
    <w:tbl>
      <w:tblPr>
        <w:tblStyle w:val="afd"/>
        <w:tblW w:w="5000" w:type="pct"/>
        <w:tblLook w:val="04A0" w:firstRow="1" w:lastRow="0" w:firstColumn="1" w:lastColumn="0" w:noHBand="0" w:noVBand="1"/>
      </w:tblPr>
      <w:tblGrid>
        <w:gridCol w:w="5381"/>
        <w:gridCol w:w="2392"/>
        <w:gridCol w:w="2990"/>
      </w:tblGrid>
      <w:tr w:rsidR="00F01BC9" w:rsidRPr="006B26A0" w:rsidTr="00E1136A">
        <w:trPr>
          <w:cantSplit/>
        </w:trPr>
        <w:tc>
          <w:tcPr>
            <w:tcW w:w="2500" w:type="pct"/>
            <w:vAlign w:val="center"/>
          </w:tcPr>
          <w:p w:rsidR="00F01BC9" w:rsidRPr="006B26A0" w:rsidRDefault="00F01BC9" w:rsidP="00E1136A">
            <w:pPr>
              <w:jc w:val="center"/>
              <w:rPr>
                <w:rFonts w:ascii="Times New Roman" w:hAnsi="Times New Roman" w:cs="Times New Roman"/>
                <w:b/>
              </w:rPr>
            </w:pPr>
            <w:r w:rsidRPr="006B26A0">
              <w:rPr>
                <w:rFonts w:ascii="Times New Roman" w:hAnsi="Times New Roman" w:cs="Times New Roman"/>
                <w:b/>
              </w:rPr>
              <w:t>Показатель</w:t>
            </w:r>
          </w:p>
        </w:tc>
        <w:tc>
          <w:tcPr>
            <w:tcW w:w="1111" w:type="pct"/>
            <w:vAlign w:val="center"/>
          </w:tcPr>
          <w:p w:rsidR="00F01BC9" w:rsidRPr="006B26A0" w:rsidRDefault="00F01BC9" w:rsidP="00E1136A">
            <w:pPr>
              <w:jc w:val="center"/>
              <w:rPr>
                <w:rFonts w:ascii="Times New Roman" w:hAnsi="Times New Roman" w:cs="Times New Roman"/>
                <w:b/>
              </w:rPr>
            </w:pPr>
            <w:r w:rsidRPr="006B26A0">
              <w:rPr>
                <w:rFonts w:ascii="Times New Roman" w:hAnsi="Times New Roman" w:cs="Times New Roman"/>
                <w:b/>
              </w:rPr>
              <w:t>Ед. измерения</w:t>
            </w:r>
          </w:p>
        </w:tc>
        <w:tc>
          <w:tcPr>
            <w:tcW w:w="1389" w:type="pct"/>
            <w:vAlign w:val="center"/>
          </w:tcPr>
          <w:p w:rsidR="00F01BC9" w:rsidRPr="006B26A0" w:rsidRDefault="00F01BC9" w:rsidP="00E1136A">
            <w:pPr>
              <w:jc w:val="center"/>
              <w:rPr>
                <w:rFonts w:ascii="Times New Roman" w:hAnsi="Times New Roman" w:cs="Times New Roman"/>
                <w:b/>
              </w:rPr>
            </w:pPr>
            <w:r w:rsidRPr="006B26A0">
              <w:rPr>
                <w:rFonts w:ascii="Times New Roman" w:hAnsi="Times New Roman" w:cs="Times New Roman"/>
                <w:b/>
              </w:rPr>
              <w:t>Цена</w:t>
            </w:r>
          </w:p>
        </w:tc>
      </w:tr>
      <w:tr w:rsidR="00F01BC9" w:rsidRPr="006B26A0" w:rsidTr="00E1136A">
        <w:trPr>
          <w:cantSplit/>
        </w:trPr>
        <w:tc>
          <w:tcPr>
            <w:tcW w:w="2500" w:type="pct"/>
          </w:tcPr>
          <w:p w:rsidR="00F01BC9" w:rsidRPr="006B26A0" w:rsidRDefault="00F01BC9" w:rsidP="00E1136A">
            <w:pPr>
              <w:rPr>
                <w:rFonts w:ascii="Times New Roman" w:hAnsi="Times New Roman" w:cs="Times New Roman"/>
              </w:rPr>
            </w:pPr>
            <w:r w:rsidRPr="006B26A0">
              <w:rPr>
                <w:rFonts w:ascii="Times New Roman" w:hAnsi="Times New Roman" w:cs="Times New Roman"/>
              </w:rPr>
              <w:t xml:space="preserve">Стоимость за подключенного абонента по услуге </w:t>
            </w:r>
            <w:r w:rsidRPr="006B26A0">
              <w:rPr>
                <w:rFonts w:ascii="Times New Roman" w:hAnsi="Times New Roman" w:cs="Times New Roman"/>
                <w:bCs/>
              </w:rPr>
              <w:t>ШПД</w:t>
            </w:r>
          </w:p>
        </w:tc>
        <w:tc>
          <w:tcPr>
            <w:tcW w:w="1111" w:type="pct"/>
          </w:tcPr>
          <w:p w:rsidR="00F01BC9" w:rsidRPr="006B26A0" w:rsidRDefault="00F01BC9" w:rsidP="00E1136A">
            <w:pPr>
              <w:jc w:val="center"/>
              <w:rPr>
                <w:rFonts w:ascii="Times New Roman" w:hAnsi="Times New Roman" w:cs="Times New Roman"/>
              </w:rPr>
            </w:pPr>
            <w:r w:rsidRPr="006B26A0">
              <w:rPr>
                <w:rFonts w:ascii="Times New Roman" w:hAnsi="Times New Roman" w:cs="Times New Roman"/>
              </w:rPr>
              <w:t xml:space="preserve">руб. без НДС </w:t>
            </w:r>
          </w:p>
          <w:p w:rsidR="00F01BC9" w:rsidRPr="006B26A0" w:rsidRDefault="00F01BC9" w:rsidP="00E1136A">
            <w:pPr>
              <w:jc w:val="center"/>
              <w:rPr>
                <w:rFonts w:ascii="Times New Roman" w:hAnsi="Times New Roman" w:cs="Times New Roman"/>
              </w:rPr>
            </w:pPr>
          </w:p>
        </w:tc>
        <w:tc>
          <w:tcPr>
            <w:tcW w:w="1389" w:type="pct"/>
          </w:tcPr>
          <w:p w:rsidR="00F01BC9" w:rsidRPr="006B26A0" w:rsidRDefault="00F01BC9" w:rsidP="00E1136A">
            <w:pPr>
              <w:jc w:val="center"/>
              <w:rPr>
                <w:rFonts w:ascii="Times New Roman" w:hAnsi="Times New Roman" w:cs="Times New Roman"/>
              </w:rPr>
            </w:pPr>
            <w:r>
              <w:rPr>
                <w:rFonts w:ascii="Times New Roman" w:hAnsi="Times New Roman" w:cs="Times New Roman"/>
              </w:rPr>
              <w:t>1288,61</w:t>
            </w:r>
          </w:p>
        </w:tc>
      </w:tr>
      <w:tr w:rsidR="00F01BC9" w:rsidRPr="006B26A0" w:rsidTr="00E1136A">
        <w:trPr>
          <w:cantSplit/>
        </w:trPr>
        <w:tc>
          <w:tcPr>
            <w:tcW w:w="2500" w:type="pct"/>
          </w:tcPr>
          <w:p w:rsidR="00F01BC9" w:rsidRPr="006B26A0" w:rsidRDefault="00F01BC9" w:rsidP="00E1136A">
            <w:pPr>
              <w:rPr>
                <w:rFonts w:ascii="Times New Roman" w:hAnsi="Times New Roman" w:cs="Times New Roman"/>
              </w:rPr>
            </w:pPr>
            <w:r w:rsidRPr="006B26A0">
              <w:rPr>
                <w:rFonts w:ascii="Times New Roman" w:hAnsi="Times New Roman" w:cs="Times New Roman"/>
              </w:rPr>
              <w:t>Стоимость за подключенного абонента по услуге (</w:t>
            </w:r>
            <w:r w:rsidRPr="006B26A0">
              <w:rPr>
                <w:rFonts w:ascii="Times New Roman" w:hAnsi="Times New Roman" w:cs="Times New Roman"/>
                <w:bCs/>
              </w:rPr>
              <w:t>ШПД + Мобильная связь)</w:t>
            </w:r>
            <w:r w:rsidRPr="006B26A0">
              <w:rPr>
                <w:rStyle w:val="af9"/>
                <w:rFonts w:ascii="Times New Roman" w:hAnsi="Times New Roman" w:cs="Times New Roman"/>
              </w:rPr>
              <w:footnoteReference w:id="3"/>
            </w:r>
          </w:p>
        </w:tc>
        <w:tc>
          <w:tcPr>
            <w:tcW w:w="1111" w:type="pct"/>
          </w:tcPr>
          <w:p w:rsidR="00F01BC9" w:rsidRPr="006B26A0" w:rsidRDefault="00F01BC9" w:rsidP="00E1136A">
            <w:pPr>
              <w:jc w:val="center"/>
              <w:rPr>
                <w:rFonts w:ascii="Times New Roman" w:hAnsi="Times New Roman" w:cs="Times New Roman"/>
              </w:rPr>
            </w:pPr>
            <w:r w:rsidRPr="006B26A0">
              <w:rPr>
                <w:rFonts w:ascii="Times New Roman" w:hAnsi="Times New Roman" w:cs="Times New Roman"/>
              </w:rPr>
              <w:t>руб. без НДС</w:t>
            </w:r>
          </w:p>
        </w:tc>
        <w:tc>
          <w:tcPr>
            <w:tcW w:w="1389" w:type="pct"/>
          </w:tcPr>
          <w:p w:rsidR="00F01BC9" w:rsidRPr="006B26A0" w:rsidRDefault="00F01BC9" w:rsidP="00E1136A">
            <w:pPr>
              <w:jc w:val="center"/>
              <w:rPr>
                <w:rFonts w:ascii="Times New Roman" w:hAnsi="Times New Roman" w:cs="Times New Roman"/>
              </w:rPr>
            </w:pPr>
            <w:r>
              <w:rPr>
                <w:rFonts w:ascii="Times New Roman" w:hAnsi="Times New Roman" w:cs="Times New Roman"/>
              </w:rPr>
              <w:t>1177,23</w:t>
            </w:r>
          </w:p>
        </w:tc>
      </w:tr>
      <w:tr w:rsidR="00F01BC9" w:rsidRPr="006B26A0" w:rsidTr="00E1136A">
        <w:trPr>
          <w:cantSplit/>
        </w:trPr>
        <w:tc>
          <w:tcPr>
            <w:tcW w:w="2500" w:type="pct"/>
          </w:tcPr>
          <w:p w:rsidR="00F01BC9" w:rsidRPr="006B26A0" w:rsidRDefault="00F01BC9" w:rsidP="00E1136A">
            <w:pPr>
              <w:rPr>
                <w:rFonts w:ascii="Times New Roman" w:hAnsi="Times New Roman" w:cs="Times New Roman"/>
              </w:rPr>
            </w:pPr>
            <w:r w:rsidRPr="006B26A0">
              <w:rPr>
                <w:rFonts w:ascii="Times New Roman" w:hAnsi="Times New Roman" w:cs="Times New Roman"/>
              </w:rPr>
              <w:t xml:space="preserve">Стоимость за подключенного абонента по услуге </w:t>
            </w:r>
            <w:r w:rsidRPr="006B26A0">
              <w:rPr>
                <w:rFonts w:ascii="Times New Roman" w:hAnsi="Times New Roman" w:cs="Times New Roman"/>
                <w:bCs/>
              </w:rPr>
              <w:t>ИТВ</w:t>
            </w:r>
          </w:p>
        </w:tc>
        <w:tc>
          <w:tcPr>
            <w:tcW w:w="1111" w:type="pct"/>
          </w:tcPr>
          <w:p w:rsidR="00F01BC9" w:rsidRPr="006B26A0" w:rsidRDefault="00F01BC9" w:rsidP="00E1136A">
            <w:pPr>
              <w:jc w:val="center"/>
              <w:rPr>
                <w:rFonts w:ascii="Times New Roman" w:hAnsi="Times New Roman" w:cs="Times New Roman"/>
              </w:rPr>
            </w:pPr>
            <w:r w:rsidRPr="006B26A0">
              <w:rPr>
                <w:rFonts w:ascii="Times New Roman" w:hAnsi="Times New Roman" w:cs="Times New Roman"/>
              </w:rPr>
              <w:t xml:space="preserve">руб. без НДС </w:t>
            </w:r>
          </w:p>
          <w:p w:rsidR="00F01BC9" w:rsidRPr="006B26A0" w:rsidRDefault="00F01BC9" w:rsidP="00E1136A">
            <w:pPr>
              <w:jc w:val="center"/>
              <w:rPr>
                <w:rFonts w:ascii="Times New Roman" w:hAnsi="Times New Roman" w:cs="Times New Roman"/>
              </w:rPr>
            </w:pPr>
          </w:p>
        </w:tc>
        <w:tc>
          <w:tcPr>
            <w:tcW w:w="1389" w:type="pct"/>
          </w:tcPr>
          <w:p w:rsidR="00F01BC9" w:rsidRPr="006B26A0" w:rsidRDefault="00F01BC9" w:rsidP="00E1136A">
            <w:pPr>
              <w:jc w:val="center"/>
              <w:rPr>
                <w:rFonts w:ascii="Times New Roman" w:hAnsi="Times New Roman" w:cs="Times New Roman"/>
              </w:rPr>
            </w:pPr>
            <w:r>
              <w:rPr>
                <w:rFonts w:ascii="Times New Roman" w:hAnsi="Times New Roman" w:cs="Times New Roman"/>
              </w:rPr>
              <w:t>488,61</w:t>
            </w:r>
          </w:p>
        </w:tc>
      </w:tr>
      <w:tr w:rsidR="00F01BC9" w:rsidRPr="006B26A0" w:rsidTr="00E1136A">
        <w:trPr>
          <w:cantSplit/>
        </w:trPr>
        <w:tc>
          <w:tcPr>
            <w:tcW w:w="2500" w:type="pct"/>
          </w:tcPr>
          <w:p w:rsidR="00F01BC9" w:rsidRPr="006B26A0" w:rsidRDefault="00F01BC9" w:rsidP="00E1136A">
            <w:pPr>
              <w:rPr>
                <w:rFonts w:ascii="Times New Roman" w:hAnsi="Times New Roman" w:cs="Times New Roman"/>
              </w:rPr>
            </w:pPr>
            <w:r w:rsidRPr="006B26A0">
              <w:rPr>
                <w:rFonts w:ascii="Times New Roman" w:hAnsi="Times New Roman" w:cs="Times New Roman"/>
              </w:rPr>
              <w:t>Стоимость за подключенного абонента по услуге (</w:t>
            </w:r>
            <w:r w:rsidRPr="006B26A0">
              <w:rPr>
                <w:rFonts w:ascii="Times New Roman" w:hAnsi="Times New Roman" w:cs="Times New Roman"/>
                <w:bCs/>
              </w:rPr>
              <w:t>ИТВ + Мобильная связь)</w:t>
            </w:r>
            <w:r w:rsidRPr="006B26A0">
              <w:rPr>
                <w:rStyle w:val="af9"/>
                <w:rFonts w:ascii="Times New Roman" w:hAnsi="Times New Roman" w:cs="Times New Roman"/>
              </w:rPr>
              <w:footnoteReference w:id="4"/>
            </w:r>
          </w:p>
        </w:tc>
        <w:tc>
          <w:tcPr>
            <w:tcW w:w="1111" w:type="pct"/>
          </w:tcPr>
          <w:p w:rsidR="00F01BC9" w:rsidRPr="006B26A0" w:rsidRDefault="00F01BC9" w:rsidP="00E1136A">
            <w:pPr>
              <w:jc w:val="center"/>
              <w:rPr>
                <w:rFonts w:ascii="Times New Roman" w:hAnsi="Times New Roman" w:cs="Times New Roman"/>
              </w:rPr>
            </w:pPr>
            <w:r w:rsidRPr="006B26A0">
              <w:rPr>
                <w:rFonts w:ascii="Times New Roman" w:hAnsi="Times New Roman" w:cs="Times New Roman"/>
              </w:rPr>
              <w:t>руб. без НДС</w:t>
            </w:r>
          </w:p>
        </w:tc>
        <w:tc>
          <w:tcPr>
            <w:tcW w:w="1389" w:type="pct"/>
          </w:tcPr>
          <w:p w:rsidR="00F01BC9" w:rsidRPr="006B26A0" w:rsidRDefault="00F01BC9" w:rsidP="00E1136A">
            <w:pPr>
              <w:jc w:val="center"/>
              <w:rPr>
                <w:rFonts w:ascii="Times New Roman" w:hAnsi="Times New Roman" w:cs="Times New Roman"/>
              </w:rPr>
            </w:pPr>
            <w:r>
              <w:rPr>
                <w:rFonts w:ascii="Times New Roman" w:hAnsi="Times New Roman" w:cs="Times New Roman"/>
              </w:rPr>
              <w:t>377,23</w:t>
            </w:r>
          </w:p>
        </w:tc>
      </w:tr>
      <w:tr w:rsidR="00F01BC9" w:rsidRPr="006B26A0" w:rsidTr="00E1136A">
        <w:trPr>
          <w:cantSplit/>
        </w:trPr>
        <w:tc>
          <w:tcPr>
            <w:tcW w:w="2500" w:type="pct"/>
          </w:tcPr>
          <w:p w:rsidR="00F01BC9" w:rsidRPr="006B26A0" w:rsidRDefault="00F01BC9" w:rsidP="00E1136A">
            <w:pPr>
              <w:rPr>
                <w:rFonts w:ascii="Times New Roman" w:hAnsi="Times New Roman" w:cs="Times New Roman"/>
              </w:rPr>
            </w:pPr>
            <w:r w:rsidRPr="006B26A0">
              <w:rPr>
                <w:rFonts w:ascii="Times New Roman" w:hAnsi="Times New Roman" w:cs="Times New Roman"/>
              </w:rPr>
              <w:t xml:space="preserve">Стоимость за подключенного абонента по услуге </w:t>
            </w:r>
            <w:r w:rsidRPr="006B26A0">
              <w:rPr>
                <w:rFonts w:ascii="Times New Roman" w:hAnsi="Times New Roman" w:cs="Times New Roman"/>
                <w:bCs/>
              </w:rPr>
              <w:t>ОТА</w:t>
            </w:r>
          </w:p>
        </w:tc>
        <w:tc>
          <w:tcPr>
            <w:tcW w:w="1111" w:type="pct"/>
          </w:tcPr>
          <w:p w:rsidR="00F01BC9" w:rsidRPr="006B26A0" w:rsidRDefault="00F01BC9" w:rsidP="00E1136A">
            <w:pPr>
              <w:jc w:val="center"/>
              <w:rPr>
                <w:rFonts w:ascii="Times New Roman" w:hAnsi="Times New Roman" w:cs="Times New Roman"/>
              </w:rPr>
            </w:pPr>
            <w:r w:rsidRPr="006B26A0">
              <w:rPr>
                <w:rFonts w:ascii="Times New Roman" w:hAnsi="Times New Roman" w:cs="Times New Roman"/>
              </w:rPr>
              <w:t xml:space="preserve">руб. без НДС </w:t>
            </w:r>
          </w:p>
        </w:tc>
        <w:tc>
          <w:tcPr>
            <w:tcW w:w="1389" w:type="pct"/>
          </w:tcPr>
          <w:p w:rsidR="00F01BC9" w:rsidRPr="006B26A0" w:rsidRDefault="00F01BC9" w:rsidP="00E1136A">
            <w:pPr>
              <w:jc w:val="center"/>
              <w:rPr>
                <w:rFonts w:ascii="Times New Roman" w:hAnsi="Times New Roman" w:cs="Times New Roman"/>
              </w:rPr>
            </w:pPr>
            <w:r>
              <w:rPr>
                <w:rFonts w:ascii="Times New Roman" w:hAnsi="Times New Roman" w:cs="Times New Roman"/>
              </w:rPr>
              <w:t>38,61</w:t>
            </w:r>
          </w:p>
        </w:tc>
      </w:tr>
      <w:tr w:rsidR="00F01BC9" w:rsidRPr="006B26A0" w:rsidTr="00E1136A">
        <w:trPr>
          <w:cantSplit/>
        </w:trPr>
        <w:tc>
          <w:tcPr>
            <w:tcW w:w="2500" w:type="pct"/>
          </w:tcPr>
          <w:p w:rsidR="00F01BC9" w:rsidRPr="006B26A0" w:rsidRDefault="00F01BC9" w:rsidP="00E1136A">
            <w:pPr>
              <w:rPr>
                <w:rFonts w:ascii="Times New Roman" w:hAnsi="Times New Roman" w:cs="Times New Roman"/>
              </w:rPr>
            </w:pPr>
            <w:r w:rsidRPr="006B26A0">
              <w:rPr>
                <w:rFonts w:ascii="Times New Roman" w:hAnsi="Times New Roman" w:cs="Times New Roman"/>
              </w:rPr>
              <w:t xml:space="preserve">Стоимость за подключенного абонента на Пакет услуг (ШПД + </w:t>
            </w:r>
            <w:r w:rsidRPr="006B26A0">
              <w:rPr>
                <w:rFonts w:ascii="Times New Roman" w:hAnsi="Times New Roman" w:cs="Times New Roman"/>
                <w:bCs/>
              </w:rPr>
              <w:t>ИТВ)</w:t>
            </w:r>
          </w:p>
        </w:tc>
        <w:tc>
          <w:tcPr>
            <w:tcW w:w="1111" w:type="pct"/>
          </w:tcPr>
          <w:p w:rsidR="00F01BC9" w:rsidRPr="006B26A0" w:rsidRDefault="00F01BC9" w:rsidP="00E1136A">
            <w:pPr>
              <w:jc w:val="center"/>
              <w:rPr>
                <w:rFonts w:ascii="Times New Roman" w:hAnsi="Times New Roman" w:cs="Times New Roman"/>
              </w:rPr>
            </w:pPr>
            <w:r w:rsidRPr="006B26A0">
              <w:rPr>
                <w:rFonts w:ascii="Times New Roman" w:hAnsi="Times New Roman" w:cs="Times New Roman"/>
              </w:rPr>
              <w:t xml:space="preserve">руб. без НДС </w:t>
            </w:r>
          </w:p>
        </w:tc>
        <w:tc>
          <w:tcPr>
            <w:tcW w:w="1389" w:type="pct"/>
          </w:tcPr>
          <w:p w:rsidR="00F01BC9" w:rsidRPr="006B26A0" w:rsidRDefault="00F01BC9" w:rsidP="00E1136A">
            <w:pPr>
              <w:jc w:val="center"/>
              <w:rPr>
                <w:rFonts w:ascii="Times New Roman" w:hAnsi="Times New Roman" w:cs="Times New Roman"/>
              </w:rPr>
            </w:pPr>
            <w:r>
              <w:rPr>
                <w:rFonts w:ascii="Times New Roman" w:hAnsi="Times New Roman" w:cs="Times New Roman"/>
              </w:rPr>
              <w:t>1977,23</w:t>
            </w:r>
          </w:p>
        </w:tc>
      </w:tr>
      <w:tr w:rsidR="00F01BC9" w:rsidRPr="006B26A0" w:rsidTr="00E1136A">
        <w:trPr>
          <w:cantSplit/>
        </w:trPr>
        <w:tc>
          <w:tcPr>
            <w:tcW w:w="2500" w:type="pct"/>
          </w:tcPr>
          <w:p w:rsidR="00F01BC9" w:rsidRPr="006B26A0" w:rsidRDefault="00F01BC9" w:rsidP="00E1136A">
            <w:pPr>
              <w:rPr>
                <w:rFonts w:ascii="Times New Roman" w:hAnsi="Times New Roman" w:cs="Times New Roman"/>
              </w:rPr>
            </w:pPr>
            <w:r w:rsidRPr="006B26A0">
              <w:rPr>
                <w:rFonts w:ascii="Times New Roman" w:hAnsi="Times New Roman" w:cs="Times New Roman"/>
              </w:rPr>
              <w:t xml:space="preserve">Стоимость за подключенного абонента на Пакет услуг (ШПД + </w:t>
            </w:r>
            <w:r w:rsidRPr="006B26A0">
              <w:rPr>
                <w:rFonts w:ascii="Times New Roman" w:hAnsi="Times New Roman" w:cs="Times New Roman"/>
                <w:bCs/>
              </w:rPr>
              <w:t>ИТВ + Мобильная связь)</w:t>
            </w:r>
            <w:r w:rsidRPr="006B26A0">
              <w:rPr>
                <w:rStyle w:val="af9"/>
                <w:rFonts w:ascii="Times New Roman" w:hAnsi="Times New Roman" w:cs="Times New Roman"/>
              </w:rPr>
              <w:footnoteReference w:id="5"/>
            </w:r>
          </w:p>
        </w:tc>
        <w:tc>
          <w:tcPr>
            <w:tcW w:w="1111" w:type="pct"/>
          </w:tcPr>
          <w:p w:rsidR="00F01BC9" w:rsidRPr="006B26A0" w:rsidRDefault="00F01BC9" w:rsidP="00E1136A">
            <w:pPr>
              <w:jc w:val="center"/>
              <w:rPr>
                <w:rFonts w:ascii="Times New Roman" w:hAnsi="Times New Roman" w:cs="Times New Roman"/>
              </w:rPr>
            </w:pPr>
            <w:r w:rsidRPr="006B26A0">
              <w:rPr>
                <w:rFonts w:ascii="Times New Roman" w:hAnsi="Times New Roman" w:cs="Times New Roman"/>
              </w:rPr>
              <w:t xml:space="preserve">руб. без НДС </w:t>
            </w:r>
          </w:p>
        </w:tc>
        <w:tc>
          <w:tcPr>
            <w:tcW w:w="1389" w:type="pct"/>
          </w:tcPr>
          <w:p w:rsidR="00F01BC9" w:rsidRPr="006B26A0" w:rsidRDefault="00F01BC9" w:rsidP="00E1136A">
            <w:pPr>
              <w:jc w:val="center"/>
              <w:rPr>
                <w:rFonts w:ascii="Times New Roman" w:hAnsi="Times New Roman" w:cs="Times New Roman"/>
              </w:rPr>
            </w:pPr>
            <w:r>
              <w:rPr>
                <w:rFonts w:ascii="Times New Roman" w:hAnsi="Times New Roman" w:cs="Times New Roman"/>
              </w:rPr>
              <w:t>2377,23</w:t>
            </w:r>
          </w:p>
        </w:tc>
      </w:tr>
      <w:tr w:rsidR="00F01BC9" w:rsidRPr="006B26A0" w:rsidTr="00E1136A">
        <w:trPr>
          <w:cantSplit/>
        </w:trPr>
        <w:tc>
          <w:tcPr>
            <w:tcW w:w="2500" w:type="pct"/>
          </w:tcPr>
          <w:p w:rsidR="00F01BC9" w:rsidRPr="006B26A0" w:rsidRDefault="00F01BC9" w:rsidP="00E1136A">
            <w:pPr>
              <w:rPr>
                <w:rFonts w:ascii="Times New Roman" w:hAnsi="Times New Roman" w:cs="Times New Roman"/>
              </w:rPr>
            </w:pPr>
            <w:r w:rsidRPr="006B26A0">
              <w:rPr>
                <w:rFonts w:ascii="Times New Roman" w:hAnsi="Times New Roman" w:cs="Times New Roman"/>
              </w:rPr>
              <w:t xml:space="preserve">Стоимость за подключенного абонента на Пакет услуг (ШПД + </w:t>
            </w:r>
            <w:r w:rsidRPr="006B26A0">
              <w:rPr>
                <w:rFonts w:ascii="Times New Roman" w:hAnsi="Times New Roman" w:cs="Times New Roman"/>
                <w:bCs/>
              </w:rPr>
              <w:t>ОТА)</w:t>
            </w:r>
          </w:p>
        </w:tc>
        <w:tc>
          <w:tcPr>
            <w:tcW w:w="1111" w:type="pct"/>
          </w:tcPr>
          <w:p w:rsidR="00F01BC9" w:rsidRPr="006B26A0" w:rsidRDefault="00F01BC9" w:rsidP="00E1136A">
            <w:pPr>
              <w:jc w:val="center"/>
              <w:rPr>
                <w:rFonts w:ascii="Times New Roman" w:hAnsi="Times New Roman" w:cs="Times New Roman"/>
              </w:rPr>
            </w:pPr>
            <w:r w:rsidRPr="006B26A0">
              <w:rPr>
                <w:rFonts w:ascii="Times New Roman" w:hAnsi="Times New Roman" w:cs="Times New Roman"/>
              </w:rPr>
              <w:t xml:space="preserve">руб. без НДС </w:t>
            </w:r>
          </w:p>
          <w:p w:rsidR="00F01BC9" w:rsidRPr="006B26A0" w:rsidRDefault="00F01BC9" w:rsidP="00E1136A">
            <w:pPr>
              <w:jc w:val="center"/>
              <w:rPr>
                <w:rFonts w:ascii="Times New Roman" w:hAnsi="Times New Roman" w:cs="Times New Roman"/>
              </w:rPr>
            </w:pPr>
          </w:p>
        </w:tc>
        <w:tc>
          <w:tcPr>
            <w:tcW w:w="1389" w:type="pct"/>
          </w:tcPr>
          <w:p w:rsidR="00F01BC9" w:rsidRPr="006B26A0" w:rsidRDefault="00F01BC9" w:rsidP="00E1136A">
            <w:pPr>
              <w:jc w:val="center"/>
              <w:rPr>
                <w:rFonts w:ascii="Times New Roman" w:hAnsi="Times New Roman" w:cs="Times New Roman"/>
              </w:rPr>
            </w:pPr>
            <w:r>
              <w:rPr>
                <w:rFonts w:ascii="Times New Roman" w:hAnsi="Times New Roman" w:cs="Times New Roman"/>
              </w:rPr>
              <w:t>1627,23</w:t>
            </w:r>
          </w:p>
        </w:tc>
      </w:tr>
      <w:tr w:rsidR="00F01BC9" w:rsidRPr="006B26A0" w:rsidTr="00E1136A">
        <w:trPr>
          <w:cantSplit/>
        </w:trPr>
        <w:tc>
          <w:tcPr>
            <w:tcW w:w="2500" w:type="pct"/>
          </w:tcPr>
          <w:p w:rsidR="00F01BC9" w:rsidRPr="006B26A0" w:rsidRDefault="00F01BC9" w:rsidP="00E1136A">
            <w:pPr>
              <w:rPr>
                <w:rFonts w:ascii="Times New Roman" w:hAnsi="Times New Roman" w:cs="Times New Roman"/>
              </w:rPr>
            </w:pPr>
            <w:r w:rsidRPr="006B26A0">
              <w:rPr>
                <w:rFonts w:ascii="Times New Roman" w:hAnsi="Times New Roman" w:cs="Times New Roman"/>
              </w:rPr>
              <w:t xml:space="preserve">Стоимость за подключенного абонента на Пакет услуг (ШПД + </w:t>
            </w:r>
            <w:r w:rsidRPr="006B26A0">
              <w:rPr>
                <w:rFonts w:ascii="Times New Roman" w:hAnsi="Times New Roman" w:cs="Times New Roman"/>
                <w:bCs/>
              </w:rPr>
              <w:t xml:space="preserve">ИТВ </w:t>
            </w:r>
            <w:r w:rsidRPr="006B26A0">
              <w:rPr>
                <w:rFonts w:ascii="Times New Roman" w:hAnsi="Times New Roman" w:cs="Times New Roman"/>
              </w:rPr>
              <w:t xml:space="preserve">+ </w:t>
            </w:r>
            <w:r w:rsidRPr="006B26A0">
              <w:rPr>
                <w:rFonts w:ascii="Times New Roman" w:hAnsi="Times New Roman" w:cs="Times New Roman"/>
                <w:bCs/>
              </w:rPr>
              <w:t>ОТА)</w:t>
            </w:r>
          </w:p>
        </w:tc>
        <w:tc>
          <w:tcPr>
            <w:tcW w:w="1111" w:type="pct"/>
          </w:tcPr>
          <w:p w:rsidR="00F01BC9" w:rsidRPr="006B26A0" w:rsidRDefault="00F01BC9" w:rsidP="00E1136A">
            <w:pPr>
              <w:jc w:val="center"/>
              <w:rPr>
                <w:rFonts w:ascii="Times New Roman" w:hAnsi="Times New Roman" w:cs="Times New Roman"/>
              </w:rPr>
            </w:pPr>
            <w:r w:rsidRPr="006B26A0">
              <w:rPr>
                <w:rFonts w:ascii="Times New Roman" w:hAnsi="Times New Roman" w:cs="Times New Roman"/>
              </w:rPr>
              <w:t xml:space="preserve">руб. без НДС </w:t>
            </w:r>
          </w:p>
          <w:p w:rsidR="00F01BC9" w:rsidRPr="006B26A0" w:rsidRDefault="00F01BC9" w:rsidP="00E1136A">
            <w:pPr>
              <w:jc w:val="center"/>
              <w:rPr>
                <w:rFonts w:ascii="Times New Roman" w:hAnsi="Times New Roman" w:cs="Times New Roman"/>
              </w:rPr>
            </w:pPr>
          </w:p>
        </w:tc>
        <w:tc>
          <w:tcPr>
            <w:tcW w:w="1389" w:type="pct"/>
          </w:tcPr>
          <w:p w:rsidR="00F01BC9" w:rsidRPr="006B26A0" w:rsidRDefault="00F01BC9" w:rsidP="00E1136A">
            <w:pPr>
              <w:jc w:val="center"/>
              <w:rPr>
                <w:rFonts w:ascii="Times New Roman" w:hAnsi="Times New Roman" w:cs="Times New Roman"/>
              </w:rPr>
            </w:pPr>
            <w:r>
              <w:rPr>
                <w:rFonts w:ascii="Times New Roman" w:hAnsi="Times New Roman" w:cs="Times New Roman"/>
              </w:rPr>
              <w:t>2677,23</w:t>
            </w:r>
          </w:p>
        </w:tc>
      </w:tr>
      <w:tr w:rsidR="00F01BC9" w:rsidRPr="006B26A0" w:rsidTr="00E1136A">
        <w:trPr>
          <w:cantSplit/>
        </w:trPr>
        <w:tc>
          <w:tcPr>
            <w:tcW w:w="2500" w:type="pct"/>
          </w:tcPr>
          <w:p w:rsidR="00F01BC9" w:rsidRPr="006B26A0" w:rsidRDefault="00F01BC9" w:rsidP="00E1136A">
            <w:pPr>
              <w:rPr>
                <w:rFonts w:ascii="Times New Roman" w:hAnsi="Times New Roman" w:cs="Times New Roman"/>
              </w:rPr>
            </w:pPr>
            <w:r w:rsidRPr="006B26A0">
              <w:rPr>
                <w:rFonts w:ascii="Times New Roman" w:hAnsi="Times New Roman" w:cs="Times New Roman"/>
              </w:rPr>
              <w:t xml:space="preserve">Стоимость за подключенного абонента по услуге </w:t>
            </w:r>
            <w:r w:rsidRPr="006B26A0">
              <w:rPr>
                <w:rFonts w:ascii="Times New Roman" w:hAnsi="Times New Roman" w:cs="Times New Roman"/>
                <w:bCs/>
              </w:rPr>
              <w:t>Видеонаблюдение</w:t>
            </w:r>
          </w:p>
        </w:tc>
        <w:tc>
          <w:tcPr>
            <w:tcW w:w="1111" w:type="pct"/>
          </w:tcPr>
          <w:p w:rsidR="00F01BC9" w:rsidRPr="006B26A0" w:rsidRDefault="00F01BC9" w:rsidP="00E1136A">
            <w:pPr>
              <w:jc w:val="center"/>
              <w:rPr>
                <w:rFonts w:ascii="Times New Roman" w:hAnsi="Times New Roman" w:cs="Times New Roman"/>
              </w:rPr>
            </w:pPr>
            <w:r w:rsidRPr="006B26A0">
              <w:rPr>
                <w:rFonts w:ascii="Times New Roman" w:hAnsi="Times New Roman" w:cs="Times New Roman"/>
              </w:rPr>
              <w:t xml:space="preserve">руб. без НДС </w:t>
            </w:r>
          </w:p>
        </w:tc>
        <w:tc>
          <w:tcPr>
            <w:tcW w:w="1389" w:type="pct"/>
          </w:tcPr>
          <w:p w:rsidR="00F01BC9" w:rsidRPr="006B26A0" w:rsidRDefault="00F01BC9" w:rsidP="00E1136A">
            <w:pPr>
              <w:jc w:val="center"/>
              <w:rPr>
                <w:rFonts w:ascii="Times New Roman" w:hAnsi="Times New Roman" w:cs="Times New Roman"/>
              </w:rPr>
            </w:pPr>
            <w:r>
              <w:rPr>
                <w:rFonts w:ascii="Times New Roman" w:hAnsi="Times New Roman" w:cs="Times New Roman"/>
              </w:rPr>
              <w:t>88,61</w:t>
            </w:r>
          </w:p>
        </w:tc>
      </w:tr>
      <w:tr w:rsidR="00F01BC9" w:rsidRPr="006B26A0" w:rsidTr="00E1136A">
        <w:tc>
          <w:tcPr>
            <w:tcW w:w="2500" w:type="pct"/>
          </w:tcPr>
          <w:p w:rsidR="00F01BC9" w:rsidRPr="006B26A0" w:rsidRDefault="00F01BC9" w:rsidP="00E1136A">
            <w:pPr>
              <w:rPr>
                <w:rFonts w:ascii="Times New Roman" w:hAnsi="Times New Roman" w:cs="Times New Roman"/>
              </w:rPr>
            </w:pPr>
            <w:r w:rsidRPr="006B26A0">
              <w:rPr>
                <w:rFonts w:ascii="Times New Roman" w:hAnsi="Times New Roman" w:cs="Times New Roman"/>
              </w:rPr>
              <w:t>Стоимость за подключенного абонента по услуге Видеонаблюдение (внешнее)</w:t>
            </w:r>
          </w:p>
        </w:tc>
        <w:tc>
          <w:tcPr>
            <w:tcW w:w="1111" w:type="pct"/>
          </w:tcPr>
          <w:p w:rsidR="00F01BC9" w:rsidRPr="006B26A0" w:rsidRDefault="00F01BC9" w:rsidP="00E1136A">
            <w:pPr>
              <w:jc w:val="center"/>
              <w:rPr>
                <w:rFonts w:ascii="Times New Roman" w:hAnsi="Times New Roman" w:cs="Times New Roman"/>
              </w:rPr>
            </w:pPr>
            <w:r w:rsidRPr="006B26A0">
              <w:rPr>
                <w:rFonts w:ascii="Times New Roman" w:hAnsi="Times New Roman" w:cs="Times New Roman"/>
              </w:rPr>
              <w:t xml:space="preserve">руб. без НДС </w:t>
            </w:r>
          </w:p>
        </w:tc>
        <w:tc>
          <w:tcPr>
            <w:tcW w:w="1389" w:type="pct"/>
          </w:tcPr>
          <w:p w:rsidR="00F01BC9" w:rsidRPr="006B26A0" w:rsidRDefault="00F01BC9" w:rsidP="00E1136A">
            <w:pPr>
              <w:jc w:val="center"/>
              <w:rPr>
                <w:rFonts w:ascii="Times New Roman" w:hAnsi="Times New Roman" w:cs="Times New Roman"/>
              </w:rPr>
            </w:pPr>
            <w:r>
              <w:rPr>
                <w:rFonts w:ascii="Times New Roman" w:hAnsi="Times New Roman" w:cs="Times New Roman"/>
              </w:rPr>
              <w:t>188,61</w:t>
            </w:r>
          </w:p>
        </w:tc>
      </w:tr>
      <w:tr w:rsidR="00F01BC9" w:rsidRPr="006B26A0" w:rsidTr="00E1136A">
        <w:tc>
          <w:tcPr>
            <w:tcW w:w="2500" w:type="pct"/>
          </w:tcPr>
          <w:p w:rsidR="00F01BC9" w:rsidRPr="006B26A0" w:rsidRDefault="00F01BC9" w:rsidP="00E1136A">
            <w:pPr>
              <w:rPr>
                <w:rFonts w:ascii="Times New Roman" w:hAnsi="Times New Roman" w:cs="Times New Roman"/>
              </w:rPr>
            </w:pPr>
            <w:r w:rsidRPr="006B26A0">
              <w:rPr>
                <w:rFonts w:ascii="Times New Roman" w:hAnsi="Times New Roman" w:cs="Times New Roman"/>
              </w:rPr>
              <w:t>Стоимость за подключенного абонента по услуге Умный дом (Базовый комплект)</w:t>
            </w:r>
          </w:p>
        </w:tc>
        <w:tc>
          <w:tcPr>
            <w:tcW w:w="1111" w:type="pct"/>
          </w:tcPr>
          <w:p w:rsidR="00F01BC9" w:rsidRPr="006B26A0" w:rsidRDefault="00F01BC9" w:rsidP="00E1136A">
            <w:pPr>
              <w:jc w:val="center"/>
              <w:rPr>
                <w:rFonts w:ascii="Times New Roman" w:hAnsi="Times New Roman" w:cs="Times New Roman"/>
              </w:rPr>
            </w:pPr>
            <w:r w:rsidRPr="006B26A0">
              <w:rPr>
                <w:rFonts w:ascii="Times New Roman" w:hAnsi="Times New Roman" w:cs="Times New Roman"/>
              </w:rPr>
              <w:t xml:space="preserve">руб. без НДС </w:t>
            </w:r>
          </w:p>
        </w:tc>
        <w:tc>
          <w:tcPr>
            <w:tcW w:w="1389" w:type="pct"/>
          </w:tcPr>
          <w:p w:rsidR="00F01BC9" w:rsidRPr="006B26A0" w:rsidRDefault="00F01BC9" w:rsidP="00E1136A">
            <w:pPr>
              <w:jc w:val="center"/>
              <w:rPr>
                <w:rFonts w:ascii="Times New Roman" w:hAnsi="Times New Roman" w:cs="Times New Roman"/>
              </w:rPr>
            </w:pPr>
            <w:r>
              <w:rPr>
                <w:rFonts w:ascii="Times New Roman" w:hAnsi="Times New Roman" w:cs="Times New Roman"/>
              </w:rPr>
              <w:t>688,61</w:t>
            </w:r>
          </w:p>
        </w:tc>
      </w:tr>
      <w:tr w:rsidR="00F01BC9" w:rsidRPr="006B26A0" w:rsidTr="00E1136A">
        <w:tc>
          <w:tcPr>
            <w:tcW w:w="2500" w:type="pct"/>
          </w:tcPr>
          <w:p w:rsidR="00F01BC9" w:rsidRPr="006B26A0" w:rsidRDefault="00F01BC9" w:rsidP="00E1136A">
            <w:pPr>
              <w:rPr>
                <w:rFonts w:ascii="Times New Roman" w:hAnsi="Times New Roman" w:cs="Times New Roman"/>
              </w:rPr>
            </w:pPr>
            <w:r w:rsidRPr="006B26A0">
              <w:rPr>
                <w:rFonts w:ascii="Times New Roman" w:hAnsi="Times New Roman" w:cs="Times New Roman"/>
              </w:rPr>
              <w:t>Стоимость за подключенного абонента по услуге Умный дом (Расширенный комплект)</w:t>
            </w:r>
          </w:p>
        </w:tc>
        <w:tc>
          <w:tcPr>
            <w:tcW w:w="1111" w:type="pct"/>
          </w:tcPr>
          <w:p w:rsidR="00F01BC9" w:rsidRPr="006B26A0" w:rsidRDefault="00F01BC9" w:rsidP="00E1136A">
            <w:pPr>
              <w:jc w:val="center"/>
              <w:rPr>
                <w:rFonts w:ascii="Times New Roman" w:hAnsi="Times New Roman" w:cs="Times New Roman"/>
              </w:rPr>
            </w:pPr>
            <w:r w:rsidRPr="006B26A0">
              <w:rPr>
                <w:rFonts w:ascii="Times New Roman" w:hAnsi="Times New Roman" w:cs="Times New Roman"/>
              </w:rPr>
              <w:t xml:space="preserve">руб. без НДС </w:t>
            </w:r>
          </w:p>
        </w:tc>
        <w:tc>
          <w:tcPr>
            <w:tcW w:w="1389" w:type="pct"/>
          </w:tcPr>
          <w:p w:rsidR="00F01BC9" w:rsidRPr="006B26A0" w:rsidRDefault="00F01BC9" w:rsidP="00E1136A">
            <w:pPr>
              <w:jc w:val="center"/>
              <w:rPr>
                <w:rFonts w:ascii="Times New Roman" w:hAnsi="Times New Roman" w:cs="Times New Roman"/>
              </w:rPr>
            </w:pPr>
            <w:r>
              <w:rPr>
                <w:rFonts w:ascii="Times New Roman" w:hAnsi="Times New Roman" w:cs="Times New Roman"/>
              </w:rPr>
              <w:t>1058,61</w:t>
            </w:r>
          </w:p>
        </w:tc>
      </w:tr>
    </w:tbl>
    <w:p w:rsidR="00F01BC9" w:rsidRPr="006B26A0" w:rsidRDefault="00F01BC9" w:rsidP="00F01BC9">
      <w:pPr>
        <w:jc w:val="both"/>
        <w:rPr>
          <w:rFonts w:ascii="Times New Roman" w:eastAsia="Calibri" w:hAnsi="Times New Roman" w:cs="Times New Roman"/>
          <w:sz w:val="24"/>
          <w:szCs w:val="26"/>
        </w:rPr>
      </w:pPr>
      <w:r w:rsidRPr="006B26A0">
        <w:rPr>
          <w:rFonts w:ascii="Times New Roman" w:eastAsia="Calibri" w:hAnsi="Times New Roman" w:cs="Times New Roman"/>
          <w:sz w:val="24"/>
          <w:szCs w:val="26"/>
        </w:rPr>
        <w:t xml:space="preserve">Базовое вознаграждение за продажу Исполнителя не включает расходы Исполнителя на услуги местной и междугородной связи, связанных с выполнением поручений по Договору. </w:t>
      </w:r>
      <w:r w:rsidRPr="006B26A0">
        <w:rPr>
          <w:rFonts w:ascii="Times New Roman" w:hAnsi="Times New Roman" w:cs="Times New Roman"/>
          <w:sz w:val="24"/>
          <w:szCs w:val="24"/>
        </w:rPr>
        <w:t xml:space="preserve">ПАО «Ростелеком» для исполнения поручений в рамках Договора предоставляет каналы связи для проведения, исходящего обзвона в рамках продаж и Базовых и дополнительных услуг. </w:t>
      </w:r>
      <w:r w:rsidRPr="006B26A0">
        <w:rPr>
          <w:rFonts w:ascii="Times New Roman" w:eastAsia="Calibri" w:hAnsi="Times New Roman" w:cs="Times New Roman"/>
          <w:sz w:val="24"/>
          <w:szCs w:val="26"/>
        </w:rPr>
        <w:t>Услуги международной связи ПАО «Ростелеком» не компенсирует.</w:t>
      </w:r>
    </w:p>
    <w:p w:rsidR="00F01BC9" w:rsidRPr="006B26A0" w:rsidRDefault="00F01BC9" w:rsidP="00F01BC9">
      <w:pPr>
        <w:jc w:val="both"/>
        <w:rPr>
          <w:rFonts w:ascii="Times New Roman" w:eastAsia="Calibri" w:hAnsi="Times New Roman" w:cs="Times New Roman"/>
          <w:b/>
          <w:sz w:val="24"/>
          <w:szCs w:val="24"/>
        </w:rPr>
      </w:pPr>
      <w:r w:rsidRPr="006B26A0">
        <w:rPr>
          <w:rFonts w:ascii="Times New Roman" w:eastAsia="Calibri" w:hAnsi="Times New Roman" w:cs="Times New Roman"/>
          <w:b/>
          <w:sz w:val="24"/>
          <w:szCs w:val="24"/>
        </w:rPr>
        <w:t>Особенности расчета вознаграждения за Пакет услуг:</w:t>
      </w:r>
    </w:p>
    <w:p w:rsidR="00F01BC9" w:rsidRPr="006B26A0" w:rsidRDefault="00F01BC9" w:rsidP="00F01BC9">
      <w:pPr>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В МПЗ-ЕЛК / ЕИССД на каждую из услуг комплекта формируется отдельная заявка, но номера заявок присваиваются одинаковые.</w:t>
      </w:r>
    </w:p>
    <w:p w:rsidR="00F01BC9" w:rsidRPr="006B26A0" w:rsidRDefault="00F01BC9" w:rsidP="00DE12B0">
      <w:pPr>
        <w:pStyle w:val="a9"/>
        <w:numPr>
          <w:ilvl w:val="0"/>
          <w:numId w:val="16"/>
        </w:numPr>
        <w:spacing w:after="0" w:line="240" w:lineRule="auto"/>
        <w:ind w:left="0" w:firstLine="567"/>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 xml:space="preserve">в случае если заявки в составе Пакета услуг с одинаковым номером имеют статус «Договор заключен», то начисляется вознаграждение за Пакет услуг </w:t>
      </w:r>
      <w:r w:rsidRPr="006B26A0">
        <w:rPr>
          <w:rFonts w:ascii="Times New Roman" w:hAnsi="Times New Roman" w:cs="Times New Roman"/>
          <w:bCs/>
          <w:sz w:val="24"/>
          <w:szCs w:val="24"/>
        </w:rPr>
        <w:t>(одновременно)</w:t>
      </w:r>
      <w:r w:rsidRPr="006B26A0">
        <w:rPr>
          <w:rFonts w:ascii="Times New Roman" w:eastAsia="Calibri" w:hAnsi="Times New Roman" w:cs="Times New Roman"/>
          <w:sz w:val="24"/>
          <w:szCs w:val="24"/>
        </w:rPr>
        <w:t xml:space="preserve"> по ставке за подключение по пакетному предложению;</w:t>
      </w:r>
    </w:p>
    <w:p w:rsidR="00F01BC9" w:rsidRPr="006B26A0" w:rsidRDefault="00F01BC9" w:rsidP="00DE12B0">
      <w:pPr>
        <w:pStyle w:val="a9"/>
        <w:numPr>
          <w:ilvl w:val="0"/>
          <w:numId w:val="16"/>
        </w:numPr>
        <w:spacing w:after="0" w:line="240" w:lineRule="auto"/>
        <w:ind w:left="0" w:firstLine="567"/>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если заявка только по какой-либо одной из услуг в составе Пакета имеет статус «Договор заключен», а по другим услугам заявка находится в любом другом статусе за исключением «Договор заключен», то начисляется вознаграждение за подключение как за моно услугу за заявку, которая имеет статус «Договор заключен».</w:t>
      </w:r>
    </w:p>
    <w:p w:rsidR="00F01BC9" w:rsidRPr="006B26A0" w:rsidRDefault="00F01BC9" w:rsidP="00F01BC9">
      <w:pPr>
        <w:pStyle w:val="a9"/>
        <w:spacing w:after="0" w:line="240" w:lineRule="auto"/>
        <w:ind w:left="567"/>
        <w:jc w:val="both"/>
        <w:rPr>
          <w:rFonts w:ascii="Times New Roman" w:eastAsia="Calibri" w:hAnsi="Times New Roman" w:cs="Times New Roman"/>
          <w:sz w:val="24"/>
          <w:szCs w:val="24"/>
        </w:rPr>
      </w:pPr>
    </w:p>
    <w:p w:rsidR="00F01BC9" w:rsidRPr="006B26A0" w:rsidRDefault="00F01BC9" w:rsidP="00F01BC9">
      <w:pPr>
        <w:jc w:val="both"/>
        <w:rPr>
          <w:rFonts w:ascii="Times New Roman" w:eastAsia="Calibri" w:hAnsi="Times New Roman" w:cs="Times New Roman"/>
          <w:sz w:val="24"/>
          <w:szCs w:val="26"/>
        </w:rPr>
      </w:pPr>
      <w:r w:rsidRPr="006B26A0">
        <w:rPr>
          <w:rFonts w:ascii="Times New Roman" w:hAnsi="Times New Roman" w:cs="Times New Roman"/>
          <w:b/>
          <w:sz w:val="24"/>
          <w:szCs w:val="24"/>
        </w:rPr>
        <w:lastRenderedPageBreak/>
        <w:t xml:space="preserve">Вознаграждение за допродажу </w:t>
      </w:r>
      <w:r w:rsidRPr="006B26A0">
        <w:rPr>
          <w:rFonts w:ascii="Times New Roman" w:hAnsi="Times New Roman" w:cs="Times New Roman"/>
          <w:sz w:val="24"/>
          <w:szCs w:val="24"/>
        </w:rPr>
        <w:t>рассчитывается по следующей схеме:</w:t>
      </w:r>
    </w:p>
    <w:tbl>
      <w:tblPr>
        <w:tblW w:w="5000" w:type="pct"/>
        <w:tblCellMar>
          <w:left w:w="0" w:type="dxa"/>
          <w:right w:w="0" w:type="dxa"/>
        </w:tblCellMar>
        <w:tblLook w:val="04A0" w:firstRow="1" w:lastRow="0" w:firstColumn="1" w:lastColumn="0" w:noHBand="0" w:noVBand="1"/>
      </w:tblPr>
      <w:tblGrid>
        <w:gridCol w:w="1253"/>
        <w:gridCol w:w="2995"/>
        <w:gridCol w:w="3163"/>
        <w:gridCol w:w="3342"/>
      </w:tblGrid>
      <w:tr w:rsidR="00F01BC9" w:rsidRPr="006B26A0" w:rsidTr="00E1136A">
        <w:trPr>
          <w:trHeight w:val="310"/>
        </w:trPr>
        <w:tc>
          <w:tcPr>
            <w:tcW w:w="480"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F01BC9" w:rsidRPr="006B26A0" w:rsidRDefault="00F01BC9" w:rsidP="00E1136A">
            <w:pPr>
              <w:jc w:val="center"/>
              <w:rPr>
                <w:rFonts w:ascii="Times New Roman" w:eastAsia="Calibri" w:hAnsi="Times New Roman" w:cs="Times New Roman"/>
                <w:b/>
                <w:sz w:val="24"/>
                <w:szCs w:val="24"/>
              </w:rPr>
            </w:pPr>
            <w:r w:rsidRPr="006B26A0">
              <w:rPr>
                <w:rFonts w:ascii="Times New Roman" w:eastAsia="Calibri" w:hAnsi="Times New Roman" w:cs="Times New Roman"/>
                <w:b/>
                <w:bCs/>
                <w:sz w:val="24"/>
                <w:szCs w:val="24"/>
              </w:rPr>
              <w:t>Тип кампании</w:t>
            </w:r>
          </w:p>
        </w:tc>
        <w:tc>
          <w:tcPr>
            <w:tcW w:w="1427"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F01BC9" w:rsidRPr="006B26A0" w:rsidRDefault="00F01BC9" w:rsidP="00E1136A">
            <w:pPr>
              <w:jc w:val="center"/>
              <w:rPr>
                <w:rFonts w:ascii="Times New Roman" w:eastAsia="Calibri" w:hAnsi="Times New Roman" w:cs="Times New Roman"/>
                <w:b/>
                <w:sz w:val="24"/>
                <w:szCs w:val="24"/>
              </w:rPr>
            </w:pPr>
            <w:r w:rsidRPr="006B26A0">
              <w:rPr>
                <w:rFonts w:ascii="Times New Roman" w:eastAsia="Calibri" w:hAnsi="Times New Roman" w:cs="Times New Roman"/>
                <w:b/>
                <w:bCs/>
                <w:sz w:val="24"/>
                <w:szCs w:val="24"/>
              </w:rPr>
              <w:t>Результат исходящего обзвона</w:t>
            </w:r>
          </w:p>
        </w:tc>
        <w:tc>
          <w:tcPr>
            <w:tcW w:w="1505"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F01BC9" w:rsidRPr="006B26A0" w:rsidRDefault="00F01BC9" w:rsidP="00E1136A">
            <w:pPr>
              <w:jc w:val="center"/>
              <w:rPr>
                <w:rFonts w:ascii="Times New Roman" w:eastAsia="Calibri" w:hAnsi="Times New Roman" w:cs="Times New Roman"/>
                <w:b/>
                <w:sz w:val="24"/>
                <w:szCs w:val="24"/>
              </w:rPr>
            </w:pPr>
            <w:r w:rsidRPr="006B26A0">
              <w:rPr>
                <w:rFonts w:ascii="Times New Roman" w:eastAsia="Calibri" w:hAnsi="Times New Roman" w:cs="Times New Roman"/>
                <w:b/>
                <w:bCs/>
                <w:sz w:val="24"/>
                <w:szCs w:val="24"/>
              </w:rPr>
              <w:t>Цена, руб. без НДС</w:t>
            </w:r>
          </w:p>
        </w:tc>
        <w:tc>
          <w:tcPr>
            <w:tcW w:w="1589"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F01BC9" w:rsidRPr="006B26A0" w:rsidRDefault="00F01BC9" w:rsidP="00E1136A">
            <w:pPr>
              <w:jc w:val="center"/>
              <w:rPr>
                <w:rFonts w:ascii="Times New Roman" w:eastAsia="Calibri" w:hAnsi="Times New Roman" w:cs="Times New Roman"/>
                <w:b/>
                <w:sz w:val="24"/>
                <w:szCs w:val="24"/>
              </w:rPr>
            </w:pPr>
            <w:r w:rsidRPr="006B26A0">
              <w:rPr>
                <w:rFonts w:ascii="Times New Roman" w:eastAsia="Calibri" w:hAnsi="Times New Roman" w:cs="Times New Roman"/>
                <w:b/>
                <w:bCs/>
                <w:sz w:val="24"/>
                <w:szCs w:val="24"/>
              </w:rPr>
              <w:t>Примечание</w:t>
            </w:r>
          </w:p>
        </w:tc>
      </w:tr>
      <w:tr w:rsidR="00F01BC9" w:rsidRPr="006B26A0" w:rsidTr="00E1136A">
        <w:trPr>
          <w:trHeight w:val="673"/>
        </w:trPr>
        <w:tc>
          <w:tcPr>
            <w:tcW w:w="480"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F01BC9" w:rsidRPr="006B26A0" w:rsidRDefault="00F01BC9" w:rsidP="00E1136A">
            <w:pPr>
              <w:jc w:val="both"/>
              <w:rPr>
                <w:rFonts w:ascii="Times New Roman" w:eastAsia="Calibri" w:hAnsi="Times New Roman" w:cs="Times New Roman"/>
              </w:rPr>
            </w:pPr>
            <w:r w:rsidRPr="006B26A0">
              <w:rPr>
                <w:rFonts w:ascii="Times New Roman" w:eastAsia="Calibri" w:hAnsi="Times New Roman" w:cs="Times New Roman"/>
              </w:rPr>
              <w:t>Кампания 1</w:t>
            </w:r>
          </w:p>
        </w:tc>
        <w:tc>
          <w:tcPr>
            <w:tcW w:w="1427"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F01BC9" w:rsidRPr="006B26A0" w:rsidRDefault="00F01BC9" w:rsidP="00E1136A">
            <w:pPr>
              <w:jc w:val="both"/>
              <w:rPr>
                <w:rFonts w:ascii="Times New Roman" w:eastAsia="Calibri" w:hAnsi="Times New Roman" w:cs="Times New Roman"/>
              </w:rPr>
            </w:pPr>
            <w:r w:rsidRPr="006B26A0">
              <w:rPr>
                <w:rFonts w:ascii="Times New Roman" w:eastAsia="Calibri" w:hAnsi="Times New Roman" w:cs="Times New Roman"/>
              </w:rPr>
              <w:t>Переключение (миграция) абонента с со сменой технологии (xDSL на FTTx</w:t>
            </w:r>
            <w:r w:rsidRPr="006B26A0">
              <w:rPr>
                <w:rFonts w:ascii="Times New Roman" w:hAnsi="Times New Roman" w:cs="Times New Roman"/>
              </w:rPr>
              <w:t xml:space="preserve"> </w:t>
            </w:r>
            <w:r w:rsidRPr="006B26A0">
              <w:rPr>
                <w:rFonts w:ascii="Times New Roman" w:eastAsia="Calibri" w:hAnsi="Times New Roman" w:cs="Times New Roman"/>
              </w:rPr>
              <w:t>/GPON), а также подключение этим же абонентам дополнительной опции /пакета/ смена текущего тарифного плана на высокодоходный тарифный план.</w:t>
            </w:r>
            <w:r w:rsidRPr="006B26A0">
              <w:rPr>
                <w:rFonts w:ascii="Times New Roman" w:eastAsia="Calibri" w:hAnsi="Times New Roman" w:cs="Times New Roman"/>
              </w:rPr>
              <w:br/>
              <w:t>Примечание: за подключение опций с бесплатным периодом (подарки) вознаграждение не выплачивается</w:t>
            </w:r>
          </w:p>
        </w:tc>
        <w:tc>
          <w:tcPr>
            <w:tcW w:w="1505"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F01BC9" w:rsidRPr="006B26A0" w:rsidRDefault="00F01BC9" w:rsidP="00E1136A">
            <w:pPr>
              <w:jc w:val="both"/>
              <w:rPr>
                <w:rFonts w:ascii="Times New Roman" w:eastAsia="Calibri" w:hAnsi="Times New Roman" w:cs="Times New Roman"/>
              </w:rPr>
            </w:pPr>
            <w:r w:rsidRPr="006B26A0">
              <w:rPr>
                <w:rFonts w:ascii="Times New Roman" w:eastAsia="Calibri" w:hAnsi="Times New Roman" w:cs="Times New Roman"/>
              </w:rPr>
              <w:t xml:space="preserve">Фиксированная ставка 100 руб. за факт миграции + А + В. </w:t>
            </w:r>
            <w:r w:rsidRPr="006B26A0">
              <w:rPr>
                <w:rFonts w:ascii="Times New Roman" w:eastAsia="Calibri" w:hAnsi="Times New Roman" w:cs="Times New Roman"/>
              </w:rPr>
              <w:br/>
              <w:t>Продажа опции "оптом дешевле" при данном варианте допускается только в комбинации "миграция+оптом дешевле" в целях исключения влияния начислений за опцию "оптом дешевле" на значения A и B. в этом случае вознаграждение составляет 100 руб. за миграцию + 100 руб. за опцию "оптом дешевле".</w:t>
            </w:r>
          </w:p>
        </w:tc>
        <w:tc>
          <w:tcPr>
            <w:tcW w:w="1589"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F01BC9" w:rsidRPr="006B26A0" w:rsidRDefault="00F01BC9" w:rsidP="00E1136A">
            <w:pPr>
              <w:jc w:val="both"/>
              <w:rPr>
                <w:rFonts w:ascii="Times New Roman" w:eastAsia="Calibri" w:hAnsi="Times New Roman" w:cs="Times New Roman"/>
              </w:rPr>
            </w:pPr>
            <w:r w:rsidRPr="006B26A0">
              <w:rPr>
                <w:rFonts w:ascii="Times New Roman" w:eastAsia="Calibri" w:hAnsi="Times New Roman" w:cs="Times New Roman"/>
              </w:rPr>
              <w:t>Где</w:t>
            </w:r>
            <w:r w:rsidRPr="006B26A0">
              <w:rPr>
                <w:rFonts w:ascii="Times New Roman" w:eastAsia="Calibri" w:hAnsi="Times New Roman" w:cs="Times New Roman"/>
              </w:rPr>
              <w:br/>
              <w:t>100 - фиксированная ставка, выплачивается за факт подключения по новой технологии</w:t>
            </w:r>
            <w:r w:rsidRPr="006B26A0">
              <w:rPr>
                <w:rFonts w:ascii="Times New Roman" w:eastAsia="Calibri" w:hAnsi="Times New Roman" w:cs="Times New Roman"/>
              </w:rPr>
              <w:br/>
              <w:t>А = (Начисление 2 - Начисление 1),  выплачивается в следующий месяц за отчетным, при отрицательном значении не учитывается в расчете.</w:t>
            </w:r>
            <w:r w:rsidRPr="006B26A0">
              <w:rPr>
                <w:rFonts w:ascii="Times New Roman" w:eastAsia="Calibri" w:hAnsi="Times New Roman" w:cs="Times New Roman"/>
              </w:rPr>
              <w:br/>
              <w:t>В = (Начисление 3 - Начисление 1), выплачивается в следующий месяц за отчетным, при отрицательном значении не учитывается в расчете.</w:t>
            </w:r>
          </w:p>
        </w:tc>
      </w:tr>
      <w:tr w:rsidR="00F01BC9" w:rsidRPr="006B26A0" w:rsidTr="00E1136A">
        <w:trPr>
          <w:trHeight w:val="4104"/>
        </w:trPr>
        <w:tc>
          <w:tcPr>
            <w:tcW w:w="480"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F01BC9" w:rsidRPr="006B26A0" w:rsidRDefault="00F01BC9" w:rsidP="00E1136A">
            <w:pPr>
              <w:jc w:val="both"/>
              <w:rPr>
                <w:rFonts w:ascii="Times New Roman" w:eastAsia="Calibri" w:hAnsi="Times New Roman" w:cs="Times New Roman"/>
              </w:rPr>
            </w:pPr>
            <w:r w:rsidRPr="006B26A0">
              <w:rPr>
                <w:rFonts w:ascii="Times New Roman" w:eastAsia="Calibri" w:hAnsi="Times New Roman" w:cs="Times New Roman"/>
              </w:rPr>
              <w:t>Кампания 2</w:t>
            </w:r>
          </w:p>
        </w:tc>
        <w:tc>
          <w:tcPr>
            <w:tcW w:w="1427"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F01BC9" w:rsidRPr="006B26A0" w:rsidRDefault="00F01BC9" w:rsidP="00E1136A">
            <w:pPr>
              <w:jc w:val="both"/>
              <w:rPr>
                <w:rFonts w:ascii="Times New Roman" w:eastAsia="Calibri" w:hAnsi="Times New Roman" w:cs="Times New Roman"/>
              </w:rPr>
            </w:pPr>
            <w:r w:rsidRPr="006B26A0">
              <w:rPr>
                <w:rFonts w:ascii="Times New Roman" w:eastAsia="Calibri" w:hAnsi="Times New Roman" w:cs="Times New Roman"/>
              </w:rPr>
              <w:t>Подключение дополнительной опции /пакета/ смена текущего тарифного плана на высокодоходный тарифный план.</w:t>
            </w:r>
            <w:r w:rsidRPr="006B26A0">
              <w:rPr>
                <w:rFonts w:ascii="Times New Roman" w:eastAsia="Calibri" w:hAnsi="Times New Roman" w:cs="Times New Roman"/>
              </w:rPr>
              <w:br/>
              <w:t>Примечание: за подключение опций с бесплатным периодом (подарки) вознаграждение не выплачивается</w:t>
            </w:r>
          </w:p>
        </w:tc>
        <w:tc>
          <w:tcPr>
            <w:tcW w:w="1505"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F01BC9" w:rsidRPr="006B26A0" w:rsidRDefault="00F01BC9" w:rsidP="00E1136A">
            <w:pPr>
              <w:jc w:val="both"/>
              <w:rPr>
                <w:rFonts w:ascii="Times New Roman" w:eastAsia="Calibri" w:hAnsi="Times New Roman" w:cs="Times New Roman"/>
              </w:rPr>
            </w:pPr>
            <w:r w:rsidRPr="006B26A0">
              <w:rPr>
                <w:rFonts w:ascii="Times New Roman" w:eastAsia="Calibri" w:hAnsi="Times New Roman" w:cs="Times New Roman"/>
              </w:rPr>
              <w:t>А + В</w:t>
            </w:r>
          </w:p>
        </w:tc>
        <w:tc>
          <w:tcPr>
            <w:tcW w:w="1589"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F01BC9" w:rsidRPr="006B26A0" w:rsidRDefault="00F01BC9" w:rsidP="00E1136A">
            <w:pPr>
              <w:jc w:val="both"/>
              <w:rPr>
                <w:rFonts w:ascii="Times New Roman" w:eastAsia="Calibri" w:hAnsi="Times New Roman" w:cs="Times New Roman"/>
              </w:rPr>
            </w:pPr>
            <w:r w:rsidRPr="006B26A0">
              <w:rPr>
                <w:rFonts w:ascii="Times New Roman" w:eastAsia="Calibri" w:hAnsi="Times New Roman" w:cs="Times New Roman"/>
              </w:rPr>
              <w:t>Где</w:t>
            </w:r>
            <w:r w:rsidRPr="006B26A0">
              <w:rPr>
                <w:rFonts w:ascii="Times New Roman" w:eastAsia="Calibri" w:hAnsi="Times New Roman" w:cs="Times New Roman"/>
              </w:rPr>
              <w:br/>
              <w:t>А = (Начисление 2 - Начисление 1),  выплачивается в следующий месяц за отчетным, при отрицательном значении не учитывается в расчете.</w:t>
            </w:r>
            <w:r w:rsidRPr="006B26A0">
              <w:rPr>
                <w:rFonts w:ascii="Times New Roman" w:eastAsia="Calibri" w:hAnsi="Times New Roman" w:cs="Times New Roman"/>
              </w:rPr>
              <w:br/>
              <w:t>В = (Начисление 3 - Начисление 1), выплачивается в следующий месяц за отчетным, при отрицательном значении не учитывается в расчете.</w:t>
            </w:r>
          </w:p>
        </w:tc>
      </w:tr>
      <w:tr w:rsidR="00F01BC9" w:rsidRPr="006B26A0" w:rsidTr="00E1136A">
        <w:trPr>
          <w:trHeight w:val="473"/>
        </w:trPr>
        <w:tc>
          <w:tcPr>
            <w:tcW w:w="480"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F01BC9" w:rsidRPr="006B26A0" w:rsidRDefault="00F01BC9" w:rsidP="00E1136A">
            <w:pPr>
              <w:jc w:val="both"/>
              <w:rPr>
                <w:rFonts w:ascii="Times New Roman" w:eastAsia="Calibri" w:hAnsi="Times New Roman" w:cs="Times New Roman"/>
              </w:rPr>
            </w:pPr>
            <w:r w:rsidRPr="006B26A0">
              <w:rPr>
                <w:rFonts w:ascii="Times New Roman" w:eastAsia="Calibri" w:hAnsi="Times New Roman" w:cs="Times New Roman"/>
              </w:rPr>
              <w:t>Кампания 3</w:t>
            </w:r>
          </w:p>
        </w:tc>
        <w:tc>
          <w:tcPr>
            <w:tcW w:w="1427"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F01BC9" w:rsidRPr="006B26A0" w:rsidRDefault="00F01BC9" w:rsidP="00E1136A">
            <w:pPr>
              <w:jc w:val="both"/>
              <w:rPr>
                <w:rFonts w:ascii="Times New Roman" w:eastAsia="Calibri" w:hAnsi="Times New Roman" w:cs="Times New Roman"/>
              </w:rPr>
            </w:pPr>
            <w:r w:rsidRPr="006B26A0">
              <w:rPr>
                <w:rFonts w:ascii="Times New Roman" w:eastAsia="Calibri" w:hAnsi="Times New Roman" w:cs="Times New Roman"/>
              </w:rPr>
              <w:t>Подключение дополнительной опции «Оптом дешевле»</w:t>
            </w:r>
          </w:p>
        </w:tc>
        <w:tc>
          <w:tcPr>
            <w:tcW w:w="1505"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F01BC9" w:rsidRPr="006B26A0" w:rsidRDefault="00F01BC9" w:rsidP="00E1136A">
            <w:pPr>
              <w:jc w:val="both"/>
              <w:rPr>
                <w:rFonts w:ascii="Times New Roman" w:eastAsia="Calibri" w:hAnsi="Times New Roman" w:cs="Times New Roman"/>
              </w:rPr>
            </w:pPr>
            <w:r w:rsidRPr="006B26A0">
              <w:rPr>
                <w:rFonts w:ascii="Times New Roman" w:eastAsia="Calibri" w:hAnsi="Times New Roman" w:cs="Times New Roman"/>
              </w:rPr>
              <w:t>Фиксированная ставка 200 руб.</w:t>
            </w:r>
          </w:p>
        </w:tc>
        <w:tc>
          <w:tcPr>
            <w:tcW w:w="1589" w:type="pct"/>
            <w:tcBorders>
              <w:top w:val="single" w:sz="8" w:space="0" w:color="000000"/>
              <w:left w:val="single" w:sz="8" w:space="0" w:color="000000"/>
              <w:bottom w:val="single" w:sz="8" w:space="0" w:color="000000"/>
              <w:right w:val="single" w:sz="8" w:space="0" w:color="000000"/>
            </w:tcBorders>
            <w:shd w:val="clear" w:color="auto" w:fill="auto"/>
            <w:tcMar>
              <w:top w:w="15" w:type="dxa"/>
              <w:left w:w="79" w:type="dxa"/>
              <w:bottom w:w="0" w:type="dxa"/>
              <w:right w:w="79" w:type="dxa"/>
            </w:tcMar>
            <w:hideMark/>
          </w:tcPr>
          <w:p w:rsidR="00F01BC9" w:rsidRPr="006B26A0" w:rsidRDefault="00F01BC9" w:rsidP="00E1136A">
            <w:pPr>
              <w:jc w:val="both"/>
              <w:rPr>
                <w:rFonts w:ascii="Times New Roman" w:eastAsia="Calibri" w:hAnsi="Times New Roman" w:cs="Times New Roman"/>
              </w:rPr>
            </w:pPr>
            <w:r w:rsidRPr="006B26A0">
              <w:rPr>
                <w:rFonts w:ascii="Times New Roman" w:eastAsia="Calibri" w:hAnsi="Times New Roman" w:cs="Times New Roman"/>
              </w:rPr>
              <w:t>Выплачивается за факт подключения</w:t>
            </w:r>
          </w:p>
        </w:tc>
      </w:tr>
    </w:tbl>
    <w:p w:rsidR="00F01BC9" w:rsidRPr="006B26A0" w:rsidRDefault="00F01BC9" w:rsidP="00F01BC9">
      <w:pPr>
        <w:jc w:val="both"/>
        <w:rPr>
          <w:rFonts w:ascii="Times New Roman" w:hAnsi="Times New Roman" w:cs="Times New Roman"/>
          <w:b/>
          <w:sz w:val="24"/>
          <w:szCs w:val="24"/>
        </w:rPr>
      </w:pPr>
    </w:p>
    <w:p w:rsidR="00F01BC9" w:rsidRPr="006B26A0" w:rsidRDefault="00F01BC9" w:rsidP="00F01BC9">
      <w:pPr>
        <w:jc w:val="both"/>
        <w:rPr>
          <w:rFonts w:ascii="Times New Roman" w:hAnsi="Times New Roman" w:cs="Times New Roman"/>
          <w:sz w:val="24"/>
          <w:szCs w:val="24"/>
        </w:rPr>
      </w:pPr>
      <w:r w:rsidRPr="006B26A0">
        <w:rPr>
          <w:rFonts w:ascii="Times New Roman" w:hAnsi="Times New Roman" w:cs="Times New Roman"/>
          <w:b/>
          <w:sz w:val="24"/>
          <w:szCs w:val="24"/>
        </w:rPr>
        <w:t>Начисление 1</w:t>
      </w:r>
      <w:r w:rsidRPr="006B26A0">
        <w:rPr>
          <w:rFonts w:ascii="Times New Roman" w:hAnsi="Times New Roman" w:cs="Times New Roman"/>
          <w:sz w:val="24"/>
          <w:szCs w:val="24"/>
        </w:rPr>
        <w:t xml:space="preserve"> – сумма начислений Клиента за подключенную Услугу, без учета НДС, за месяц, предшествующий месяцу, в котором была выполнена операция.</w:t>
      </w:r>
    </w:p>
    <w:p w:rsidR="00F01BC9" w:rsidRPr="006B26A0" w:rsidRDefault="00F01BC9" w:rsidP="00F01BC9">
      <w:pPr>
        <w:jc w:val="both"/>
        <w:rPr>
          <w:rFonts w:ascii="Times New Roman" w:hAnsi="Times New Roman" w:cs="Times New Roman"/>
          <w:sz w:val="24"/>
          <w:szCs w:val="24"/>
        </w:rPr>
      </w:pPr>
      <w:r w:rsidRPr="006B26A0">
        <w:rPr>
          <w:rFonts w:ascii="Times New Roman" w:hAnsi="Times New Roman" w:cs="Times New Roman"/>
          <w:b/>
          <w:sz w:val="24"/>
          <w:szCs w:val="24"/>
        </w:rPr>
        <w:t>Начисление 2</w:t>
      </w:r>
      <w:r w:rsidRPr="006B26A0">
        <w:rPr>
          <w:rFonts w:ascii="Times New Roman" w:hAnsi="Times New Roman" w:cs="Times New Roman"/>
          <w:sz w:val="24"/>
          <w:szCs w:val="24"/>
        </w:rPr>
        <w:t xml:space="preserve"> – сумма начислений Клиента за подключенную Услугу, без учета НДС, за месяц, следующий за месяцем, в котором была выполнена операция.</w:t>
      </w:r>
    </w:p>
    <w:p w:rsidR="00F01BC9" w:rsidRPr="006B26A0" w:rsidRDefault="00F01BC9" w:rsidP="00F01BC9">
      <w:pPr>
        <w:jc w:val="both"/>
        <w:rPr>
          <w:rFonts w:ascii="Times New Roman" w:hAnsi="Times New Roman" w:cs="Times New Roman"/>
          <w:sz w:val="24"/>
          <w:szCs w:val="24"/>
        </w:rPr>
      </w:pPr>
      <w:r w:rsidRPr="006B26A0">
        <w:rPr>
          <w:rFonts w:ascii="Times New Roman" w:hAnsi="Times New Roman" w:cs="Times New Roman"/>
          <w:b/>
          <w:sz w:val="24"/>
          <w:szCs w:val="24"/>
        </w:rPr>
        <w:t>Начисление 3</w:t>
      </w:r>
      <w:r w:rsidRPr="006B26A0">
        <w:rPr>
          <w:rFonts w:ascii="Times New Roman" w:hAnsi="Times New Roman" w:cs="Times New Roman"/>
          <w:sz w:val="24"/>
          <w:szCs w:val="24"/>
        </w:rPr>
        <w:t xml:space="preserve"> – сумма начислений Клиента за подключенную Услугу, без учета НДС, за второй месяц после месяца, в котором была выполнена операция.</w:t>
      </w:r>
    </w:p>
    <w:p w:rsidR="00F01BC9" w:rsidRPr="006B26A0" w:rsidRDefault="00F01BC9" w:rsidP="00F01BC9">
      <w:pPr>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 xml:space="preserve">При учете начислений Клиента в целях расчета вознаграждения учитывается только по тем подключениям, заявки на которые были оформлены агентом. </w:t>
      </w:r>
    </w:p>
    <w:p w:rsidR="00F01BC9" w:rsidRPr="006B26A0" w:rsidRDefault="00F01BC9" w:rsidP="00F01BC9">
      <w:pPr>
        <w:jc w:val="both"/>
        <w:rPr>
          <w:rFonts w:ascii="Times New Roman" w:hAnsi="Times New Roman" w:cs="Times New Roman"/>
          <w:sz w:val="24"/>
          <w:szCs w:val="24"/>
        </w:rPr>
      </w:pPr>
      <w:r>
        <w:rPr>
          <w:rFonts w:ascii="Times New Roman" w:eastAsia="Calibri" w:hAnsi="Times New Roman" w:cs="Times New Roman"/>
          <w:sz w:val="24"/>
          <w:szCs w:val="26"/>
        </w:rPr>
        <w:lastRenderedPageBreak/>
        <w:t xml:space="preserve">Вознаграждение </w:t>
      </w:r>
      <w:r w:rsidRPr="006B26A0">
        <w:rPr>
          <w:rFonts w:ascii="Times New Roman" w:eastAsia="Calibri" w:hAnsi="Times New Roman" w:cs="Times New Roman"/>
          <w:sz w:val="24"/>
          <w:szCs w:val="26"/>
        </w:rPr>
        <w:t xml:space="preserve">Исполнителя </w:t>
      </w:r>
      <w:r>
        <w:rPr>
          <w:rFonts w:ascii="Times New Roman" w:eastAsia="Calibri" w:hAnsi="Times New Roman" w:cs="Times New Roman"/>
          <w:sz w:val="24"/>
          <w:szCs w:val="26"/>
        </w:rPr>
        <w:t xml:space="preserve">за </w:t>
      </w:r>
      <w:r w:rsidRPr="006B26A0">
        <w:rPr>
          <w:rFonts w:ascii="Times New Roman" w:eastAsia="Calibri" w:hAnsi="Times New Roman" w:cs="Times New Roman"/>
          <w:sz w:val="24"/>
          <w:szCs w:val="26"/>
        </w:rPr>
        <w:t xml:space="preserve">продажу включает расходы Исполнителя на услуги местной междугородней и международной связи, связанных с выполнением поручений по Договору. </w:t>
      </w:r>
      <w:r w:rsidRPr="006B26A0">
        <w:rPr>
          <w:rFonts w:ascii="Times New Roman" w:hAnsi="Times New Roman" w:cs="Times New Roman"/>
          <w:sz w:val="24"/>
          <w:szCs w:val="24"/>
        </w:rPr>
        <w:t>ПАО «Ростелеком» для исполнения поручений в рамках Договора не предоставляет каналы связи для проведения исходящего обзвона в рамках допродаж.</w:t>
      </w:r>
    </w:p>
    <w:p w:rsidR="00F01BC9" w:rsidRPr="006B26A0" w:rsidRDefault="00F01BC9" w:rsidP="00F01BC9">
      <w:pPr>
        <w:widowControl w:val="0"/>
        <w:autoSpaceDE w:val="0"/>
        <w:autoSpaceDN w:val="0"/>
        <w:adjustRightInd w:val="0"/>
        <w:spacing w:after="0" w:line="240" w:lineRule="auto"/>
        <w:ind w:left="360"/>
        <w:contextualSpacing/>
        <w:jc w:val="both"/>
        <w:rPr>
          <w:rFonts w:ascii="Times New Roman" w:eastAsia="Times New Roman" w:hAnsi="Times New Roman" w:cs="Times New Roman"/>
          <w:bCs/>
          <w:iCs/>
        </w:rPr>
      </w:pPr>
      <w:r w:rsidRPr="006B26A0">
        <w:rPr>
          <w:rFonts w:ascii="Times New Roman" w:eastAsia="Times New Roman" w:hAnsi="Times New Roman" w:cs="Times New Roman"/>
          <w:bCs/>
          <w:iCs/>
        </w:rPr>
        <w:t>Размеры вознаграждения за подключение Подписок:</w:t>
      </w:r>
    </w:p>
    <w:p w:rsidR="00F01BC9" w:rsidRPr="006B26A0" w:rsidRDefault="00F01BC9" w:rsidP="00F01BC9">
      <w:pPr>
        <w:jc w:val="both"/>
        <w:rPr>
          <w:rFonts w:ascii="Times New Roman" w:eastAsia="Calibri" w:hAnsi="Times New Roman" w:cs="Times New Roman"/>
          <w:sz w:val="24"/>
          <w:szCs w:val="24"/>
        </w:rPr>
      </w:pPr>
    </w:p>
    <w:tbl>
      <w:tblPr>
        <w:tblW w:w="4851" w:type="pct"/>
        <w:tblLayout w:type="fixed"/>
        <w:tblLook w:val="04A0" w:firstRow="1" w:lastRow="0" w:firstColumn="1" w:lastColumn="0" w:noHBand="0" w:noVBand="1"/>
      </w:tblPr>
      <w:tblGrid>
        <w:gridCol w:w="1632"/>
        <w:gridCol w:w="1297"/>
        <w:gridCol w:w="1307"/>
        <w:gridCol w:w="1197"/>
        <w:gridCol w:w="1307"/>
        <w:gridCol w:w="1209"/>
        <w:gridCol w:w="1188"/>
        <w:gridCol w:w="1305"/>
      </w:tblGrid>
      <w:tr w:rsidR="00F01BC9" w:rsidRPr="006B26A0" w:rsidTr="00E1136A">
        <w:trPr>
          <w:trHeight w:val="1582"/>
          <w:tblHeader/>
        </w:trPr>
        <w:tc>
          <w:tcPr>
            <w:tcW w:w="140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Подписка</w:t>
            </w:r>
          </w:p>
        </w:tc>
        <w:tc>
          <w:tcPr>
            <w:tcW w:w="626"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lang w:val="en-US"/>
              </w:rPr>
            </w:pPr>
            <w:r w:rsidRPr="006B26A0">
              <w:rPr>
                <w:rFonts w:ascii="Times New Roman" w:eastAsia="Times New Roman" w:hAnsi="Times New Roman" w:cs="Times New Roman"/>
                <w:color w:val="000000"/>
                <w:szCs w:val="20"/>
                <w:lang w:val="en-US"/>
              </w:rPr>
              <w:t xml:space="preserve">Kaspersky Internet Security </w:t>
            </w:r>
            <w:r w:rsidRPr="006B26A0">
              <w:rPr>
                <w:rFonts w:ascii="Times New Roman" w:eastAsia="Times New Roman" w:hAnsi="Times New Roman" w:cs="Times New Roman"/>
                <w:color w:val="000000"/>
                <w:szCs w:val="20"/>
              </w:rPr>
              <w:t>на</w:t>
            </w:r>
            <w:r w:rsidRPr="006B26A0">
              <w:rPr>
                <w:rFonts w:ascii="Times New Roman" w:eastAsia="Times New Roman" w:hAnsi="Times New Roman" w:cs="Times New Roman"/>
                <w:color w:val="000000"/>
                <w:szCs w:val="20"/>
                <w:lang w:val="en-US"/>
              </w:rPr>
              <w:t xml:space="preserve"> 2 </w:t>
            </w:r>
            <w:r w:rsidRPr="006B26A0">
              <w:rPr>
                <w:rFonts w:ascii="Times New Roman" w:eastAsia="Times New Roman" w:hAnsi="Times New Roman" w:cs="Times New Roman"/>
                <w:color w:val="000000"/>
                <w:szCs w:val="20"/>
              </w:rPr>
              <w:t>устройства</w:t>
            </w:r>
          </w:p>
        </w:tc>
        <w:tc>
          <w:tcPr>
            <w:tcW w:w="573"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Kaspersky Safe Kids</w:t>
            </w:r>
          </w:p>
        </w:tc>
        <w:tc>
          <w:tcPr>
            <w:tcW w:w="626"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lang w:val="en-US"/>
              </w:rPr>
            </w:pPr>
            <w:r w:rsidRPr="006B26A0">
              <w:rPr>
                <w:rFonts w:ascii="Times New Roman" w:eastAsia="Times New Roman" w:hAnsi="Times New Roman" w:cs="Times New Roman"/>
                <w:color w:val="000000"/>
                <w:szCs w:val="20"/>
                <w:lang w:val="en-US"/>
              </w:rPr>
              <w:t xml:space="preserve">ESET Internet Security </w:t>
            </w:r>
            <w:r w:rsidRPr="006B26A0">
              <w:rPr>
                <w:rFonts w:ascii="Times New Roman" w:eastAsia="Times New Roman" w:hAnsi="Times New Roman" w:cs="Times New Roman"/>
                <w:color w:val="000000"/>
                <w:szCs w:val="20"/>
              </w:rPr>
              <w:t>на</w:t>
            </w:r>
            <w:r w:rsidRPr="006B26A0">
              <w:rPr>
                <w:rFonts w:ascii="Times New Roman" w:eastAsia="Times New Roman" w:hAnsi="Times New Roman" w:cs="Times New Roman"/>
                <w:color w:val="000000"/>
                <w:szCs w:val="20"/>
                <w:lang w:val="en-US"/>
              </w:rPr>
              <w:t xml:space="preserve"> 3 </w:t>
            </w:r>
            <w:r w:rsidRPr="006B26A0">
              <w:rPr>
                <w:rFonts w:ascii="Times New Roman" w:eastAsia="Times New Roman" w:hAnsi="Times New Roman" w:cs="Times New Roman"/>
                <w:color w:val="000000"/>
                <w:szCs w:val="20"/>
              </w:rPr>
              <w:t>устройства</w:t>
            </w:r>
          </w:p>
        </w:tc>
        <w:tc>
          <w:tcPr>
            <w:tcW w:w="579"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lang w:val="en-US"/>
              </w:rPr>
            </w:pPr>
            <w:r w:rsidRPr="006B26A0">
              <w:rPr>
                <w:rFonts w:ascii="Times New Roman" w:eastAsia="Times New Roman" w:hAnsi="Times New Roman" w:cs="Times New Roman"/>
                <w:color w:val="000000"/>
                <w:szCs w:val="20"/>
                <w:lang w:val="en-US"/>
              </w:rPr>
              <w:t xml:space="preserve">ESET Internet Security </w:t>
            </w:r>
            <w:r w:rsidRPr="006B26A0">
              <w:rPr>
                <w:rFonts w:ascii="Times New Roman" w:eastAsia="Times New Roman" w:hAnsi="Times New Roman" w:cs="Times New Roman"/>
                <w:color w:val="000000"/>
                <w:szCs w:val="20"/>
              </w:rPr>
              <w:t>на</w:t>
            </w:r>
            <w:r w:rsidRPr="006B26A0">
              <w:rPr>
                <w:rFonts w:ascii="Times New Roman" w:eastAsia="Times New Roman" w:hAnsi="Times New Roman" w:cs="Times New Roman"/>
                <w:color w:val="000000"/>
                <w:szCs w:val="20"/>
                <w:lang w:val="en-US"/>
              </w:rPr>
              <w:t xml:space="preserve"> 5 </w:t>
            </w:r>
            <w:r w:rsidRPr="006B26A0">
              <w:rPr>
                <w:rFonts w:ascii="Times New Roman" w:eastAsia="Times New Roman" w:hAnsi="Times New Roman" w:cs="Times New Roman"/>
                <w:color w:val="000000"/>
                <w:szCs w:val="20"/>
              </w:rPr>
              <w:t>устройств</w:t>
            </w:r>
          </w:p>
        </w:tc>
        <w:tc>
          <w:tcPr>
            <w:tcW w:w="569"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ESET ParentalControl</w:t>
            </w:r>
          </w:p>
        </w:tc>
        <w:tc>
          <w:tcPr>
            <w:tcW w:w="625"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DrWeb Премиум</w:t>
            </w:r>
          </w:p>
        </w:tc>
      </w:tr>
      <w:tr w:rsidR="00F01BC9" w:rsidRPr="006B26A0" w:rsidTr="00E1136A">
        <w:trPr>
          <w:trHeight w:val="768"/>
          <w:tblHeader/>
        </w:trPr>
        <w:tc>
          <w:tcPr>
            <w:tcW w:w="7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Платящие, ставка вознаграждения, руб. без НДС</w:t>
            </w:r>
          </w:p>
        </w:tc>
        <w:tc>
          <w:tcPr>
            <w:tcW w:w="620"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1 платный месяц</w:t>
            </w:r>
          </w:p>
        </w:tc>
        <w:tc>
          <w:tcPr>
            <w:tcW w:w="626"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94,05</w:t>
            </w:r>
          </w:p>
        </w:tc>
        <w:tc>
          <w:tcPr>
            <w:tcW w:w="573"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79,65</w:t>
            </w:r>
          </w:p>
        </w:tc>
        <w:tc>
          <w:tcPr>
            <w:tcW w:w="626"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69,5</w:t>
            </w:r>
          </w:p>
        </w:tc>
        <w:tc>
          <w:tcPr>
            <w:tcW w:w="579"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79,5</w:t>
            </w:r>
          </w:p>
        </w:tc>
        <w:tc>
          <w:tcPr>
            <w:tcW w:w="569"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49,5</w:t>
            </w:r>
          </w:p>
        </w:tc>
        <w:tc>
          <w:tcPr>
            <w:tcW w:w="625"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44,5</w:t>
            </w:r>
          </w:p>
        </w:tc>
      </w:tr>
      <w:tr w:rsidR="00F01BC9" w:rsidRPr="006B26A0" w:rsidTr="00E1136A">
        <w:trPr>
          <w:trHeight w:val="768"/>
          <w:tblHeader/>
        </w:trPr>
        <w:tc>
          <w:tcPr>
            <w:tcW w:w="781" w:type="pct"/>
            <w:vMerge/>
            <w:tcBorders>
              <w:top w:val="single" w:sz="4" w:space="0" w:color="auto"/>
              <w:left w:val="single" w:sz="4" w:space="0" w:color="auto"/>
              <w:bottom w:val="single" w:sz="4" w:space="0" w:color="auto"/>
              <w:right w:val="single" w:sz="4" w:space="0" w:color="auto"/>
            </w:tcBorders>
            <w:vAlign w:val="center"/>
            <w:hideMark/>
          </w:tcPr>
          <w:p w:rsidR="00F01BC9" w:rsidRPr="006B26A0" w:rsidRDefault="00F01BC9" w:rsidP="00E1136A">
            <w:pPr>
              <w:spacing w:after="0" w:line="240" w:lineRule="auto"/>
              <w:rPr>
                <w:rFonts w:ascii="Times New Roman" w:eastAsia="Times New Roman" w:hAnsi="Times New Roman" w:cs="Times New Roman"/>
                <w:color w:val="000000"/>
                <w:szCs w:val="20"/>
              </w:rPr>
            </w:pPr>
          </w:p>
        </w:tc>
        <w:tc>
          <w:tcPr>
            <w:tcW w:w="620"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2 платный месяц</w:t>
            </w:r>
          </w:p>
        </w:tc>
        <w:tc>
          <w:tcPr>
            <w:tcW w:w="626"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94,05</w:t>
            </w:r>
          </w:p>
        </w:tc>
        <w:tc>
          <w:tcPr>
            <w:tcW w:w="573"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79,65</w:t>
            </w:r>
          </w:p>
        </w:tc>
        <w:tc>
          <w:tcPr>
            <w:tcW w:w="626"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69,5</w:t>
            </w:r>
          </w:p>
        </w:tc>
        <w:tc>
          <w:tcPr>
            <w:tcW w:w="579"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79,5</w:t>
            </w:r>
          </w:p>
        </w:tc>
        <w:tc>
          <w:tcPr>
            <w:tcW w:w="569"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49,5</w:t>
            </w:r>
          </w:p>
        </w:tc>
        <w:tc>
          <w:tcPr>
            <w:tcW w:w="625"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44,5</w:t>
            </w:r>
          </w:p>
        </w:tc>
      </w:tr>
      <w:tr w:rsidR="00F01BC9" w:rsidRPr="006B26A0" w:rsidTr="00E1136A">
        <w:trPr>
          <w:trHeight w:val="768"/>
          <w:tblHeader/>
        </w:trPr>
        <w:tc>
          <w:tcPr>
            <w:tcW w:w="7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Пользующиеся, ставка вознаграждение руб.</w:t>
            </w:r>
          </w:p>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без НДС</w:t>
            </w:r>
          </w:p>
        </w:tc>
        <w:tc>
          <w:tcPr>
            <w:tcW w:w="620"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1 платный месяц</w:t>
            </w:r>
          </w:p>
        </w:tc>
        <w:tc>
          <w:tcPr>
            <w:tcW w:w="626"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rPr>
            </w:pPr>
            <w:r w:rsidRPr="006B26A0">
              <w:rPr>
                <w:rFonts w:ascii="Times New Roman" w:eastAsia="Times New Roman" w:hAnsi="Times New Roman" w:cs="Times New Roman"/>
                <w:color w:val="000000"/>
              </w:rPr>
              <w:t>47,03</w:t>
            </w:r>
          </w:p>
        </w:tc>
        <w:tc>
          <w:tcPr>
            <w:tcW w:w="573"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rPr>
            </w:pPr>
            <w:r w:rsidRPr="006B26A0">
              <w:rPr>
                <w:rFonts w:ascii="Times New Roman" w:eastAsia="Times New Roman" w:hAnsi="Times New Roman" w:cs="Times New Roman"/>
                <w:color w:val="000000"/>
              </w:rPr>
              <w:t>39,83</w:t>
            </w:r>
          </w:p>
        </w:tc>
        <w:tc>
          <w:tcPr>
            <w:tcW w:w="626"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rPr>
            </w:pPr>
            <w:r w:rsidRPr="006B26A0">
              <w:rPr>
                <w:rFonts w:ascii="Times New Roman" w:eastAsia="Times New Roman" w:hAnsi="Times New Roman" w:cs="Times New Roman"/>
                <w:color w:val="000000"/>
              </w:rPr>
              <w:t>69,5</w:t>
            </w:r>
          </w:p>
        </w:tc>
        <w:tc>
          <w:tcPr>
            <w:tcW w:w="579"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rPr>
            </w:pPr>
            <w:r w:rsidRPr="006B26A0">
              <w:rPr>
                <w:rFonts w:ascii="Times New Roman" w:eastAsia="Times New Roman" w:hAnsi="Times New Roman" w:cs="Times New Roman"/>
                <w:color w:val="000000"/>
              </w:rPr>
              <w:t>79,5</w:t>
            </w:r>
          </w:p>
        </w:tc>
        <w:tc>
          <w:tcPr>
            <w:tcW w:w="569"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rPr>
            </w:pPr>
            <w:r w:rsidRPr="006B26A0">
              <w:rPr>
                <w:rFonts w:ascii="Times New Roman" w:eastAsia="Times New Roman" w:hAnsi="Times New Roman" w:cs="Times New Roman"/>
                <w:color w:val="000000"/>
              </w:rPr>
              <w:t>49,5</w:t>
            </w:r>
          </w:p>
        </w:tc>
        <w:tc>
          <w:tcPr>
            <w:tcW w:w="625"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rPr>
            </w:pPr>
            <w:r w:rsidRPr="006B26A0">
              <w:rPr>
                <w:rFonts w:ascii="Times New Roman" w:eastAsia="Times New Roman" w:hAnsi="Times New Roman" w:cs="Times New Roman"/>
                <w:color w:val="000000"/>
              </w:rPr>
              <w:t>44,5</w:t>
            </w:r>
          </w:p>
        </w:tc>
      </w:tr>
      <w:tr w:rsidR="00F01BC9" w:rsidRPr="006B26A0" w:rsidTr="00E1136A">
        <w:trPr>
          <w:trHeight w:val="768"/>
          <w:tblHeader/>
        </w:trPr>
        <w:tc>
          <w:tcPr>
            <w:tcW w:w="781" w:type="pct"/>
            <w:vMerge/>
            <w:tcBorders>
              <w:top w:val="single" w:sz="4" w:space="0" w:color="auto"/>
              <w:left w:val="single" w:sz="4" w:space="0" w:color="auto"/>
              <w:bottom w:val="single" w:sz="4" w:space="0" w:color="auto"/>
              <w:right w:val="single" w:sz="4" w:space="0" w:color="auto"/>
            </w:tcBorders>
            <w:vAlign w:val="center"/>
            <w:hideMark/>
          </w:tcPr>
          <w:p w:rsidR="00F01BC9" w:rsidRPr="006B26A0" w:rsidRDefault="00F01BC9" w:rsidP="00E1136A">
            <w:pPr>
              <w:spacing w:after="0" w:line="240" w:lineRule="auto"/>
              <w:rPr>
                <w:rFonts w:ascii="Times New Roman" w:eastAsia="Times New Roman" w:hAnsi="Times New Roman" w:cs="Times New Roman"/>
                <w:color w:val="000000"/>
                <w:szCs w:val="20"/>
              </w:rPr>
            </w:pPr>
          </w:p>
        </w:tc>
        <w:tc>
          <w:tcPr>
            <w:tcW w:w="620"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2 платный месяц</w:t>
            </w:r>
          </w:p>
        </w:tc>
        <w:tc>
          <w:tcPr>
            <w:tcW w:w="626"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rPr>
            </w:pPr>
            <w:r w:rsidRPr="006B26A0">
              <w:rPr>
                <w:rFonts w:ascii="Times New Roman" w:eastAsia="Times New Roman" w:hAnsi="Times New Roman" w:cs="Times New Roman"/>
                <w:color w:val="000000"/>
              </w:rPr>
              <w:t>47,03</w:t>
            </w:r>
          </w:p>
        </w:tc>
        <w:tc>
          <w:tcPr>
            <w:tcW w:w="573"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rPr>
            </w:pPr>
            <w:r w:rsidRPr="006B26A0">
              <w:rPr>
                <w:rFonts w:ascii="Times New Roman" w:eastAsia="Times New Roman" w:hAnsi="Times New Roman" w:cs="Times New Roman"/>
                <w:color w:val="000000"/>
              </w:rPr>
              <w:t>39,83</w:t>
            </w:r>
          </w:p>
        </w:tc>
        <w:tc>
          <w:tcPr>
            <w:tcW w:w="626"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rPr>
            </w:pPr>
            <w:r w:rsidRPr="006B26A0">
              <w:rPr>
                <w:rFonts w:ascii="Times New Roman" w:eastAsia="Times New Roman" w:hAnsi="Times New Roman" w:cs="Times New Roman"/>
                <w:color w:val="000000"/>
              </w:rPr>
              <w:t>69,5</w:t>
            </w:r>
          </w:p>
        </w:tc>
        <w:tc>
          <w:tcPr>
            <w:tcW w:w="579"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rPr>
            </w:pPr>
            <w:r w:rsidRPr="006B26A0">
              <w:rPr>
                <w:rFonts w:ascii="Times New Roman" w:eastAsia="Times New Roman" w:hAnsi="Times New Roman" w:cs="Times New Roman"/>
                <w:color w:val="000000"/>
              </w:rPr>
              <w:t>79,5</w:t>
            </w:r>
          </w:p>
        </w:tc>
        <w:tc>
          <w:tcPr>
            <w:tcW w:w="569"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rPr>
            </w:pPr>
            <w:r w:rsidRPr="006B26A0">
              <w:rPr>
                <w:rFonts w:ascii="Times New Roman" w:eastAsia="Times New Roman" w:hAnsi="Times New Roman" w:cs="Times New Roman"/>
                <w:color w:val="000000"/>
              </w:rPr>
              <w:t>49,5</w:t>
            </w:r>
          </w:p>
        </w:tc>
        <w:tc>
          <w:tcPr>
            <w:tcW w:w="625"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rPr>
            </w:pPr>
            <w:r w:rsidRPr="006B26A0">
              <w:rPr>
                <w:rFonts w:ascii="Times New Roman" w:eastAsia="Times New Roman" w:hAnsi="Times New Roman" w:cs="Times New Roman"/>
                <w:color w:val="000000"/>
              </w:rPr>
              <w:t>44,5</w:t>
            </w:r>
          </w:p>
        </w:tc>
      </w:tr>
      <w:tr w:rsidR="00F01BC9" w:rsidRPr="006B26A0" w:rsidTr="00E1136A">
        <w:trPr>
          <w:trHeight w:val="1446"/>
          <w:tblHeader/>
        </w:trPr>
        <w:tc>
          <w:tcPr>
            <w:tcW w:w="140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Размер штрафа за некачественную продажу, в случае обращения абонента за корректировкой, руб. без НДС</w:t>
            </w:r>
          </w:p>
        </w:tc>
        <w:tc>
          <w:tcPr>
            <w:tcW w:w="626"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141,00</w:t>
            </w:r>
          </w:p>
        </w:tc>
        <w:tc>
          <w:tcPr>
            <w:tcW w:w="573"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120,00</w:t>
            </w:r>
          </w:p>
        </w:tc>
        <w:tc>
          <w:tcPr>
            <w:tcW w:w="626"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104,25</w:t>
            </w:r>
          </w:p>
        </w:tc>
        <w:tc>
          <w:tcPr>
            <w:tcW w:w="579"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119,25</w:t>
            </w:r>
          </w:p>
        </w:tc>
        <w:tc>
          <w:tcPr>
            <w:tcW w:w="569"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74,25</w:t>
            </w:r>
          </w:p>
        </w:tc>
        <w:tc>
          <w:tcPr>
            <w:tcW w:w="625" w:type="pct"/>
            <w:tcBorders>
              <w:top w:val="single" w:sz="4" w:space="0" w:color="auto"/>
              <w:left w:val="nil"/>
              <w:bottom w:val="single" w:sz="4"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eastAsia="Times New Roman" w:hAnsi="Times New Roman" w:cs="Times New Roman"/>
                <w:color w:val="000000"/>
                <w:szCs w:val="20"/>
              </w:rPr>
            </w:pPr>
            <w:r w:rsidRPr="006B26A0">
              <w:rPr>
                <w:rFonts w:ascii="Times New Roman" w:eastAsia="Times New Roman" w:hAnsi="Times New Roman" w:cs="Times New Roman"/>
                <w:color w:val="000000"/>
                <w:szCs w:val="20"/>
              </w:rPr>
              <w:t>66,75</w:t>
            </w:r>
          </w:p>
        </w:tc>
      </w:tr>
    </w:tbl>
    <w:p w:rsidR="00F01BC9" w:rsidRPr="006B26A0" w:rsidRDefault="00F01BC9" w:rsidP="00F01BC9">
      <w:pPr>
        <w:jc w:val="both"/>
        <w:rPr>
          <w:rFonts w:ascii="Times New Roman" w:eastAsia="Calibri" w:hAnsi="Times New Roman" w:cs="Times New Roman"/>
          <w:sz w:val="24"/>
          <w:szCs w:val="24"/>
        </w:rPr>
      </w:pPr>
    </w:p>
    <w:p w:rsidR="00F01BC9" w:rsidRPr="006B26A0" w:rsidRDefault="00F01BC9" w:rsidP="00F01BC9">
      <w:pPr>
        <w:jc w:val="both"/>
        <w:rPr>
          <w:rFonts w:ascii="Times New Roman" w:eastAsia="Calibri" w:hAnsi="Times New Roman" w:cs="Times New Roman"/>
          <w:sz w:val="24"/>
          <w:szCs w:val="24"/>
        </w:rPr>
      </w:pPr>
      <w:r w:rsidRPr="006B26A0">
        <w:rPr>
          <w:rFonts w:ascii="Times New Roman" w:eastAsia="Calibri" w:hAnsi="Times New Roman" w:cs="Times New Roman"/>
          <w:sz w:val="24"/>
          <w:szCs w:val="24"/>
        </w:rPr>
        <w:t>Фактом подключением данных подписок считается начисления за первый полный месяц пользования подпиской на платной основе (Платный месяц).</w:t>
      </w:r>
    </w:p>
    <w:tbl>
      <w:tblPr>
        <w:tblW w:w="0" w:type="auto"/>
        <w:tblLayout w:type="fixed"/>
        <w:tblCellMar>
          <w:left w:w="10" w:type="dxa"/>
          <w:right w:w="10" w:type="dxa"/>
        </w:tblCellMar>
        <w:tblLook w:val="04A0" w:firstRow="1" w:lastRow="0" w:firstColumn="1" w:lastColumn="0" w:noHBand="0" w:noVBand="1"/>
      </w:tblPr>
      <w:tblGrid>
        <w:gridCol w:w="4978"/>
        <w:gridCol w:w="1742"/>
        <w:gridCol w:w="2592"/>
      </w:tblGrid>
      <w:tr w:rsidR="00F01BC9" w:rsidTr="00E1136A">
        <w:trPr>
          <w:trHeight w:hRule="exact" w:val="523"/>
        </w:trPr>
        <w:tc>
          <w:tcPr>
            <w:tcW w:w="4978" w:type="dxa"/>
            <w:tcBorders>
              <w:top w:val="single" w:sz="4" w:space="0" w:color="auto"/>
              <w:left w:val="single" w:sz="4" w:space="0" w:color="auto"/>
              <w:bottom w:val="nil"/>
              <w:right w:val="nil"/>
            </w:tcBorders>
            <w:shd w:val="clear" w:color="auto" w:fill="FFFFFF"/>
            <w:hideMark/>
          </w:tcPr>
          <w:p w:rsidR="00F01BC9" w:rsidRDefault="00F01BC9" w:rsidP="00E1136A">
            <w:pPr>
              <w:pStyle w:val="2f0"/>
              <w:framePr w:w="9312" w:wrap="notBeside" w:vAnchor="text" w:hAnchor="text" w:xAlign="center" w:y="1"/>
              <w:shd w:val="clear" w:color="auto" w:fill="auto"/>
              <w:spacing w:before="0" w:after="0" w:line="200" w:lineRule="exact"/>
              <w:jc w:val="center"/>
            </w:pPr>
            <w:r>
              <w:rPr>
                <w:rStyle w:val="2TimesNewRoman"/>
                <w:rFonts w:eastAsia="Arial"/>
              </w:rPr>
              <w:t>Подписка</w:t>
            </w:r>
          </w:p>
        </w:tc>
        <w:tc>
          <w:tcPr>
            <w:tcW w:w="1742" w:type="dxa"/>
            <w:tcBorders>
              <w:top w:val="single" w:sz="4" w:space="0" w:color="auto"/>
              <w:left w:val="single" w:sz="4" w:space="0" w:color="auto"/>
              <w:bottom w:val="nil"/>
              <w:right w:val="nil"/>
            </w:tcBorders>
            <w:shd w:val="clear" w:color="auto" w:fill="FFFFFF"/>
            <w:hideMark/>
          </w:tcPr>
          <w:p w:rsidR="00F01BC9" w:rsidRDefault="00F01BC9" w:rsidP="00E1136A">
            <w:pPr>
              <w:pStyle w:val="2f0"/>
              <w:framePr w:w="9312" w:wrap="notBeside" w:vAnchor="text" w:hAnchor="text" w:xAlign="center" w:y="1"/>
              <w:shd w:val="clear" w:color="auto" w:fill="auto"/>
              <w:spacing w:before="0" w:after="0" w:line="200" w:lineRule="exact"/>
              <w:ind w:left="160"/>
            </w:pPr>
            <w:r>
              <w:rPr>
                <w:rStyle w:val="2TimesNewRoman"/>
                <w:rFonts w:eastAsia="Arial"/>
              </w:rPr>
              <w:t>Ед. измерения</w:t>
            </w:r>
          </w:p>
        </w:tc>
        <w:tc>
          <w:tcPr>
            <w:tcW w:w="2592" w:type="dxa"/>
            <w:tcBorders>
              <w:top w:val="single" w:sz="4" w:space="0" w:color="auto"/>
              <w:left w:val="single" w:sz="4" w:space="0" w:color="auto"/>
              <w:bottom w:val="nil"/>
              <w:right w:val="single" w:sz="4" w:space="0" w:color="auto"/>
            </w:tcBorders>
            <w:shd w:val="clear" w:color="auto" w:fill="FFFFFF"/>
            <w:hideMark/>
          </w:tcPr>
          <w:p w:rsidR="00F01BC9" w:rsidRDefault="00F01BC9" w:rsidP="00E1136A">
            <w:pPr>
              <w:pStyle w:val="2f0"/>
              <w:framePr w:w="9312" w:wrap="notBeside" w:vAnchor="text" w:hAnchor="text" w:xAlign="center" w:y="1"/>
              <w:shd w:val="clear" w:color="auto" w:fill="auto"/>
              <w:spacing w:before="0" w:after="0" w:line="200" w:lineRule="exact"/>
              <w:jc w:val="center"/>
            </w:pPr>
            <w:r>
              <w:rPr>
                <w:rStyle w:val="2TimesNewRoman"/>
                <w:rFonts w:eastAsia="Arial"/>
              </w:rPr>
              <w:t>Цена</w:t>
            </w:r>
          </w:p>
        </w:tc>
      </w:tr>
      <w:tr w:rsidR="00F01BC9" w:rsidTr="00E1136A">
        <w:trPr>
          <w:trHeight w:hRule="exact" w:val="912"/>
        </w:trPr>
        <w:tc>
          <w:tcPr>
            <w:tcW w:w="4978" w:type="dxa"/>
            <w:tcBorders>
              <w:top w:val="single" w:sz="4" w:space="0" w:color="auto"/>
              <w:left w:val="single" w:sz="4" w:space="0" w:color="auto"/>
              <w:bottom w:val="single" w:sz="4" w:space="0" w:color="auto"/>
              <w:right w:val="nil"/>
            </w:tcBorders>
            <w:shd w:val="clear" w:color="auto" w:fill="FFFFFF"/>
            <w:hideMark/>
          </w:tcPr>
          <w:p w:rsidR="00F01BC9" w:rsidRDefault="00F01BC9" w:rsidP="00E1136A">
            <w:pPr>
              <w:pStyle w:val="2f0"/>
              <w:framePr w:w="9312" w:wrap="notBeside" w:vAnchor="text" w:hAnchor="text" w:xAlign="center" w:y="1"/>
              <w:shd w:val="clear" w:color="auto" w:fill="auto"/>
              <w:spacing w:before="0" w:line="200" w:lineRule="exact"/>
            </w:pPr>
            <w:r>
              <w:rPr>
                <w:rStyle w:val="2TimesNewRoman"/>
                <w:rFonts w:eastAsia="Arial"/>
              </w:rPr>
              <w:t>Ростелеком Лицей</w:t>
            </w:r>
          </w:p>
          <w:p w:rsidR="00F01BC9" w:rsidRDefault="00F01BC9" w:rsidP="00E1136A">
            <w:pPr>
              <w:pStyle w:val="2f0"/>
              <w:framePr w:w="9312" w:wrap="notBeside" w:vAnchor="text" w:hAnchor="text" w:xAlign="center" w:y="1"/>
              <w:shd w:val="clear" w:color="auto" w:fill="auto"/>
              <w:spacing w:before="60" w:after="0" w:line="200" w:lineRule="exact"/>
            </w:pPr>
            <w:r>
              <w:rPr>
                <w:rStyle w:val="2TimesNewRoman"/>
                <w:rFonts w:eastAsia="Arial"/>
              </w:rPr>
              <w:t>Переход с промо-периода на платную подписку.</w:t>
            </w:r>
          </w:p>
        </w:tc>
        <w:tc>
          <w:tcPr>
            <w:tcW w:w="1742" w:type="dxa"/>
            <w:tcBorders>
              <w:top w:val="single" w:sz="4" w:space="0" w:color="auto"/>
              <w:left w:val="single" w:sz="4" w:space="0" w:color="auto"/>
              <w:bottom w:val="single" w:sz="4" w:space="0" w:color="auto"/>
              <w:right w:val="nil"/>
            </w:tcBorders>
            <w:shd w:val="clear" w:color="auto" w:fill="FFFFFF"/>
            <w:hideMark/>
          </w:tcPr>
          <w:p w:rsidR="00F01BC9" w:rsidRDefault="00F01BC9" w:rsidP="00E1136A">
            <w:pPr>
              <w:pStyle w:val="2f0"/>
              <w:framePr w:w="9312" w:wrap="notBeside" w:vAnchor="text" w:hAnchor="text" w:xAlign="center" w:y="1"/>
              <w:shd w:val="clear" w:color="auto" w:fill="auto"/>
              <w:spacing w:before="0" w:after="0" w:line="200" w:lineRule="exact"/>
              <w:ind w:left="260"/>
            </w:pPr>
            <w:r>
              <w:rPr>
                <w:rStyle w:val="2TimesNewRoman"/>
                <w:rFonts w:eastAsia="Arial"/>
              </w:rPr>
              <w:t>руб. без НДС</w:t>
            </w:r>
          </w:p>
        </w:tc>
        <w:tc>
          <w:tcPr>
            <w:tcW w:w="2592" w:type="dxa"/>
            <w:tcBorders>
              <w:top w:val="single" w:sz="4" w:space="0" w:color="auto"/>
              <w:left w:val="single" w:sz="4" w:space="0" w:color="auto"/>
              <w:bottom w:val="single" w:sz="4" w:space="0" w:color="auto"/>
              <w:right w:val="single" w:sz="4" w:space="0" w:color="auto"/>
            </w:tcBorders>
            <w:shd w:val="clear" w:color="auto" w:fill="FFFFFF"/>
            <w:hideMark/>
          </w:tcPr>
          <w:p w:rsidR="00F01BC9" w:rsidRDefault="00F01BC9" w:rsidP="00E1136A">
            <w:pPr>
              <w:pStyle w:val="2f0"/>
              <w:framePr w:w="9312" w:wrap="notBeside" w:vAnchor="text" w:hAnchor="text" w:xAlign="center" w:y="1"/>
              <w:shd w:val="clear" w:color="auto" w:fill="auto"/>
              <w:spacing w:before="0" w:after="0" w:line="200" w:lineRule="exact"/>
              <w:jc w:val="center"/>
            </w:pPr>
            <w:r>
              <w:rPr>
                <w:rStyle w:val="2TimesNewRoman"/>
                <w:rFonts w:eastAsia="Arial"/>
              </w:rPr>
              <w:t>250,00</w:t>
            </w:r>
          </w:p>
        </w:tc>
      </w:tr>
    </w:tbl>
    <w:p w:rsidR="00F01BC9" w:rsidRDefault="00F01BC9" w:rsidP="00F01BC9">
      <w:pPr>
        <w:jc w:val="both"/>
        <w:rPr>
          <w:rFonts w:ascii="Times New Roman" w:hAnsi="Times New Roman" w:cs="Times New Roman"/>
          <w:b/>
          <w:bCs/>
          <w:sz w:val="24"/>
          <w:szCs w:val="24"/>
        </w:rPr>
      </w:pPr>
    </w:p>
    <w:p w:rsidR="00F01BC9" w:rsidRDefault="00F01BC9" w:rsidP="00F01BC9">
      <w:pPr>
        <w:framePr w:w="9312" w:wrap="notBeside" w:vAnchor="text" w:hAnchor="text" w:xAlign="center" w:y="1"/>
        <w:spacing w:after="100"/>
        <w:rPr>
          <w:rFonts w:ascii="Times New Roman" w:hAnsi="Times New Roman"/>
          <w:color w:val="222222"/>
        </w:rPr>
      </w:pPr>
      <w:r>
        <w:rPr>
          <w:rFonts w:ascii="Times New Roman" w:hAnsi="Times New Roman"/>
          <w:color w:val="222222"/>
        </w:rPr>
        <w:t>Оплата вознаграждения производится за продажи, перешедшие в платное продление и не отключившие услугу в течение бесплатного периода. </w:t>
      </w:r>
    </w:p>
    <w:p w:rsidR="00F01BC9" w:rsidRDefault="00F01BC9" w:rsidP="00F01BC9">
      <w:pPr>
        <w:jc w:val="both"/>
        <w:rPr>
          <w:rFonts w:ascii="Times New Roman" w:hAnsi="Times New Roman" w:cs="Times New Roman"/>
          <w:b/>
          <w:bCs/>
          <w:sz w:val="24"/>
          <w:szCs w:val="24"/>
        </w:rPr>
      </w:pPr>
    </w:p>
    <w:p w:rsidR="00F01BC9" w:rsidRPr="006B26A0" w:rsidRDefault="00F01BC9" w:rsidP="00F01BC9">
      <w:pPr>
        <w:jc w:val="both"/>
        <w:rPr>
          <w:rFonts w:ascii="Times New Roman" w:hAnsi="Times New Roman" w:cs="Times New Roman"/>
          <w:color w:val="000000"/>
          <w:sz w:val="26"/>
          <w:szCs w:val="26"/>
        </w:rPr>
      </w:pPr>
      <w:r w:rsidRPr="006B26A0">
        <w:rPr>
          <w:rFonts w:ascii="Times New Roman" w:hAnsi="Times New Roman" w:cs="Times New Roman"/>
          <w:b/>
          <w:bCs/>
          <w:sz w:val="24"/>
          <w:szCs w:val="24"/>
        </w:rPr>
        <w:t>K</w:t>
      </w:r>
      <w:r w:rsidRPr="006B26A0">
        <w:rPr>
          <w:rFonts w:ascii="Times New Roman" w:hAnsi="Times New Roman" w:cs="Times New Roman"/>
          <w:b/>
          <w:bCs/>
          <w:sz w:val="24"/>
          <w:szCs w:val="24"/>
          <w:vertAlign w:val="subscript"/>
        </w:rPr>
        <w:t xml:space="preserve">QL -  </w:t>
      </w:r>
      <w:r w:rsidRPr="006B26A0">
        <w:rPr>
          <w:rFonts w:ascii="Times New Roman" w:eastAsia="Calibri" w:hAnsi="Times New Roman" w:cs="Times New Roman"/>
          <w:sz w:val="24"/>
          <w:szCs w:val="24"/>
        </w:rPr>
        <w:t>коэффициент выплаты по достижению целевого уровня качества обслуживания клиентов в зоне ответственности (Ккач)</w:t>
      </w:r>
    </w:p>
    <w:p w:rsidR="00F01BC9" w:rsidRPr="006B26A0" w:rsidRDefault="00F01BC9" w:rsidP="00F01BC9">
      <w:pPr>
        <w:spacing w:after="0"/>
        <w:jc w:val="right"/>
        <w:rPr>
          <w:rFonts w:ascii="Times New Roman" w:hAnsi="Times New Roman" w:cs="Times New Roman"/>
          <w:bCs/>
          <w:sz w:val="24"/>
          <w:szCs w:val="24"/>
        </w:rPr>
      </w:pPr>
      <w:r w:rsidRPr="006B26A0">
        <w:rPr>
          <w:rFonts w:ascii="Times New Roman" w:hAnsi="Times New Roman" w:cs="Times New Roman"/>
          <w:bCs/>
          <w:sz w:val="24"/>
          <w:szCs w:val="24"/>
        </w:rPr>
        <w:t xml:space="preserve">Правила определения коэффициента выплаты по показателям </w:t>
      </w:r>
    </w:p>
    <w:p w:rsidR="00F01BC9" w:rsidRPr="006B26A0" w:rsidRDefault="00F01BC9" w:rsidP="00F01BC9">
      <w:pPr>
        <w:spacing w:after="0"/>
        <w:ind w:firstLine="567"/>
        <w:jc w:val="right"/>
        <w:rPr>
          <w:rFonts w:ascii="Times New Roman" w:hAnsi="Times New Roman" w:cs="Times New Roman"/>
          <w:bCs/>
          <w:sz w:val="24"/>
          <w:szCs w:val="24"/>
        </w:rPr>
      </w:pPr>
      <w:r w:rsidRPr="006B26A0">
        <w:rPr>
          <w:rFonts w:ascii="Times New Roman" w:hAnsi="Times New Roman" w:cs="Times New Roman"/>
          <w:bCs/>
          <w:sz w:val="24"/>
          <w:szCs w:val="24"/>
        </w:rPr>
        <w:t>«Показатель по качеству» (Ккач)</w:t>
      </w:r>
    </w:p>
    <w:p w:rsidR="00F01BC9" w:rsidRPr="006B26A0" w:rsidRDefault="00F01BC9" w:rsidP="00F01BC9">
      <w:pPr>
        <w:pStyle w:val="46"/>
        <w:tabs>
          <w:tab w:val="left" w:pos="1005"/>
        </w:tabs>
        <w:spacing w:line="276" w:lineRule="auto"/>
        <w:ind w:left="0" w:firstLine="567"/>
        <w:jc w:val="both"/>
        <w:rPr>
          <w:bCs/>
          <w:sz w:val="24"/>
          <w:szCs w:val="24"/>
        </w:rPr>
      </w:pPr>
      <w:r w:rsidRPr="006B26A0">
        <w:rPr>
          <w:bCs/>
          <w:sz w:val="24"/>
          <w:szCs w:val="24"/>
        </w:rPr>
        <w:tab/>
      </w:r>
    </w:p>
    <w:tbl>
      <w:tblPr>
        <w:tblpPr w:leftFromText="180" w:rightFromText="180" w:vertAnchor="text" w:horzAnchor="margin" w:tblpX="-10" w:tblpY="-5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8"/>
        <w:gridCol w:w="4045"/>
      </w:tblGrid>
      <w:tr w:rsidR="00F01BC9" w:rsidRPr="006B26A0" w:rsidTr="00E1136A">
        <w:trPr>
          <w:trHeight w:val="557"/>
        </w:trPr>
        <w:tc>
          <w:tcPr>
            <w:tcW w:w="3121" w:type="pct"/>
            <w:vAlign w:val="center"/>
          </w:tcPr>
          <w:p w:rsidR="00F01BC9" w:rsidRPr="006B26A0" w:rsidRDefault="00F01BC9" w:rsidP="00E1136A">
            <w:pPr>
              <w:ind w:firstLine="567"/>
              <w:jc w:val="center"/>
              <w:rPr>
                <w:rFonts w:ascii="Times New Roman" w:hAnsi="Times New Roman" w:cs="Times New Roman"/>
                <w:bCs/>
                <w:szCs w:val="24"/>
              </w:rPr>
            </w:pPr>
            <w:r w:rsidRPr="006B26A0">
              <w:rPr>
                <w:rFonts w:ascii="Times New Roman" w:hAnsi="Times New Roman" w:cs="Times New Roman"/>
                <w:bCs/>
                <w:szCs w:val="24"/>
              </w:rPr>
              <w:lastRenderedPageBreak/>
              <w:t>Фактически достигнутое значение показателя «Показатель по качеству» Ккач</w:t>
            </w:r>
          </w:p>
        </w:tc>
        <w:tc>
          <w:tcPr>
            <w:tcW w:w="1879" w:type="pct"/>
            <w:vAlign w:val="center"/>
          </w:tcPr>
          <w:p w:rsidR="00F01BC9" w:rsidRPr="006B26A0" w:rsidRDefault="00F01BC9" w:rsidP="00E1136A">
            <w:pPr>
              <w:spacing w:after="0"/>
              <w:jc w:val="center"/>
              <w:rPr>
                <w:rFonts w:ascii="Times New Roman" w:hAnsi="Times New Roman" w:cs="Times New Roman"/>
                <w:bCs/>
                <w:szCs w:val="24"/>
              </w:rPr>
            </w:pPr>
            <w:r w:rsidRPr="006B26A0">
              <w:rPr>
                <w:rFonts w:ascii="Times New Roman" w:hAnsi="Times New Roman" w:cs="Times New Roman"/>
                <w:bCs/>
                <w:szCs w:val="24"/>
              </w:rPr>
              <w:t>Коэффициент выплаты,  K</w:t>
            </w:r>
            <w:r w:rsidRPr="006B26A0">
              <w:rPr>
                <w:rFonts w:ascii="Times New Roman" w:hAnsi="Times New Roman" w:cs="Times New Roman"/>
                <w:bCs/>
                <w:szCs w:val="24"/>
                <w:vertAlign w:val="subscript"/>
              </w:rPr>
              <w:t>QL</w:t>
            </w:r>
          </w:p>
        </w:tc>
      </w:tr>
      <w:tr w:rsidR="00F01BC9" w:rsidRPr="006B26A0" w:rsidTr="00E1136A">
        <w:tc>
          <w:tcPr>
            <w:tcW w:w="3121" w:type="pct"/>
            <w:vAlign w:val="center"/>
          </w:tcPr>
          <w:p w:rsidR="00F01BC9" w:rsidRPr="006B26A0" w:rsidRDefault="00F01BC9" w:rsidP="00E1136A">
            <w:pPr>
              <w:spacing w:after="0"/>
              <w:ind w:firstLine="567"/>
              <w:jc w:val="center"/>
              <w:rPr>
                <w:rFonts w:ascii="Times New Roman" w:hAnsi="Times New Roman" w:cs="Times New Roman"/>
                <w:bCs/>
                <w:szCs w:val="24"/>
              </w:rPr>
            </w:pPr>
            <w:r w:rsidRPr="006B26A0">
              <w:rPr>
                <w:rFonts w:ascii="Times New Roman" w:hAnsi="Times New Roman" w:cs="Times New Roman"/>
                <w:szCs w:val="24"/>
              </w:rPr>
              <w:t xml:space="preserve">От 75% до </w:t>
            </w:r>
            <w:r>
              <w:rPr>
                <w:rFonts w:ascii="Times New Roman" w:hAnsi="Times New Roman" w:cs="Times New Roman"/>
                <w:szCs w:val="24"/>
              </w:rPr>
              <w:t>100</w:t>
            </w:r>
            <w:r w:rsidRPr="006B26A0">
              <w:rPr>
                <w:rFonts w:ascii="Times New Roman" w:hAnsi="Times New Roman" w:cs="Times New Roman"/>
                <w:szCs w:val="24"/>
              </w:rPr>
              <w:t>%</w:t>
            </w:r>
          </w:p>
        </w:tc>
        <w:tc>
          <w:tcPr>
            <w:tcW w:w="1879" w:type="pct"/>
            <w:vAlign w:val="center"/>
          </w:tcPr>
          <w:p w:rsidR="00F01BC9" w:rsidRPr="006B26A0" w:rsidRDefault="00F01BC9" w:rsidP="00E1136A">
            <w:pPr>
              <w:spacing w:after="0"/>
              <w:ind w:firstLine="567"/>
              <w:jc w:val="center"/>
              <w:rPr>
                <w:rFonts w:ascii="Times New Roman" w:hAnsi="Times New Roman" w:cs="Times New Roman"/>
                <w:bCs/>
                <w:szCs w:val="24"/>
              </w:rPr>
            </w:pPr>
            <w:r w:rsidRPr="006B26A0">
              <w:rPr>
                <w:rFonts w:ascii="Times New Roman" w:hAnsi="Times New Roman" w:cs="Times New Roman"/>
                <w:szCs w:val="24"/>
              </w:rPr>
              <w:t>1</w:t>
            </w:r>
          </w:p>
        </w:tc>
      </w:tr>
      <w:tr w:rsidR="00F01BC9" w:rsidRPr="006B26A0" w:rsidTr="00E1136A">
        <w:tc>
          <w:tcPr>
            <w:tcW w:w="3121" w:type="pct"/>
            <w:vAlign w:val="center"/>
          </w:tcPr>
          <w:p w:rsidR="00F01BC9" w:rsidRPr="006B26A0" w:rsidRDefault="00F01BC9" w:rsidP="00E1136A">
            <w:pPr>
              <w:spacing w:after="0"/>
              <w:ind w:firstLine="567"/>
              <w:jc w:val="center"/>
              <w:rPr>
                <w:rFonts w:ascii="Times New Roman" w:hAnsi="Times New Roman" w:cs="Times New Roman"/>
                <w:szCs w:val="24"/>
              </w:rPr>
            </w:pPr>
            <w:r w:rsidRPr="006B26A0">
              <w:rPr>
                <w:rFonts w:ascii="Times New Roman" w:hAnsi="Times New Roman" w:cs="Times New Roman"/>
                <w:szCs w:val="24"/>
              </w:rPr>
              <w:t>От 60% до 74,9%</w:t>
            </w:r>
          </w:p>
        </w:tc>
        <w:tc>
          <w:tcPr>
            <w:tcW w:w="1879" w:type="pct"/>
            <w:vAlign w:val="center"/>
          </w:tcPr>
          <w:p w:rsidR="00F01BC9" w:rsidRPr="006B26A0" w:rsidRDefault="00F01BC9" w:rsidP="00E1136A">
            <w:pPr>
              <w:spacing w:after="0"/>
              <w:ind w:firstLine="567"/>
              <w:jc w:val="center"/>
              <w:rPr>
                <w:rFonts w:ascii="Times New Roman" w:hAnsi="Times New Roman" w:cs="Times New Roman"/>
                <w:szCs w:val="24"/>
              </w:rPr>
            </w:pPr>
            <w:r w:rsidRPr="006B26A0">
              <w:rPr>
                <w:rFonts w:ascii="Times New Roman" w:hAnsi="Times New Roman" w:cs="Times New Roman"/>
                <w:szCs w:val="24"/>
              </w:rPr>
              <w:t>0,9</w:t>
            </w:r>
          </w:p>
        </w:tc>
      </w:tr>
      <w:tr w:rsidR="00F01BC9" w:rsidRPr="006B26A0" w:rsidTr="00E1136A">
        <w:trPr>
          <w:trHeight w:val="305"/>
        </w:trPr>
        <w:tc>
          <w:tcPr>
            <w:tcW w:w="3121" w:type="pct"/>
            <w:vAlign w:val="center"/>
          </w:tcPr>
          <w:p w:rsidR="00F01BC9" w:rsidRPr="006B26A0" w:rsidRDefault="00F01BC9" w:rsidP="00E1136A">
            <w:pPr>
              <w:spacing w:after="0"/>
              <w:ind w:firstLine="567"/>
              <w:jc w:val="center"/>
              <w:rPr>
                <w:rFonts w:ascii="Times New Roman" w:hAnsi="Times New Roman" w:cs="Times New Roman"/>
                <w:bCs/>
                <w:szCs w:val="24"/>
              </w:rPr>
            </w:pPr>
            <w:r w:rsidRPr="006B26A0">
              <w:rPr>
                <w:rFonts w:ascii="Times New Roman" w:hAnsi="Times New Roman" w:cs="Times New Roman"/>
                <w:szCs w:val="24"/>
              </w:rPr>
              <w:t>Менее 59,9%</w:t>
            </w:r>
          </w:p>
        </w:tc>
        <w:tc>
          <w:tcPr>
            <w:tcW w:w="1879" w:type="pct"/>
            <w:vAlign w:val="center"/>
          </w:tcPr>
          <w:p w:rsidR="00F01BC9" w:rsidRPr="006B26A0" w:rsidRDefault="00F01BC9" w:rsidP="00E1136A">
            <w:pPr>
              <w:spacing w:after="0"/>
              <w:ind w:firstLine="567"/>
              <w:jc w:val="center"/>
              <w:rPr>
                <w:rFonts w:ascii="Times New Roman" w:hAnsi="Times New Roman" w:cs="Times New Roman"/>
                <w:bCs/>
                <w:szCs w:val="24"/>
              </w:rPr>
            </w:pPr>
            <w:r w:rsidRPr="006B26A0">
              <w:rPr>
                <w:rFonts w:ascii="Times New Roman" w:hAnsi="Times New Roman" w:cs="Times New Roman"/>
                <w:szCs w:val="24"/>
              </w:rPr>
              <w:t>0,8</w:t>
            </w:r>
          </w:p>
        </w:tc>
      </w:tr>
    </w:tbl>
    <w:p w:rsidR="00F01BC9" w:rsidRPr="006B26A0" w:rsidRDefault="00F01BC9" w:rsidP="00F01BC9">
      <w:pPr>
        <w:spacing w:after="0"/>
        <w:rPr>
          <w:rFonts w:ascii="Times New Roman" w:hAnsi="Times New Roman" w:cs="Times New Roman"/>
          <w:sz w:val="24"/>
          <w:szCs w:val="24"/>
        </w:rPr>
      </w:pPr>
      <w:r w:rsidRPr="006B26A0">
        <w:rPr>
          <w:rFonts w:ascii="Times New Roman" w:hAnsi="Times New Roman" w:cs="Times New Roman"/>
          <w:sz w:val="24"/>
          <w:szCs w:val="24"/>
        </w:rPr>
        <w:t>Показатель по качеству (Ккач),</w:t>
      </w:r>
      <w:r w:rsidRPr="006B26A0">
        <w:rPr>
          <w:rFonts w:ascii="Times New Roman" w:hAnsi="Times New Roman" w:cs="Times New Roman"/>
          <w:b/>
          <w:sz w:val="24"/>
          <w:szCs w:val="24"/>
        </w:rPr>
        <w:t xml:space="preserve"> </w:t>
      </w:r>
      <w:r w:rsidRPr="006B26A0">
        <w:rPr>
          <w:rFonts w:ascii="Times New Roman" w:hAnsi="Times New Roman" w:cs="Times New Roman"/>
          <w:sz w:val="24"/>
          <w:szCs w:val="24"/>
        </w:rPr>
        <w:t xml:space="preserve">% рассчитывается по формуле </w:t>
      </w:r>
    </w:p>
    <w:p w:rsidR="00F01BC9" w:rsidRPr="006B26A0" w:rsidRDefault="00875EE9" w:rsidP="00F01BC9">
      <w:pPr>
        <w:spacing w:after="0"/>
        <w:rPr>
          <w:rFonts w:ascii="Times New Roman" w:hAnsi="Times New Roman" w:cs="Times New Roman"/>
          <w:sz w:val="24"/>
          <w:szCs w:val="24"/>
        </w:rPr>
      </w:pPr>
      <m:oMathPara>
        <m:oMath>
          <m:sSub>
            <m:sSubPr>
              <m:ctrlPr>
                <w:rPr>
                  <w:rFonts w:ascii="Cambria Math" w:hAnsi="Cambria Math" w:cs="Times New Roman"/>
                  <w:color w:val="000000"/>
                  <w:sz w:val="24"/>
                  <w:szCs w:val="24"/>
                </w:rPr>
              </m:ctrlPr>
            </m:sSubPr>
            <m:e>
              <m:r>
                <m:rPr>
                  <m:sty m:val="p"/>
                </m:rPr>
                <w:rPr>
                  <w:rFonts w:ascii="Cambria Math" w:hAnsi="Cambria Math" w:cs="Times New Roman"/>
                  <w:color w:val="000000"/>
                  <w:sz w:val="24"/>
                  <w:szCs w:val="24"/>
                </w:rPr>
                <m:t>К</m:t>
              </m:r>
            </m:e>
            <m:sub>
              <m:r>
                <m:rPr>
                  <m:sty m:val="p"/>
                </m:rPr>
                <w:rPr>
                  <w:rFonts w:ascii="Cambria Math" w:hAnsi="Cambria Math" w:cs="Times New Roman"/>
                  <w:color w:val="000000"/>
                  <w:sz w:val="24"/>
                  <w:szCs w:val="24"/>
                </w:rPr>
                <m:t>кач</m:t>
              </m:r>
            </m:sub>
          </m:sSub>
          <m:r>
            <m:rPr>
              <m:sty m:val="p"/>
            </m:rPr>
            <w:rPr>
              <w:rFonts w:ascii="Cambria Math" w:hAnsi="Cambria Math" w:cs="Times New Roman"/>
              <w:color w:val="000000"/>
              <w:sz w:val="24"/>
              <w:szCs w:val="24"/>
            </w:rPr>
            <m:t xml:space="preserve"> =</m:t>
          </m:r>
          <m:f>
            <m:fPr>
              <m:ctrlPr>
                <w:rPr>
                  <w:rFonts w:ascii="Cambria Math" w:hAnsi="Cambria Math" w:cs="Times New Roman"/>
                  <w:color w:val="000000"/>
                  <w:sz w:val="24"/>
                  <w:szCs w:val="24"/>
                </w:rPr>
              </m:ctrlPr>
            </m:fPr>
            <m:num>
              <m:r>
                <m:rPr>
                  <m:sty m:val="p"/>
                </m:rPr>
                <w:rPr>
                  <w:rFonts w:ascii="Cambria Math" w:hAnsi="Cambria Math" w:cs="Times New Roman"/>
                  <w:color w:val="000000"/>
                  <w:sz w:val="24"/>
                  <w:szCs w:val="24"/>
                </w:rPr>
                <m:t>Сумма результов оценки всех прослушанных диалогов за отчетный период</m:t>
              </m:r>
            </m:num>
            <m:den>
              <m:r>
                <m:rPr>
                  <m:sty m:val="p"/>
                </m:rPr>
                <w:rPr>
                  <w:rFonts w:ascii="Cambria Math" w:hAnsi="Cambria Math" w:cs="Times New Roman"/>
                  <w:color w:val="000000"/>
                  <w:sz w:val="24"/>
                  <w:szCs w:val="24"/>
                </w:rPr>
                <m:t>Общее кол-во оцененных контактов за отчетный период</m:t>
              </m:r>
            </m:den>
          </m:f>
        </m:oMath>
      </m:oMathPara>
    </w:p>
    <w:p w:rsidR="00F01BC9" w:rsidRPr="006B26A0" w:rsidRDefault="00F01BC9" w:rsidP="00F01BC9">
      <w:pPr>
        <w:spacing w:after="0"/>
        <w:rPr>
          <w:rFonts w:ascii="Times New Roman" w:hAnsi="Times New Roman" w:cs="Times New Roman"/>
          <w:sz w:val="24"/>
          <w:szCs w:val="24"/>
        </w:rPr>
      </w:pPr>
    </w:p>
    <w:p w:rsidR="00F01BC9" w:rsidRPr="001A0B4D" w:rsidRDefault="00F01BC9" w:rsidP="00F01BC9">
      <w:pPr>
        <w:jc w:val="both"/>
        <w:rPr>
          <w:rFonts w:ascii="Times New Roman" w:eastAsia="Calibri" w:hAnsi="Times New Roman" w:cs="Times New Roman"/>
          <w:sz w:val="24"/>
          <w:szCs w:val="24"/>
        </w:rPr>
      </w:pPr>
      <w:r w:rsidRPr="001A0B4D">
        <w:rPr>
          <w:rFonts w:ascii="Times New Roman" w:eastAsia="Calibri" w:hAnsi="Times New Roman" w:cs="Times New Roman"/>
          <w:sz w:val="24"/>
          <w:szCs w:val="24"/>
        </w:rPr>
        <w:t>Оценка диалогов сотрудников Исполнителя осуществляется согласно Методики управления качеством дистанционного обслуживания клиентов В2С ПАО Ростелеком» со стороны ПАО «Ростелеком», которая включает в себя требования по объемам выборок оцениваемых диалогов, а также регулярности проведения и критериям оценки.</w:t>
      </w:r>
    </w:p>
    <w:p w:rsidR="00F01BC9" w:rsidRDefault="00F01BC9" w:rsidP="00F01BC9">
      <w:pPr>
        <w:jc w:val="both"/>
        <w:rPr>
          <w:rFonts w:ascii="Times New Roman" w:eastAsia="Calibri" w:hAnsi="Times New Roman" w:cs="Times New Roman"/>
          <w:sz w:val="24"/>
          <w:szCs w:val="24"/>
        </w:rPr>
      </w:pPr>
      <w:r w:rsidRPr="001A0B4D">
        <w:rPr>
          <w:rFonts w:ascii="Times New Roman" w:eastAsia="Calibri" w:hAnsi="Times New Roman" w:cs="Times New Roman"/>
          <w:sz w:val="24"/>
          <w:szCs w:val="24"/>
        </w:rPr>
        <w:t>Заказчик оставляет за собой право балансировать объемы прослушивания между выборками кампаний исходящего обзвона в целях продаж (допродаж) услуг на свое усмотрение.</w:t>
      </w:r>
    </w:p>
    <w:p w:rsidR="00F01BC9" w:rsidRPr="008532DE" w:rsidRDefault="00F01BC9" w:rsidP="00F01BC9">
      <w:pPr>
        <w:spacing w:after="0"/>
        <w:jc w:val="both"/>
        <w:rPr>
          <w:rFonts w:ascii="Times New Roman" w:hAnsi="Times New Roman"/>
          <w:b/>
          <w:sz w:val="24"/>
          <w:szCs w:val="24"/>
        </w:rPr>
      </w:pPr>
      <w:r>
        <w:rPr>
          <w:rFonts w:ascii="Times New Roman" w:eastAsia="Calibri" w:hAnsi="Times New Roman" w:cs="Times New Roman"/>
          <w:sz w:val="24"/>
        </w:rPr>
        <w:t xml:space="preserve">  </w:t>
      </w:r>
      <w:r w:rsidRPr="008532DE">
        <w:rPr>
          <w:rFonts w:ascii="Times New Roman" w:hAnsi="Times New Roman"/>
          <w:b/>
          <w:sz w:val="24"/>
          <w:szCs w:val="24"/>
        </w:rPr>
        <w:t>Принципы оценки Качества контактов:</w:t>
      </w:r>
    </w:p>
    <w:p w:rsidR="00F01BC9" w:rsidRPr="008532DE" w:rsidRDefault="00F01BC9" w:rsidP="00F01BC9">
      <w:pPr>
        <w:spacing w:after="0"/>
        <w:ind w:firstLine="284"/>
        <w:jc w:val="both"/>
        <w:rPr>
          <w:rFonts w:ascii="Times New Roman" w:hAnsi="Times New Roman"/>
          <w:sz w:val="24"/>
          <w:szCs w:val="24"/>
        </w:rPr>
      </w:pPr>
      <w:r w:rsidRPr="008532DE">
        <w:rPr>
          <w:rFonts w:ascii="Times New Roman" w:hAnsi="Times New Roman"/>
          <w:sz w:val="24"/>
          <w:szCs w:val="24"/>
        </w:rPr>
        <w:t>Для проведения</w:t>
      </w:r>
      <w:r>
        <w:rPr>
          <w:rFonts w:ascii="Times New Roman" w:hAnsi="Times New Roman"/>
          <w:sz w:val="24"/>
          <w:szCs w:val="24"/>
        </w:rPr>
        <w:t xml:space="preserve"> анализа качества работы выделяю</w:t>
      </w:r>
      <w:r w:rsidRPr="008532DE">
        <w:rPr>
          <w:rFonts w:ascii="Times New Roman" w:hAnsi="Times New Roman"/>
          <w:sz w:val="24"/>
          <w:szCs w:val="24"/>
        </w:rPr>
        <w:t>тся отв</w:t>
      </w:r>
      <w:r>
        <w:rPr>
          <w:rFonts w:ascii="Times New Roman" w:hAnsi="Times New Roman"/>
          <w:sz w:val="24"/>
          <w:szCs w:val="24"/>
        </w:rPr>
        <w:t>етственные</w:t>
      </w:r>
      <w:r w:rsidRPr="008532DE">
        <w:rPr>
          <w:rFonts w:ascii="Times New Roman" w:hAnsi="Times New Roman"/>
          <w:sz w:val="24"/>
          <w:szCs w:val="24"/>
        </w:rPr>
        <w:t xml:space="preserve"> специалист</w:t>
      </w:r>
      <w:r>
        <w:rPr>
          <w:rFonts w:ascii="Times New Roman" w:hAnsi="Times New Roman"/>
          <w:sz w:val="24"/>
          <w:szCs w:val="24"/>
        </w:rPr>
        <w:t>ы</w:t>
      </w:r>
      <w:r w:rsidRPr="008532DE">
        <w:rPr>
          <w:rFonts w:ascii="Times New Roman" w:hAnsi="Times New Roman"/>
          <w:sz w:val="24"/>
          <w:szCs w:val="24"/>
        </w:rPr>
        <w:t xml:space="preserve"> со стороны </w:t>
      </w:r>
      <w:r>
        <w:rPr>
          <w:rFonts w:ascii="Times New Roman" w:hAnsi="Times New Roman"/>
          <w:sz w:val="24"/>
          <w:szCs w:val="24"/>
        </w:rPr>
        <w:t>Заказчика.</w:t>
      </w:r>
    </w:p>
    <w:p w:rsidR="00F01BC9" w:rsidRPr="008532DE" w:rsidRDefault="00F01BC9" w:rsidP="00F01BC9">
      <w:pPr>
        <w:spacing w:after="0"/>
        <w:ind w:firstLine="284"/>
        <w:jc w:val="both"/>
        <w:rPr>
          <w:rFonts w:ascii="Times New Roman" w:hAnsi="Times New Roman"/>
          <w:sz w:val="24"/>
          <w:szCs w:val="24"/>
        </w:rPr>
      </w:pPr>
      <w:r w:rsidRPr="008532DE">
        <w:rPr>
          <w:rFonts w:ascii="Times New Roman" w:hAnsi="Times New Roman"/>
          <w:sz w:val="24"/>
          <w:szCs w:val="24"/>
        </w:rPr>
        <w:t xml:space="preserve">Выбор диалогов для оценки Качества Контактов </w:t>
      </w:r>
      <w:r w:rsidRPr="008532DE">
        <w:rPr>
          <w:rFonts w:ascii="Times New Roman" w:eastAsia="MS Mincho" w:hAnsi="Times New Roman"/>
          <w:sz w:val="24"/>
          <w:szCs w:val="24"/>
        </w:rPr>
        <w:t>производится еженедельно с учетом следующих параметров:</w:t>
      </w:r>
    </w:p>
    <w:p w:rsidR="00F01BC9" w:rsidRPr="008532DE" w:rsidRDefault="00F01BC9" w:rsidP="00F01BC9">
      <w:pPr>
        <w:pStyle w:val="a9"/>
        <w:spacing w:after="0"/>
        <w:ind w:left="426" w:hanging="284"/>
        <w:jc w:val="both"/>
        <w:rPr>
          <w:rFonts w:ascii="Times New Roman" w:hAnsi="Times New Roman"/>
          <w:sz w:val="24"/>
          <w:szCs w:val="24"/>
        </w:rPr>
      </w:pPr>
      <w:r w:rsidRPr="008532DE">
        <w:rPr>
          <w:rFonts w:ascii="Times New Roman" w:hAnsi="Times New Roman"/>
          <w:sz w:val="24"/>
          <w:szCs w:val="24"/>
        </w:rPr>
        <w:t>- типа баз (холодные/теплые);</w:t>
      </w:r>
    </w:p>
    <w:p w:rsidR="00F01BC9" w:rsidRPr="008532DE" w:rsidRDefault="00F01BC9" w:rsidP="00F01BC9">
      <w:pPr>
        <w:pStyle w:val="a9"/>
        <w:spacing w:after="0"/>
        <w:ind w:left="426" w:hanging="284"/>
        <w:jc w:val="both"/>
        <w:rPr>
          <w:rFonts w:ascii="Times New Roman" w:hAnsi="Times New Roman"/>
          <w:sz w:val="24"/>
          <w:szCs w:val="24"/>
        </w:rPr>
      </w:pPr>
      <w:r w:rsidRPr="008532DE">
        <w:rPr>
          <w:rFonts w:ascii="Times New Roman" w:hAnsi="Times New Roman"/>
          <w:sz w:val="24"/>
          <w:szCs w:val="24"/>
        </w:rPr>
        <w:t>- продаваемого продукта;</w:t>
      </w:r>
    </w:p>
    <w:p w:rsidR="00F01BC9" w:rsidRPr="008532DE" w:rsidRDefault="00F01BC9" w:rsidP="00F01BC9">
      <w:pPr>
        <w:pStyle w:val="a9"/>
        <w:spacing w:after="0"/>
        <w:ind w:left="426" w:hanging="284"/>
        <w:jc w:val="both"/>
        <w:rPr>
          <w:rFonts w:ascii="Times New Roman" w:hAnsi="Times New Roman"/>
          <w:sz w:val="24"/>
          <w:szCs w:val="24"/>
        </w:rPr>
      </w:pPr>
      <w:r w:rsidRPr="008532DE">
        <w:rPr>
          <w:rFonts w:ascii="Times New Roman" w:hAnsi="Times New Roman"/>
          <w:sz w:val="24"/>
          <w:szCs w:val="24"/>
        </w:rPr>
        <w:t>- статуса завершения диалога;</w:t>
      </w:r>
    </w:p>
    <w:p w:rsidR="00F01BC9" w:rsidRPr="008532DE" w:rsidRDefault="00F01BC9" w:rsidP="00F01BC9">
      <w:pPr>
        <w:pStyle w:val="a9"/>
        <w:spacing w:after="0"/>
        <w:ind w:left="426" w:hanging="284"/>
        <w:jc w:val="both"/>
        <w:rPr>
          <w:rFonts w:ascii="Times New Roman" w:hAnsi="Times New Roman"/>
          <w:sz w:val="24"/>
          <w:szCs w:val="24"/>
        </w:rPr>
      </w:pPr>
      <w:r w:rsidRPr="008532DE">
        <w:rPr>
          <w:rFonts w:ascii="Times New Roman" w:hAnsi="Times New Roman"/>
          <w:sz w:val="24"/>
          <w:szCs w:val="24"/>
        </w:rPr>
        <w:t>- длительности диалога;</w:t>
      </w:r>
    </w:p>
    <w:p w:rsidR="00F01BC9" w:rsidRPr="008532DE" w:rsidRDefault="00F01BC9" w:rsidP="00F01BC9">
      <w:pPr>
        <w:spacing w:after="0"/>
        <w:ind w:firstLine="284"/>
        <w:jc w:val="both"/>
        <w:rPr>
          <w:rFonts w:ascii="Times New Roman" w:hAnsi="Times New Roman"/>
          <w:sz w:val="24"/>
          <w:szCs w:val="24"/>
        </w:rPr>
      </w:pPr>
      <w:r w:rsidRPr="008532DE">
        <w:rPr>
          <w:rFonts w:ascii="Times New Roman" w:hAnsi="Times New Roman"/>
          <w:sz w:val="24"/>
          <w:szCs w:val="24"/>
        </w:rPr>
        <w:t xml:space="preserve">Выборка диалогов формируется по разным операторам Исполнителя. Количество диалогов и периодичность предоставления обратной связи устанавливается в </w:t>
      </w:r>
      <w:r>
        <w:rPr>
          <w:rFonts w:ascii="Times New Roman" w:hAnsi="Times New Roman"/>
          <w:sz w:val="24"/>
          <w:szCs w:val="24"/>
        </w:rPr>
        <w:t>соответствии с Группой доверия:</w:t>
      </w:r>
    </w:p>
    <w:p w:rsidR="00F01BC9" w:rsidRPr="008532DE" w:rsidRDefault="00F01BC9" w:rsidP="00F01BC9">
      <w:pPr>
        <w:pStyle w:val="a9"/>
        <w:spacing w:after="0"/>
        <w:jc w:val="right"/>
        <w:rPr>
          <w:rFonts w:ascii="Times New Roman" w:hAnsi="Times New Roman"/>
          <w:sz w:val="24"/>
          <w:szCs w:val="24"/>
        </w:rPr>
      </w:pPr>
      <w:r w:rsidRPr="008532DE">
        <w:rPr>
          <w:rFonts w:ascii="Times New Roman" w:hAnsi="Times New Roman"/>
          <w:sz w:val="24"/>
          <w:szCs w:val="24"/>
        </w:rPr>
        <w:t xml:space="preserve"> </w:t>
      </w:r>
    </w:p>
    <w:tbl>
      <w:tblPr>
        <w:tblStyle w:val="afd"/>
        <w:tblW w:w="0" w:type="auto"/>
        <w:tblLook w:val="04A0" w:firstRow="1" w:lastRow="0" w:firstColumn="1" w:lastColumn="0" w:noHBand="0" w:noVBand="1"/>
      </w:tblPr>
      <w:tblGrid>
        <w:gridCol w:w="2106"/>
        <w:gridCol w:w="2381"/>
        <w:gridCol w:w="2381"/>
        <w:gridCol w:w="2324"/>
      </w:tblGrid>
      <w:tr w:rsidR="00F01BC9" w:rsidRPr="008532DE" w:rsidTr="00E1136A">
        <w:tc>
          <w:tcPr>
            <w:tcW w:w="2106" w:type="dxa"/>
            <w:vAlign w:val="center"/>
          </w:tcPr>
          <w:p w:rsidR="00F01BC9" w:rsidRPr="008532DE" w:rsidRDefault="00F01BC9"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Группа доверия</w:t>
            </w:r>
          </w:p>
        </w:tc>
        <w:tc>
          <w:tcPr>
            <w:tcW w:w="2381" w:type="dxa"/>
            <w:vAlign w:val="center"/>
          </w:tcPr>
          <w:p w:rsidR="00F01BC9" w:rsidRPr="008532DE" w:rsidRDefault="00F01BC9"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 xml:space="preserve">Средний коэффициент КК за </w:t>
            </w:r>
            <w:r>
              <w:rPr>
                <w:rFonts w:ascii="Times New Roman" w:eastAsia="MS Mincho" w:hAnsi="Times New Roman"/>
                <w:sz w:val="20"/>
                <w:szCs w:val="26"/>
              </w:rPr>
              <w:t xml:space="preserve">предыдущий </w:t>
            </w:r>
            <w:r w:rsidRPr="008532DE">
              <w:rPr>
                <w:rFonts w:ascii="Times New Roman" w:eastAsia="MS Mincho" w:hAnsi="Times New Roman"/>
                <w:sz w:val="20"/>
                <w:szCs w:val="26"/>
              </w:rPr>
              <w:t>отчетный период,%</w:t>
            </w:r>
          </w:p>
        </w:tc>
        <w:tc>
          <w:tcPr>
            <w:tcW w:w="2381" w:type="dxa"/>
            <w:vAlign w:val="center"/>
          </w:tcPr>
          <w:p w:rsidR="00F01BC9" w:rsidRDefault="00F01BC9"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Кол-во анализируемых диалогов в месяц</w:t>
            </w:r>
            <w:r>
              <w:rPr>
                <w:rFonts w:ascii="Times New Roman" w:eastAsia="MS Mincho" w:hAnsi="Times New Roman"/>
                <w:sz w:val="20"/>
                <w:szCs w:val="26"/>
              </w:rPr>
              <w:t xml:space="preserve"> </w:t>
            </w:r>
          </w:p>
          <w:p w:rsidR="00F01BC9" w:rsidRPr="008532DE" w:rsidRDefault="00F01BC9" w:rsidP="00E1136A">
            <w:pPr>
              <w:tabs>
                <w:tab w:val="left" w:pos="1276"/>
              </w:tabs>
              <w:jc w:val="center"/>
              <w:rPr>
                <w:rFonts w:ascii="Times New Roman" w:eastAsia="MS Mincho" w:hAnsi="Times New Roman"/>
                <w:sz w:val="20"/>
                <w:szCs w:val="26"/>
              </w:rPr>
            </w:pPr>
            <w:r>
              <w:rPr>
                <w:rFonts w:ascii="Times New Roman" w:eastAsia="MS Mincho" w:hAnsi="Times New Roman"/>
                <w:sz w:val="20"/>
                <w:szCs w:val="26"/>
              </w:rPr>
              <w:t>(не менее)</w:t>
            </w:r>
          </w:p>
        </w:tc>
        <w:tc>
          <w:tcPr>
            <w:tcW w:w="2324" w:type="dxa"/>
            <w:vAlign w:val="center"/>
          </w:tcPr>
          <w:p w:rsidR="00F01BC9" w:rsidRPr="008532DE" w:rsidRDefault="00F01BC9"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Периодичность обратной связи</w:t>
            </w:r>
          </w:p>
        </w:tc>
      </w:tr>
      <w:tr w:rsidR="00F01BC9" w:rsidRPr="008532DE" w:rsidTr="00E1136A">
        <w:tc>
          <w:tcPr>
            <w:tcW w:w="2106" w:type="dxa"/>
            <w:vAlign w:val="center"/>
          </w:tcPr>
          <w:p w:rsidR="00F01BC9" w:rsidRPr="008532DE" w:rsidRDefault="00F01BC9"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«Группа риска»</w:t>
            </w:r>
          </w:p>
        </w:tc>
        <w:tc>
          <w:tcPr>
            <w:tcW w:w="2381" w:type="dxa"/>
            <w:vAlign w:val="center"/>
          </w:tcPr>
          <w:p w:rsidR="00F01BC9" w:rsidRPr="008532DE" w:rsidRDefault="00F01BC9"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&lt;60%</w:t>
            </w:r>
          </w:p>
        </w:tc>
        <w:tc>
          <w:tcPr>
            <w:tcW w:w="2381" w:type="dxa"/>
            <w:vAlign w:val="center"/>
          </w:tcPr>
          <w:p w:rsidR="00F01BC9" w:rsidRPr="008532DE" w:rsidRDefault="00F01BC9"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20-30</w:t>
            </w:r>
          </w:p>
        </w:tc>
        <w:tc>
          <w:tcPr>
            <w:tcW w:w="2324" w:type="dxa"/>
            <w:vAlign w:val="center"/>
          </w:tcPr>
          <w:p w:rsidR="00F01BC9" w:rsidRPr="008532DE" w:rsidRDefault="00F01BC9"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4"/>
              </w:rPr>
              <w:t>Не реже 1 раза в неделю</w:t>
            </w:r>
          </w:p>
        </w:tc>
      </w:tr>
      <w:tr w:rsidR="00F01BC9" w:rsidRPr="008532DE" w:rsidTr="00E1136A">
        <w:tc>
          <w:tcPr>
            <w:tcW w:w="2106" w:type="dxa"/>
            <w:vAlign w:val="center"/>
          </w:tcPr>
          <w:p w:rsidR="00F01BC9" w:rsidRPr="008532DE" w:rsidRDefault="00F01BC9"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«Удовлетворительно»</w:t>
            </w:r>
          </w:p>
        </w:tc>
        <w:tc>
          <w:tcPr>
            <w:tcW w:w="2381" w:type="dxa"/>
            <w:vAlign w:val="center"/>
          </w:tcPr>
          <w:p w:rsidR="00F01BC9" w:rsidRPr="008532DE" w:rsidRDefault="00F01BC9"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60%-75%</w:t>
            </w:r>
          </w:p>
        </w:tc>
        <w:tc>
          <w:tcPr>
            <w:tcW w:w="2381" w:type="dxa"/>
            <w:vAlign w:val="center"/>
          </w:tcPr>
          <w:p w:rsidR="00F01BC9" w:rsidRPr="008532DE" w:rsidRDefault="00F01BC9"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15-25</w:t>
            </w:r>
          </w:p>
        </w:tc>
        <w:tc>
          <w:tcPr>
            <w:tcW w:w="2324" w:type="dxa"/>
            <w:vAlign w:val="center"/>
          </w:tcPr>
          <w:p w:rsidR="00F01BC9" w:rsidRPr="008532DE" w:rsidRDefault="00F01BC9"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4"/>
              </w:rPr>
              <w:t>Не реже 1 раза в неделю</w:t>
            </w:r>
          </w:p>
        </w:tc>
      </w:tr>
      <w:tr w:rsidR="00F01BC9" w:rsidRPr="008532DE" w:rsidTr="00E1136A">
        <w:tc>
          <w:tcPr>
            <w:tcW w:w="2106" w:type="dxa"/>
            <w:vAlign w:val="center"/>
          </w:tcPr>
          <w:p w:rsidR="00F01BC9" w:rsidRPr="008532DE" w:rsidRDefault="00F01BC9"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«Стандарт»</w:t>
            </w:r>
          </w:p>
        </w:tc>
        <w:tc>
          <w:tcPr>
            <w:tcW w:w="2381" w:type="dxa"/>
            <w:vAlign w:val="center"/>
          </w:tcPr>
          <w:p w:rsidR="00F01BC9" w:rsidRPr="008532DE" w:rsidRDefault="00F01BC9"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75%-90%</w:t>
            </w:r>
          </w:p>
        </w:tc>
        <w:tc>
          <w:tcPr>
            <w:tcW w:w="2381" w:type="dxa"/>
            <w:vAlign w:val="center"/>
          </w:tcPr>
          <w:p w:rsidR="00F01BC9" w:rsidRPr="008532DE" w:rsidRDefault="00F01BC9"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10-20</w:t>
            </w:r>
          </w:p>
        </w:tc>
        <w:tc>
          <w:tcPr>
            <w:tcW w:w="2324" w:type="dxa"/>
            <w:vAlign w:val="center"/>
          </w:tcPr>
          <w:p w:rsidR="00F01BC9" w:rsidRPr="008532DE" w:rsidRDefault="00F01BC9"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4"/>
              </w:rPr>
              <w:t>Не реже 1 раза в неделю</w:t>
            </w:r>
          </w:p>
        </w:tc>
      </w:tr>
      <w:tr w:rsidR="00F01BC9" w:rsidRPr="004A7CF5" w:rsidTr="00E1136A">
        <w:tc>
          <w:tcPr>
            <w:tcW w:w="2106" w:type="dxa"/>
            <w:vAlign w:val="center"/>
          </w:tcPr>
          <w:p w:rsidR="00F01BC9" w:rsidRPr="008532DE" w:rsidRDefault="00F01BC9"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«ТОП»</w:t>
            </w:r>
          </w:p>
        </w:tc>
        <w:tc>
          <w:tcPr>
            <w:tcW w:w="2381" w:type="dxa"/>
            <w:vAlign w:val="center"/>
          </w:tcPr>
          <w:p w:rsidR="00F01BC9" w:rsidRPr="008532DE" w:rsidRDefault="00F01BC9"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&gt;90%</w:t>
            </w:r>
          </w:p>
        </w:tc>
        <w:tc>
          <w:tcPr>
            <w:tcW w:w="2381" w:type="dxa"/>
            <w:vAlign w:val="center"/>
          </w:tcPr>
          <w:p w:rsidR="00F01BC9" w:rsidRPr="008532DE" w:rsidRDefault="00F01BC9"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6"/>
              </w:rPr>
              <w:t>5-15</w:t>
            </w:r>
          </w:p>
        </w:tc>
        <w:tc>
          <w:tcPr>
            <w:tcW w:w="2324" w:type="dxa"/>
            <w:vAlign w:val="center"/>
          </w:tcPr>
          <w:p w:rsidR="00F01BC9" w:rsidRPr="00975077" w:rsidRDefault="00F01BC9" w:rsidP="00E1136A">
            <w:pPr>
              <w:tabs>
                <w:tab w:val="left" w:pos="1276"/>
              </w:tabs>
              <w:jc w:val="center"/>
              <w:rPr>
                <w:rFonts w:ascii="Times New Roman" w:eastAsia="MS Mincho" w:hAnsi="Times New Roman"/>
                <w:sz w:val="20"/>
                <w:szCs w:val="26"/>
              </w:rPr>
            </w:pPr>
            <w:r w:rsidRPr="008532DE">
              <w:rPr>
                <w:rFonts w:ascii="Times New Roman" w:eastAsia="MS Mincho" w:hAnsi="Times New Roman"/>
                <w:sz w:val="20"/>
                <w:szCs w:val="24"/>
              </w:rPr>
              <w:t>Не реже 2 раз в месяц</w:t>
            </w:r>
          </w:p>
        </w:tc>
      </w:tr>
    </w:tbl>
    <w:p w:rsidR="00F01BC9" w:rsidRPr="001A0B4D" w:rsidRDefault="00F01BC9" w:rsidP="00F01BC9">
      <w:pPr>
        <w:jc w:val="both"/>
        <w:rPr>
          <w:rFonts w:ascii="Times New Roman" w:eastAsia="Calibri" w:hAnsi="Times New Roman" w:cs="Times New Roman"/>
          <w:sz w:val="24"/>
          <w:szCs w:val="24"/>
        </w:rPr>
      </w:pPr>
    </w:p>
    <w:p w:rsidR="00F01BC9" w:rsidRPr="006B26A0" w:rsidRDefault="00F01BC9" w:rsidP="00F01BC9">
      <w:pPr>
        <w:rPr>
          <w:rFonts w:ascii="Times New Roman" w:hAnsi="Times New Roman" w:cs="Times New Roman"/>
          <w:b/>
          <w:sz w:val="24"/>
          <w:szCs w:val="24"/>
        </w:rPr>
      </w:pPr>
      <w:r w:rsidRPr="006B26A0">
        <w:rPr>
          <w:rFonts w:ascii="Times New Roman" w:hAnsi="Times New Roman" w:cs="Times New Roman"/>
          <w:b/>
          <w:sz w:val="24"/>
          <w:szCs w:val="24"/>
        </w:rPr>
        <w:t>Штрафы:</w:t>
      </w:r>
    </w:p>
    <w:p w:rsidR="00F01BC9" w:rsidRPr="006B26A0" w:rsidRDefault="00F01BC9" w:rsidP="00F01BC9">
      <w:pPr>
        <w:rPr>
          <w:rFonts w:ascii="Times New Roman" w:hAnsi="Times New Roman" w:cs="Times New Roman"/>
          <w:sz w:val="24"/>
          <w:szCs w:val="24"/>
        </w:rPr>
      </w:pPr>
      <w:r w:rsidRPr="006B26A0">
        <w:rPr>
          <w:rFonts w:ascii="Times New Roman" w:hAnsi="Times New Roman" w:cs="Times New Roman"/>
          <w:sz w:val="24"/>
          <w:szCs w:val="24"/>
        </w:rPr>
        <w:t>Учитываются разовые упущения суммарно за все выявленные факты и систематические нарушения с учётом соответствующих коэффициентов после всех вычетов за разовые упущения.</w:t>
      </w:r>
    </w:p>
    <w:p w:rsidR="00F01BC9" w:rsidRPr="006B26A0" w:rsidRDefault="00F01BC9" w:rsidP="00F01BC9">
      <w:pPr>
        <w:jc w:val="both"/>
        <w:rPr>
          <w:rFonts w:ascii="Times New Roman" w:hAnsi="Times New Roman" w:cs="Times New Roman"/>
          <w:sz w:val="24"/>
          <w:szCs w:val="24"/>
        </w:rPr>
      </w:pPr>
      <w:r w:rsidRPr="006B26A0">
        <w:rPr>
          <w:rFonts w:ascii="Times New Roman" w:hAnsi="Times New Roman" w:cs="Times New Roman"/>
          <w:sz w:val="24"/>
          <w:szCs w:val="24"/>
        </w:rPr>
        <w:t>Штрафы фиксируются во время выполнения поручений в отчётном периоде (отчётный месяц и 7 полных календарных дней после окончания отчётного месяца)</w:t>
      </w:r>
    </w:p>
    <w:tbl>
      <w:tblPr>
        <w:tblStyle w:val="afd"/>
        <w:tblW w:w="5000" w:type="pct"/>
        <w:tblLook w:val="0420" w:firstRow="1" w:lastRow="0" w:firstColumn="0" w:lastColumn="0" w:noHBand="0" w:noVBand="1"/>
      </w:tblPr>
      <w:tblGrid>
        <w:gridCol w:w="4406"/>
        <w:gridCol w:w="2125"/>
        <w:gridCol w:w="1810"/>
        <w:gridCol w:w="2422"/>
      </w:tblGrid>
      <w:tr w:rsidR="00F01BC9" w:rsidRPr="006B26A0" w:rsidTr="00E1136A">
        <w:trPr>
          <w:cantSplit/>
          <w:trHeight w:val="649"/>
          <w:tblHeader/>
        </w:trPr>
        <w:tc>
          <w:tcPr>
            <w:tcW w:w="2047" w:type="pct"/>
            <w:hideMark/>
          </w:tcPr>
          <w:p w:rsidR="00F01BC9" w:rsidRPr="006B26A0" w:rsidRDefault="00F01BC9" w:rsidP="00E1136A">
            <w:pPr>
              <w:jc w:val="center"/>
              <w:rPr>
                <w:rFonts w:ascii="Times New Roman" w:eastAsia="Times New Roman" w:hAnsi="Times New Roman" w:cs="Times New Roman"/>
                <w:sz w:val="36"/>
                <w:szCs w:val="36"/>
              </w:rPr>
            </w:pPr>
            <w:r w:rsidRPr="006B26A0">
              <w:rPr>
                <w:rFonts w:ascii="Times New Roman" w:eastAsia="Times New Roman" w:hAnsi="Times New Roman" w:cs="Times New Roman"/>
                <w:b/>
                <w:bCs/>
                <w:color w:val="000000" w:themeColor="text1"/>
                <w:kern w:val="24"/>
                <w:sz w:val="24"/>
                <w:szCs w:val="24"/>
              </w:rPr>
              <w:lastRenderedPageBreak/>
              <w:t>Упущение</w:t>
            </w:r>
          </w:p>
        </w:tc>
        <w:tc>
          <w:tcPr>
            <w:tcW w:w="987" w:type="pct"/>
          </w:tcPr>
          <w:p w:rsidR="00F01BC9" w:rsidRPr="006B26A0" w:rsidRDefault="00F01BC9" w:rsidP="00E1136A">
            <w:pPr>
              <w:jc w:val="center"/>
              <w:rPr>
                <w:rFonts w:ascii="Times New Roman" w:eastAsia="Times New Roman" w:hAnsi="Times New Roman" w:cs="Times New Roman"/>
                <w:b/>
                <w:bCs/>
                <w:color w:val="000000" w:themeColor="text1"/>
                <w:kern w:val="24"/>
                <w:sz w:val="24"/>
                <w:szCs w:val="24"/>
              </w:rPr>
            </w:pPr>
            <w:r w:rsidRPr="006B26A0">
              <w:rPr>
                <w:rFonts w:ascii="Times New Roman" w:eastAsia="Times New Roman" w:hAnsi="Times New Roman" w:cs="Times New Roman"/>
                <w:b/>
                <w:bCs/>
                <w:color w:val="000000" w:themeColor="text1"/>
                <w:kern w:val="24"/>
                <w:sz w:val="24"/>
                <w:szCs w:val="24"/>
              </w:rPr>
              <w:t>Тип упущения</w:t>
            </w:r>
          </w:p>
        </w:tc>
        <w:tc>
          <w:tcPr>
            <w:tcW w:w="841" w:type="pct"/>
            <w:hideMark/>
          </w:tcPr>
          <w:p w:rsidR="00F01BC9" w:rsidRPr="006B26A0" w:rsidRDefault="00F01BC9" w:rsidP="00E1136A">
            <w:pPr>
              <w:jc w:val="center"/>
              <w:rPr>
                <w:rFonts w:ascii="Times New Roman" w:eastAsia="Times New Roman" w:hAnsi="Times New Roman" w:cs="Times New Roman"/>
                <w:sz w:val="36"/>
                <w:szCs w:val="36"/>
              </w:rPr>
            </w:pPr>
            <w:r w:rsidRPr="006B26A0">
              <w:rPr>
                <w:rFonts w:ascii="Times New Roman" w:eastAsia="Times New Roman" w:hAnsi="Times New Roman" w:cs="Times New Roman"/>
                <w:b/>
                <w:bCs/>
                <w:color w:val="000000" w:themeColor="text1"/>
                <w:kern w:val="24"/>
                <w:sz w:val="24"/>
                <w:szCs w:val="24"/>
              </w:rPr>
              <w:t>Принцип расчёта</w:t>
            </w:r>
          </w:p>
        </w:tc>
        <w:tc>
          <w:tcPr>
            <w:tcW w:w="1126" w:type="pct"/>
            <w:hideMark/>
          </w:tcPr>
          <w:p w:rsidR="00F01BC9" w:rsidRPr="006B26A0" w:rsidRDefault="00F01BC9" w:rsidP="00E1136A">
            <w:pPr>
              <w:jc w:val="center"/>
              <w:rPr>
                <w:rFonts w:ascii="Times New Roman" w:eastAsia="Times New Roman" w:hAnsi="Times New Roman" w:cs="Times New Roman"/>
                <w:sz w:val="36"/>
                <w:szCs w:val="36"/>
              </w:rPr>
            </w:pPr>
            <w:r w:rsidRPr="006B26A0">
              <w:rPr>
                <w:rFonts w:ascii="Times New Roman" w:eastAsia="Times New Roman" w:hAnsi="Times New Roman" w:cs="Times New Roman"/>
                <w:b/>
                <w:bCs/>
                <w:color w:val="000000" w:themeColor="text1"/>
                <w:kern w:val="24"/>
                <w:sz w:val="24"/>
                <w:szCs w:val="24"/>
              </w:rPr>
              <w:t>Коэффициент / Сумма штрафа, руб. без НДС</w:t>
            </w:r>
          </w:p>
        </w:tc>
      </w:tr>
      <w:tr w:rsidR="00F01BC9" w:rsidRPr="006B26A0" w:rsidTr="00E1136A">
        <w:trPr>
          <w:cantSplit/>
          <w:trHeight w:val="440"/>
        </w:trPr>
        <w:tc>
          <w:tcPr>
            <w:tcW w:w="2047" w:type="pct"/>
            <w:hideMark/>
          </w:tcPr>
          <w:p w:rsidR="00F01BC9" w:rsidRPr="006B26A0" w:rsidRDefault="00F01BC9" w:rsidP="00E1136A">
            <w:pP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Некачественное ведение диалога (оператор не следовал сценарию)</w:t>
            </w:r>
          </w:p>
        </w:tc>
        <w:tc>
          <w:tcPr>
            <w:tcW w:w="987" w:type="pct"/>
          </w:tcPr>
          <w:p w:rsidR="00F01BC9" w:rsidRPr="006B26A0" w:rsidRDefault="00F01BC9"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Разовое</w:t>
            </w:r>
          </w:p>
        </w:tc>
        <w:tc>
          <w:tcPr>
            <w:tcW w:w="841" w:type="pct"/>
            <w:hideMark/>
          </w:tcPr>
          <w:p w:rsidR="00F01BC9" w:rsidRPr="006B26A0" w:rsidRDefault="00F01BC9"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За каждый выявленный факт</w:t>
            </w:r>
          </w:p>
        </w:tc>
        <w:tc>
          <w:tcPr>
            <w:tcW w:w="1126" w:type="pct"/>
            <w:hideMark/>
          </w:tcPr>
          <w:p w:rsidR="00F01BC9" w:rsidRPr="006B26A0" w:rsidRDefault="00F01BC9"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1 000,00</w:t>
            </w:r>
          </w:p>
        </w:tc>
      </w:tr>
      <w:tr w:rsidR="00F01BC9" w:rsidRPr="006B26A0" w:rsidTr="00E1136A">
        <w:trPr>
          <w:cantSplit/>
          <w:trHeight w:val="759"/>
        </w:trPr>
        <w:tc>
          <w:tcPr>
            <w:tcW w:w="2047" w:type="pct"/>
            <w:hideMark/>
          </w:tcPr>
          <w:p w:rsidR="00F01BC9" w:rsidRPr="006B26A0" w:rsidRDefault="00F01BC9" w:rsidP="00E1136A">
            <w:pP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Не корректно оформленная заявка (не указаны либо указаны неверно дополнительный/мобильный телефон, ФИО, адрес абонента и пр. информация, не позволяющая корректно обработать заявку)</w:t>
            </w:r>
          </w:p>
        </w:tc>
        <w:tc>
          <w:tcPr>
            <w:tcW w:w="987" w:type="pct"/>
          </w:tcPr>
          <w:p w:rsidR="00F01BC9" w:rsidRPr="006B26A0" w:rsidRDefault="00F01BC9"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Разовое</w:t>
            </w:r>
          </w:p>
        </w:tc>
        <w:tc>
          <w:tcPr>
            <w:tcW w:w="841" w:type="pct"/>
            <w:hideMark/>
          </w:tcPr>
          <w:p w:rsidR="00F01BC9" w:rsidRPr="006B26A0" w:rsidRDefault="00F01BC9"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За каждый выявленный факт</w:t>
            </w:r>
          </w:p>
        </w:tc>
        <w:tc>
          <w:tcPr>
            <w:tcW w:w="1126" w:type="pct"/>
            <w:hideMark/>
          </w:tcPr>
          <w:p w:rsidR="00F01BC9" w:rsidRPr="006B26A0" w:rsidRDefault="00F01BC9"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2 000,00</w:t>
            </w:r>
          </w:p>
        </w:tc>
      </w:tr>
      <w:tr w:rsidR="00F01BC9" w:rsidRPr="006B26A0" w:rsidTr="00E1136A">
        <w:trPr>
          <w:cantSplit/>
          <w:trHeight w:val="545"/>
        </w:trPr>
        <w:tc>
          <w:tcPr>
            <w:tcW w:w="2047" w:type="pct"/>
          </w:tcPr>
          <w:p w:rsidR="00F01BC9" w:rsidRPr="006B26A0" w:rsidRDefault="00F01BC9" w:rsidP="00E1136A">
            <w:pPr>
              <w:textAlignment w:val="center"/>
              <w:rPr>
                <w:rFonts w:ascii="Times New Roman" w:hAnsi="Times New Roman" w:cs="Times New Roman"/>
                <w:color w:val="000000" w:themeColor="text1"/>
                <w:kern w:val="24"/>
              </w:rPr>
            </w:pPr>
            <w:r w:rsidRPr="006B26A0">
              <w:rPr>
                <w:rFonts w:ascii="Times New Roman" w:hAnsi="Times New Roman" w:cs="Times New Roman"/>
                <w:color w:val="000000" w:themeColor="text1"/>
                <w:kern w:val="24"/>
              </w:rPr>
              <w:t>Несвоевременное оформление заявки в ИС Заказчика</w:t>
            </w:r>
          </w:p>
        </w:tc>
        <w:tc>
          <w:tcPr>
            <w:tcW w:w="987" w:type="pct"/>
          </w:tcPr>
          <w:p w:rsidR="00F01BC9" w:rsidRPr="006B26A0" w:rsidRDefault="00F01BC9"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Разовое</w:t>
            </w:r>
          </w:p>
        </w:tc>
        <w:tc>
          <w:tcPr>
            <w:tcW w:w="841" w:type="pct"/>
          </w:tcPr>
          <w:p w:rsidR="00F01BC9" w:rsidRPr="006B26A0" w:rsidRDefault="00F01BC9"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За каждый выявленный факт</w:t>
            </w:r>
          </w:p>
        </w:tc>
        <w:tc>
          <w:tcPr>
            <w:tcW w:w="1126" w:type="pct"/>
          </w:tcPr>
          <w:p w:rsidR="00F01BC9" w:rsidRPr="006B26A0" w:rsidRDefault="00F01BC9" w:rsidP="00E1136A">
            <w:pPr>
              <w:jc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1 000,00</w:t>
            </w:r>
          </w:p>
        </w:tc>
      </w:tr>
      <w:tr w:rsidR="00F01BC9" w:rsidRPr="006B26A0" w:rsidTr="00E1136A">
        <w:trPr>
          <w:cantSplit/>
          <w:trHeight w:val="545"/>
        </w:trPr>
        <w:tc>
          <w:tcPr>
            <w:tcW w:w="2047" w:type="pct"/>
            <w:hideMark/>
          </w:tcPr>
          <w:p w:rsidR="00F01BC9" w:rsidRPr="006B26A0" w:rsidRDefault="00F01BC9" w:rsidP="00E1136A">
            <w:pPr>
              <w:textAlignment w:val="cente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Некорректное ведение диалога (повышение тона/оскорбление абонента/)</w:t>
            </w:r>
          </w:p>
        </w:tc>
        <w:tc>
          <w:tcPr>
            <w:tcW w:w="987" w:type="pct"/>
          </w:tcPr>
          <w:p w:rsidR="00F01BC9" w:rsidRPr="006B26A0" w:rsidRDefault="00F01BC9"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Разовое</w:t>
            </w:r>
          </w:p>
        </w:tc>
        <w:tc>
          <w:tcPr>
            <w:tcW w:w="841" w:type="pct"/>
            <w:hideMark/>
          </w:tcPr>
          <w:p w:rsidR="00F01BC9" w:rsidRPr="006B26A0" w:rsidRDefault="00F01BC9"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За каждый выявленный факт</w:t>
            </w:r>
          </w:p>
        </w:tc>
        <w:tc>
          <w:tcPr>
            <w:tcW w:w="1126" w:type="pct"/>
            <w:hideMark/>
          </w:tcPr>
          <w:p w:rsidR="00F01BC9" w:rsidRPr="006B26A0" w:rsidRDefault="00F01BC9" w:rsidP="00E1136A">
            <w:pPr>
              <w:jc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2 000,00</w:t>
            </w:r>
          </w:p>
        </w:tc>
      </w:tr>
      <w:tr w:rsidR="00F01BC9" w:rsidRPr="006B26A0" w:rsidTr="00E1136A">
        <w:trPr>
          <w:cantSplit/>
          <w:trHeight w:val="759"/>
        </w:trPr>
        <w:tc>
          <w:tcPr>
            <w:tcW w:w="2047" w:type="pct"/>
            <w:hideMark/>
          </w:tcPr>
          <w:p w:rsidR="00F01BC9" w:rsidRPr="006B26A0" w:rsidRDefault="00F01BC9" w:rsidP="00E1136A">
            <w:pP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В ходе разговора оператор использует фразы : «Заявка – это не договор», «Когда наш специалист Вам перезвонит, Вы можете отказаться», «Можете подумать, а когда перезвонит специалист - примите решение» и т.п.</w:t>
            </w:r>
          </w:p>
        </w:tc>
        <w:tc>
          <w:tcPr>
            <w:tcW w:w="987" w:type="pct"/>
          </w:tcPr>
          <w:p w:rsidR="00F01BC9" w:rsidRPr="006B26A0" w:rsidRDefault="00F01BC9"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Разовое</w:t>
            </w:r>
          </w:p>
        </w:tc>
        <w:tc>
          <w:tcPr>
            <w:tcW w:w="841" w:type="pct"/>
            <w:hideMark/>
          </w:tcPr>
          <w:p w:rsidR="00F01BC9" w:rsidRPr="006B26A0" w:rsidRDefault="00F01BC9"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За каждый выявленный факт</w:t>
            </w:r>
          </w:p>
        </w:tc>
        <w:tc>
          <w:tcPr>
            <w:tcW w:w="1126" w:type="pct"/>
            <w:hideMark/>
          </w:tcPr>
          <w:p w:rsidR="00F01BC9" w:rsidRPr="006B26A0" w:rsidRDefault="00F01BC9"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2 000,00</w:t>
            </w:r>
          </w:p>
        </w:tc>
      </w:tr>
      <w:tr w:rsidR="00F01BC9" w:rsidRPr="006B26A0" w:rsidTr="00E1136A">
        <w:trPr>
          <w:cantSplit/>
          <w:trHeight w:val="545"/>
        </w:trPr>
        <w:tc>
          <w:tcPr>
            <w:tcW w:w="2047" w:type="pct"/>
          </w:tcPr>
          <w:p w:rsidR="00F01BC9" w:rsidRPr="006B26A0" w:rsidRDefault="00F01BC9" w:rsidP="00E1136A">
            <w:pPr>
              <w:rPr>
                <w:rFonts w:ascii="Times New Roman" w:hAnsi="Times New Roman" w:cs="Times New Roman"/>
                <w:color w:val="000000" w:themeColor="text1"/>
                <w:kern w:val="24"/>
              </w:rPr>
            </w:pPr>
            <w:r w:rsidRPr="006B26A0">
              <w:rPr>
                <w:rFonts w:ascii="Times New Roman" w:hAnsi="Times New Roman" w:cs="Times New Roman"/>
                <w:color w:val="000000" w:themeColor="text1"/>
                <w:kern w:val="24"/>
              </w:rPr>
              <w:t>Некорректное ведение диалога, либо предоставление неполной/неверной информации, повлекшее претензионное обращение действующего или потенциального клиента</w:t>
            </w:r>
          </w:p>
        </w:tc>
        <w:tc>
          <w:tcPr>
            <w:tcW w:w="987" w:type="pct"/>
          </w:tcPr>
          <w:p w:rsidR="00F01BC9" w:rsidRPr="006B26A0" w:rsidRDefault="00F01BC9"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Разовое</w:t>
            </w:r>
          </w:p>
        </w:tc>
        <w:tc>
          <w:tcPr>
            <w:tcW w:w="841" w:type="pct"/>
          </w:tcPr>
          <w:p w:rsidR="00F01BC9" w:rsidRPr="006B26A0" w:rsidRDefault="00F01BC9"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За каждый выявленный факт</w:t>
            </w:r>
          </w:p>
        </w:tc>
        <w:tc>
          <w:tcPr>
            <w:tcW w:w="1126" w:type="pct"/>
          </w:tcPr>
          <w:p w:rsidR="00F01BC9" w:rsidRPr="006B26A0" w:rsidRDefault="00F01BC9"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2 000,00</w:t>
            </w:r>
          </w:p>
        </w:tc>
      </w:tr>
      <w:tr w:rsidR="00F01BC9" w:rsidRPr="006B26A0" w:rsidTr="00E1136A">
        <w:trPr>
          <w:cantSplit/>
          <w:trHeight w:val="545"/>
        </w:trPr>
        <w:tc>
          <w:tcPr>
            <w:tcW w:w="2047" w:type="pct"/>
            <w:hideMark/>
          </w:tcPr>
          <w:p w:rsidR="00F01BC9" w:rsidRPr="006B26A0" w:rsidRDefault="00F01BC9" w:rsidP="00E1136A">
            <w:pP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Объем отработанных баз менее 80% от переданных согласно графику за отчётный месяц</w:t>
            </w:r>
          </w:p>
        </w:tc>
        <w:tc>
          <w:tcPr>
            <w:tcW w:w="987" w:type="pct"/>
          </w:tcPr>
          <w:p w:rsidR="00F01BC9" w:rsidRPr="006B26A0" w:rsidRDefault="00F01BC9"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Систематическое</w:t>
            </w:r>
          </w:p>
        </w:tc>
        <w:tc>
          <w:tcPr>
            <w:tcW w:w="841" w:type="pct"/>
            <w:hideMark/>
          </w:tcPr>
          <w:p w:rsidR="00F01BC9" w:rsidRPr="006B26A0" w:rsidRDefault="00F01BC9"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Понижающий коэффициент по итогам отчётного периода</w:t>
            </w:r>
          </w:p>
        </w:tc>
        <w:tc>
          <w:tcPr>
            <w:tcW w:w="1126" w:type="pct"/>
            <w:hideMark/>
          </w:tcPr>
          <w:p w:rsidR="00F01BC9" w:rsidRPr="006B26A0" w:rsidRDefault="00F01BC9"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 xml:space="preserve"> = % обработанных баз на дату окончания обзвона по графику</w:t>
            </w:r>
          </w:p>
        </w:tc>
      </w:tr>
      <w:tr w:rsidR="00F01BC9" w:rsidRPr="006B26A0" w:rsidTr="00E1136A">
        <w:trPr>
          <w:cantSplit/>
          <w:trHeight w:val="759"/>
        </w:trPr>
        <w:tc>
          <w:tcPr>
            <w:tcW w:w="2047" w:type="pct"/>
            <w:hideMark/>
          </w:tcPr>
          <w:p w:rsidR="00F01BC9" w:rsidRPr="006B26A0" w:rsidRDefault="00F01BC9" w:rsidP="00E1136A">
            <w:pPr>
              <w:textAlignment w:val="cente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Нарушение сроков отработки базы</w:t>
            </w:r>
          </w:p>
        </w:tc>
        <w:tc>
          <w:tcPr>
            <w:tcW w:w="987" w:type="pct"/>
          </w:tcPr>
          <w:p w:rsidR="00F01BC9" w:rsidRPr="006B26A0" w:rsidRDefault="00F01BC9"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Систематическое</w:t>
            </w:r>
          </w:p>
        </w:tc>
        <w:tc>
          <w:tcPr>
            <w:tcW w:w="841" w:type="pct"/>
            <w:hideMark/>
          </w:tcPr>
          <w:p w:rsidR="00F01BC9" w:rsidRPr="006B26A0" w:rsidRDefault="00F01BC9"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Понижающий коэффициент по итогам отчётного периода</w:t>
            </w:r>
          </w:p>
        </w:tc>
        <w:tc>
          <w:tcPr>
            <w:tcW w:w="1126" w:type="pct"/>
            <w:hideMark/>
          </w:tcPr>
          <w:p w:rsidR="00F01BC9" w:rsidRPr="006B26A0" w:rsidRDefault="00F01BC9" w:rsidP="00E1136A">
            <w:pPr>
              <w:jc w:val="cente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0,8</w:t>
            </w:r>
          </w:p>
        </w:tc>
      </w:tr>
      <w:tr w:rsidR="00F01BC9" w:rsidRPr="006B26A0" w:rsidTr="00E1136A">
        <w:trPr>
          <w:cantSplit/>
          <w:trHeight w:val="545"/>
        </w:trPr>
        <w:tc>
          <w:tcPr>
            <w:tcW w:w="2047" w:type="pct"/>
            <w:hideMark/>
          </w:tcPr>
          <w:p w:rsidR="00F01BC9" w:rsidRPr="006B26A0" w:rsidRDefault="00F01BC9" w:rsidP="00E1136A">
            <w:pPr>
              <w:textAlignment w:val="cente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Факт представление интересов другого оператора</w:t>
            </w:r>
          </w:p>
        </w:tc>
        <w:tc>
          <w:tcPr>
            <w:tcW w:w="987" w:type="pct"/>
          </w:tcPr>
          <w:p w:rsidR="00F01BC9" w:rsidRPr="006B26A0" w:rsidRDefault="00F01BC9"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Разовое</w:t>
            </w:r>
          </w:p>
        </w:tc>
        <w:tc>
          <w:tcPr>
            <w:tcW w:w="841" w:type="pct"/>
            <w:hideMark/>
          </w:tcPr>
          <w:p w:rsidR="00F01BC9" w:rsidRPr="006B26A0" w:rsidRDefault="00F01BC9"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За каждый выявленный факт</w:t>
            </w:r>
          </w:p>
        </w:tc>
        <w:tc>
          <w:tcPr>
            <w:tcW w:w="1126" w:type="pct"/>
            <w:hideMark/>
          </w:tcPr>
          <w:p w:rsidR="00F01BC9" w:rsidRPr="006B26A0" w:rsidRDefault="00F01BC9" w:rsidP="00E1136A">
            <w:pPr>
              <w:jc w:val="cente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100 000,00</w:t>
            </w:r>
          </w:p>
        </w:tc>
      </w:tr>
      <w:tr w:rsidR="00F01BC9" w:rsidRPr="006B26A0" w:rsidTr="00E1136A">
        <w:trPr>
          <w:cantSplit/>
          <w:trHeight w:val="759"/>
        </w:trPr>
        <w:tc>
          <w:tcPr>
            <w:tcW w:w="2047" w:type="pct"/>
            <w:hideMark/>
          </w:tcPr>
          <w:p w:rsidR="00F01BC9" w:rsidRPr="006B26A0" w:rsidRDefault="00F01BC9" w:rsidP="00E1136A">
            <w:pPr>
              <w:textAlignment w:val="cente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 xml:space="preserve">Потеря действующего клиента </w:t>
            </w:r>
          </w:p>
        </w:tc>
        <w:tc>
          <w:tcPr>
            <w:tcW w:w="987" w:type="pct"/>
          </w:tcPr>
          <w:p w:rsidR="00F01BC9" w:rsidRPr="006B26A0" w:rsidRDefault="00F01BC9"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Разовое</w:t>
            </w:r>
          </w:p>
        </w:tc>
        <w:tc>
          <w:tcPr>
            <w:tcW w:w="841" w:type="pct"/>
            <w:hideMark/>
          </w:tcPr>
          <w:p w:rsidR="00F01BC9" w:rsidRPr="006B26A0" w:rsidRDefault="00F01BC9"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За каждый выявленный факт</w:t>
            </w:r>
          </w:p>
        </w:tc>
        <w:tc>
          <w:tcPr>
            <w:tcW w:w="1126" w:type="pct"/>
            <w:hideMark/>
          </w:tcPr>
          <w:p w:rsidR="00F01BC9" w:rsidRPr="006B26A0" w:rsidRDefault="00F01BC9" w:rsidP="00E1136A">
            <w:pPr>
              <w:jc w:val="cente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 xml:space="preserve">  5 000,00</w:t>
            </w:r>
          </w:p>
        </w:tc>
      </w:tr>
      <w:tr w:rsidR="00F01BC9" w:rsidRPr="006B26A0" w:rsidTr="00E1136A">
        <w:trPr>
          <w:cantSplit/>
          <w:trHeight w:val="759"/>
        </w:trPr>
        <w:tc>
          <w:tcPr>
            <w:tcW w:w="2047" w:type="pct"/>
            <w:hideMark/>
          </w:tcPr>
          <w:p w:rsidR="00F01BC9" w:rsidRPr="006B26A0" w:rsidRDefault="00F01BC9" w:rsidP="00E1136A">
            <w:pPr>
              <w:textAlignment w:val="cente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За несвоевременное предоставление отчетности и несвоевременную загрузку данных в ИС Заказчика</w:t>
            </w:r>
          </w:p>
        </w:tc>
        <w:tc>
          <w:tcPr>
            <w:tcW w:w="987" w:type="pct"/>
          </w:tcPr>
          <w:p w:rsidR="00F01BC9" w:rsidRPr="006B26A0" w:rsidRDefault="00F01BC9" w:rsidP="00E1136A">
            <w:pPr>
              <w:jc w:val="center"/>
              <w:textAlignment w:val="center"/>
              <w:rPr>
                <w:rFonts w:ascii="Times New Roman" w:eastAsia="Times New Roman" w:hAnsi="Times New Roman" w:cs="Times New Roman"/>
                <w:color w:val="000000"/>
                <w:kern w:val="24"/>
              </w:rPr>
            </w:pPr>
            <w:r w:rsidRPr="006B26A0">
              <w:rPr>
                <w:rFonts w:ascii="Times New Roman" w:eastAsia="Times New Roman" w:hAnsi="Times New Roman" w:cs="Times New Roman"/>
                <w:color w:val="000000"/>
                <w:kern w:val="24"/>
              </w:rPr>
              <w:t>Систематическое</w:t>
            </w:r>
          </w:p>
        </w:tc>
        <w:tc>
          <w:tcPr>
            <w:tcW w:w="841" w:type="pct"/>
            <w:hideMark/>
          </w:tcPr>
          <w:p w:rsidR="00F01BC9" w:rsidRPr="006B26A0" w:rsidRDefault="00F01BC9" w:rsidP="00E1136A">
            <w:pPr>
              <w:jc w:val="center"/>
              <w:textAlignment w:val="center"/>
              <w:rPr>
                <w:rFonts w:ascii="Times New Roman" w:eastAsia="Times New Roman" w:hAnsi="Times New Roman" w:cs="Times New Roman"/>
                <w:sz w:val="36"/>
                <w:szCs w:val="36"/>
              </w:rPr>
            </w:pPr>
            <w:r w:rsidRPr="006B26A0">
              <w:rPr>
                <w:rFonts w:ascii="Times New Roman" w:eastAsia="Times New Roman" w:hAnsi="Times New Roman" w:cs="Times New Roman"/>
                <w:color w:val="000000"/>
                <w:kern w:val="24"/>
              </w:rPr>
              <w:t>Понижающий коэффициент по итогам отчётного периода</w:t>
            </w:r>
          </w:p>
        </w:tc>
        <w:tc>
          <w:tcPr>
            <w:tcW w:w="1126" w:type="pct"/>
            <w:hideMark/>
          </w:tcPr>
          <w:p w:rsidR="00F01BC9" w:rsidRPr="006B26A0" w:rsidRDefault="00F01BC9" w:rsidP="00E1136A">
            <w:pPr>
              <w:jc w:val="center"/>
              <w:rPr>
                <w:rFonts w:ascii="Times New Roman" w:eastAsia="Times New Roman" w:hAnsi="Times New Roman" w:cs="Times New Roman"/>
                <w:sz w:val="36"/>
                <w:szCs w:val="36"/>
              </w:rPr>
            </w:pPr>
            <w:r w:rsidRPr="006B26A0">
              <w:rPr>
                <w:rFonts w:ascii="Times New Roman" w:hAnsi="Times New Roman" w:cs="Times New Roman"/>
                <w:color w:val="000000" w:themeColor="text1"/>
                <w:kern w:val="24"/>
              </w:rPr>
              <w:t>0,8</w:t>
            </w:r>
          </w:p>
        </w:tc>
      </w:tr>
    </w:tbl>
    <w:tbl>
      <w:tblPr>
        <w:tblW w:w="15023" w:type="dxa"/>
        <w:tblInd w:w="2" w:type="dxa"/>
        <w:tblLayout w:type="fixed"/>
        <w:tblCellMar>
          <w:left w:w="283" w:type="dxa"/>
          <w:right w:w="283" w:type="dxa"/>
        </w:tblCellMar>
        <w:tblLook w:val="0000" w:firstRow="0" w:lastRow="0" w:firstColumn="0" w:lastColumn="0" w:noHBand="0" w:noVBand="0"/>
      </w:tblPr>
      <w:tblGrid>
        <w:gridCol w:w="5073"/>
        <w:gridCol w:w="4975"/>
        <w:gridCol w:w="4975"/>
      </w:tblGrid>
      <w:tr w:rsidR="00F01BC9" w:rsidRPr="006B26A0" w:rsidTr="00E1136A">
        <w:trPr>
          <w:cantSplit/>
          <w:trHeight w:val="1691"/>
        </w:trPr>
        <w:tc>
          <w:tcPr>
            <w:tcW w:w="5073" w:type="dxa"/>
          </w:tcPr>
          <w:p w:rsidR="00F01BC9" w:rsidRPr="006B26A0" w:rsidRDefault="00F01BC9" w:rsidP="00E1136A">
            <w:pPr>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Заказчик</w:t>
            </w:r>
          </w:p>
          <w:p w:rsidR="00F01BC9" w:rsidRPr="006B26A0" w:rsidRDefault="00F01BC9" w:rsidP="00E1136A">
            <w:pPr>
              <w:rPr>
                <w:rFonts w:ascii="Times New Roman" w:hAnsi="Times New Roman" w:cs="Times New Roman"/>
                <w:sz w:val="24"/>
                <w:szCs w:val="24"/>
              </w:rPr>
            </w:pPr>
          </w:p>
          <w:p w:rsidR="00F01BC9" w:rsidRPr="006B26A0" w:rsidRDefault="00F01BC9" w:rsidP="00E1136A">
            <w:pPr>
              <w:jc w:val="both"/>
              <w:rPr>
                <w:rFonts w:ascii="Times New Roman" w:eastAsia="Calibri" w:hAnsi="Times New Roman" w:cs="Times New Roman"/>
                <w:b/>
                <w:bCs/>
              </w:rPr>
            </w:pPr>
            <w:r w:rsidRPr="006B26A0">
              <w:rPr>
                <w:rFonts w:ascii="Times New Roman" w:eastAsia="Calibri" w:hAnsi="Times New Roman" w:cs="Times New Roman"/>
                <w:b/>
                <w:bCs/>
                <w:sz w:val="24"/>
                <w:szCs w:val="24"/>
              </w:rPr>
              <w:t>Подписи сторон</w:t>
            </w:r>
          </w:p>
        </w:tc>
        <w:tc>
          <w:tcPr>
            <w:tcW w:w="4975" w:type="dxa"/>
          </w:tcPr>
          <w:p w:rsidR="00F01BC9" w:rsidRPr="000D1C56" w:rsidRDefault="00F01BC9" w:rsidP="00E1136A">
            <w:pPr>
              <w:jc w:val="both"/>
              <w:rPr>
                <w:rFonts w:ascii="Times New Roman" w:eastAsia="Calibri" w:hAnsi="Times New Roman" w:cs="Times New Roman"/>
                <w:b/>
                <w:bCs/>
                <w:sz w:val="24"/>
                <w:szCs w:val="24"/>
              </w:rPr>
            </w:pPr>
            <w:r w:rsidRPr="000D1C56">
              <w:rPr>
                <w:rFonts w:ascii="Times New Roman" w:eastAsia="Calibri" w:hAnsi="Times New Roman" w:cs="Times New Roman"/>
                <w:b/>
                <w:bCs/>
                <w:sz w:val="24"/>
                <w:szCs w:val="24"/>
              </w:rPr>
              <w:t>Исполнитель</w:t>
            </w:r>
          </w:p>
          <w:p w:rsidR="00F01BC9" w:rsidRPr="006B26A0" w:rsidRDefault="00F01BC9" w:rsidP="00F01BC9">
            <w:pPr>
              <w:rPr>
                <w:rFonts w:ascii="Times New Roman" w:eastAsia="Calibri" w:hAnsi="Times New Roman" w:cs="Times New Roman"/>
                <w:b/>
                <w:bCs/>
              </w:rPr>
            </w:pPr>
          </w:p>
        </w:tc>
        <w:tc>
          <w:tcPr>
            <w:tcW w:w="4975" w:type="dxa"/>
            <w:tcBorders>
              <w:left w:val="nil"/>
              <w:right w:val="nil"/>
            </w:tcBorders>
          </w:tcPr>
          <w:p w:rsidR="00F01BC9" w:rsidRPr="006B26A0" w:rsidRDefault="00F01BC9" w:rsidP="00E1136A">
            <w:pPr>
              <w:jc w:val="both"/>
              <w:rPr>
                <w:rFonts w:ascii="Times New Roman" w:eastAsia="Calibri" w:hAnsi="Times New Roman" w:cs="Times New Roman"/>
                <w:b/>
                <w:bCs/>
                <w:highlight w:val="yellow"/>
              </w:rPr>
            </w:pPr>
          </w:p>
        </w:tc>
      </w:tr>
      <w:tr w:rsidR="00F01BC9" w:rsidRPr="006B26A0" w:rsidTr="00E1136A">
        <w:trPr>
          <w:cantSplit/>
          <w:trHeight w:val="800"/>
        </w:trPr>
        <w:tc>
          <w:tcPr>
            <w:tcW w:w="5073" w:type="dxa"/>
          </w:tcPr>
          <w:p w:rsidR="00F01BC9" w:rsidRPr="006B26A0" w:rsidRDefault="00F01BC9" w:rsidP="00E1136A">
            <w:pPr>
              <w:spacing w:after="0" w:line="240" w:lineRule="auto"/>
              <w:jc w:val="both"/>
              <w:rPr>
                <w:rFonts w:ascii="Times New Roman" w:eastAsia="Calibri" w:hAnsi="Times New Roman" w:cs="Times New Roman"/>
                <w:sz w:val="24"/>
                <w:szCs w:val="24"/>
              </w:rPr>
            </w:pPr>
            <w:r w:rsidRPr="006B26A0">
              <w:rPr>
                <w:rFonts w:ascii="Times New Roman" w:eastAsia="Calibri" w:hAnsi="Times New Roman" w:cs="Times New Roman"/>
                <w:b/>
                <w:sz w:val="24"/>
                <w:szCs w:val="24"/>
              </w:rPr>
              <w:lastRenderedPageBreak/>
              <w:t>________________</w:t>
            </w:r>
          </w:p>
          <w:p w:rsidR="00F01BC9" w:rsidRPr="006B26A0" w:rsidRDefault="00F01BC9" w:rsidP="00E1136A">
            <w:pPr>
              <w:spacing w:after="0" w:line="240" w:lineRule="auto"/>
              <w:jc w:val="both"/>
              <w:rPr>
                <w:rFonts w:ascii="Times New Roman" w:eastAsia="Calibri" w:hAnsi="Times New Roman" w:cs="Times New Roman"/>
                <w:sz w:val="24"/>
                <w:szCs w:val="24"/>
              </w:rPr>
            </w:pPr>
          </w:p>
          <w:p w:rsidR="00F01BC9" w:rsidRPr="006B26A0" w:rsidRDefault="00F01BC9" w:rsidP="00E1136A">
            <w:pPr>
              <w:jc w:val="both"/>
              <w:rPr>
                <w:rFonts w:ascii="Times New Roman" w:eastAsia="Calibri" w:hAnsi="Times New Roman" w:cs="Times New Roman"/>
                <w:b/>
              </w:rPr>
            </w:pPr>
            <w:r w:rsidRPr="006B26A0">
              <w:rPr>
                <w:rFonts w:ascii="Times New Roman" w:eastAsia="Calibri" w:hAnsi="Times New Roman" w:cs="Times New Roman"/>
                <w:b/>
                <w:sz w:val="24"/>
                <w:szCs w:val="24"/>
              </w:rPr>
              <w:t xml:space="preserve">________________  </w:t>
            </w:r>
          </w:p>
        </w:tc>
        <w:tc>
          <w:tcPr>
            <w:tcW w:w="4975" w:type="dxa"/>
          </w:tcPr>
          <w:p w:rsidR="00F01BC9" w:rsidRPr="000D1C56" w:rsidRDefault="00F01BC9" w:rsidP="00E1136A">
            <w:pPr>
              <w:spacing w:line="480" w:lineRule="auto"/>
              <w:jc w:val="right"/>
              <w:rPr>
                <w:rFonts w:ascii="Times New Roman" w:eastAsia="Calibri" w:hAnsi="Times New Roman" w:cs="Times New Roman"/>
                <w:sz w:val="24"/>
                <w:szCs w:val="24"/>
              </w:rPr>
            </w:pPr>
            <w:r w:rsidRPr="000D1C56">
              <w:rPr>
                <w:rFonts w:ascii="Times New Roman" w:eastAsia="Calibri" w:hAnsi="Times New Roman" w:cs="Times New Roman"/>
                <w:sz w:val="24"/>
                <w:szCs w:val="24"/>
              </w:rPr>
              <w:t>_____________________________</w:t>
            </w:r>
          </w:p>
          <w:p w:rsidR="00F01BC9" w:rsidRPr="006B26A0" w:rsidRDefault="00F01BC9" w:rsidP="00E1136A">
            <w:pPr>
              <w:jc w:val="both"/>
              <w:rPr>
                <w:rFonts w:ascii="Times New Roman" w:eastAsia="Calibri" w:hAnsi="Times New Roman" w:cs="Times New Roman"/>
                <w:b/>
              </w:rPr>
            </w:pPr>
            <w:r w:rsidRPr="000D1C56">
              <w:rPr>
                <w:rFonts w:ascii="Times New Roman" w:eastAsia="Calibri" w:hAnsi="Times New Roman" w:cs="Times New Roman"/>
                <w:sz w:val="24"/>
                <w:szCs w:val="24"/>
              </w:rPr>
              <w:t>_______________________</w:t>
            </w:r>
          </w:p>
        </w:tc>
        <w:tc>
          <w:tcPr>
            <w:tcW w:w="4975" w:type="dxa"/>
            <w:tcBorders>
              <w:top w:val="nil"/>
              <w:left w:val="nil"/>
              <w:bottom w:val="nil"/>
              <w:right w:val="nil"/>
            </w:tcBorders>
          </w:tcPr>
          <w:p w:rsidR="00F01BC9" w:rsidRPr="006B26A0" w:rsidRDefault="00F01BC9" w:rsidP="00E1136A">
            <w:pPr>
              <w:jc w:val="both"/>
              <w:rPr>
                <w:rFonts w:ascii="Times New Roman" w:eastAsia="Calibri" w:hAnsi="Times New Roman" w:cs="Times New Roman"/>
              </w:rPr>
            </w:pPr>
          </w:p>
        </w:tc>
      </w:tr>
    </w:tbl>
    <w:p w:rsidR="00F01BC9" w:rsidRPr="006B26A0" w:rsidRDefault="00F01BC9" w:rsidP="00F01BC9">
      <w:pPr>
        <w:spacing w:after="0"/>
        <w:jc w:val="right"/>
        <w:rPr>
          <w:rFonts w:ascii="Times New Roman" w:eastAsia="Calibri" w:hAnsi="Times New Roman" w:cs="Times New Roman"/>
          <w:b/>
          <w:bCs/>
          <w:sz w:val="24"/>
          <w:szCs w:val="26"/>
        </w:rPr>
        <w:sectPr w:rsidR="00F01BC9" w:rsidRPr="006B26A0" w:rsidSect="00FC6D05">
          <w:footerReference w:type="default" r:id="rId12"/>
          <w:pgSz w:w="11906" w:h="16838"/>
          <w:pgMar w:top="993" w:right="424" w:bottom="567" w:left="709" w:header="708" w:footer="426" w:gutter="0"/>
          <w:cols w:space="708"/>
          <w:docGrid w:linePitch="360"/>
        </w:sectPr>
      </w:pP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lastRenderedPageBreak/>
        <w:t xml:space="preserve">Приложение № 4 к </w:t>
      </w: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Агентскому договору</w:t>
      </w: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 _________________ от _________</w:t>
      </w:r>
    </w:p>
    <w:p w:rsidR="00F01BC9" w:rsidRPr="006B26A0" w:rsidRDefault="00F01BC9" w:rsidP="00F01BC9">
      <w:pPr>
        <w:shd w:val="clear" w:color="auto" w:fill="FFFFFF"/>
        <w:tabs>
          <w:tab w:val="left" w:pos="1608"/>
        </w:tabs>
        <w:jc w:val="center"/>
        <w:rPr>
          <w:rFonts w:ascii="Times New Roman" w:eastAsia="Calibri" w:hAnsi="Times New Roman" w:cs="Times New Roman"/>
          <w:b/>
          <w:sz w:val="24"/>
        </w:rPr>
      </w:pPr>
    </w:p>
    <w:p w:rsidR="00F01BC9" w:rsidRPr="006B26A0" w:rsidRDefault="00F01BC9" w:rsidP="00F01BC9">
      <w:pPr>
        <w:shd w:val="clear" w:color="auto" w:fill="FFFFFF"/>
        <w:tabs>
          <w:tab w:val="left" w:pos="1608"/>
        </w:tabs>
        <w:jc w:val="center"/>
        <w:rPr>
          <w:rFonts w:ascii="Times New Roman" w:eastAsia="Calibri" w:hAnsi="Times New Roman" w:cs="Times New Roman"/>
          <w:b/>
          <w:sz w:val="24"/>
        </w:rPr>
      </w:pPr>
      <w:r w:rsidRPr="006B26A0">
        <w:rPr>
          <w:rFonts w:ascii="Times New Roman" w:eastAsia="Calibri" w:hAnsi="Times New Roman" w:cs="Times New Roman"/>
          <w:b/>
          <w:sz w:val="24"/>
        </w:rPr>
        <w:t xml:space="preserve">Порядок взаимодействия </w:t>
      </w:r>
    </w:p>
    <w:p w:rsidR="00F01BC9" w:rsidRPr="006B26A0" w:rsidRDefault="00F01BC9" w:rsidP="00F01BC9">
      <w:pPr>
        <w:shd w:val="clear" w:color="auto" w:fill="FFFFFF"/>
        <w:tabs>
          <w:tab w:val="left" w:pos="1608"/>
        </w:tabs>
        <w:jc w:val="center"/>
        <w:rPr>
          <w:rFonts w:ascii="Times New Roman" w:eastAsia="Calibri" w:hAnsi="Times New Roman" w:cs="Times New Roman"/>
          <w:b/>
          <w:sz w:val="24"/>
        </w:rPr>
      </w:pPr>
      <w:r w:rsidRPr="006B26A0">
        <w:rPr>
          <w:rFonts w:ascii="Times New Roman" w:eastAsia="Calibri" w:hAnsi="Times New Roman" w:cs="Times New Roman"/>
          <w:b/>
          <w:sz w:val="24"/>
        </w:rPr>
        <w:t xml:space="preserve">Заказчика и Исполнителя по обеспечению безопасности </w:t>
      </w:r>
    </w:p>
    <w:p w:rsidR="00F01BC9" w:rsidRPr="006B26A0" w:rsidRDefault="00F01BC9" w:rsidP="00F01BC9">
      <w:pPr>
        <w:shd w:val="clear" w:color="auto" w:fill="FFFFFF"/>
        <w:tabs>
          <w:tab w:val="left" w:pos="1608"/>
        </w:tabs>
        <w:jc w:val="center"/>
        <w:rPr>
          <w:rFonts w:ascii="Times New Roman" w:eastAsia="Calibri" w:hAnsi="Times New Roman" w:cs="Times New Roman"/>
          <w:b/>
          <w:sz w:val="24"/>
        </w:rPr>
      </w:pPr>
      <w:r w:rsidRPr="006B26A0">
        <w:rPr>
          <w:rFonts w:ascii="Times New Roman" w:eastAsia="Calibri" w:hAnsi="Times New Roman" w:cs="Times New Roman"/>
          <w:b/>
          <w:sz w:val="24"/>
        </w:rPr>
        <w:t>информационных ресурсов Заказчика.</w:t>
      </w:r>
    </w:p>
    <w:p w:rsidR="00F01BC9" w:rsidRPr="006B26A0" w:rsidRDefault="00F01BC9" w:rsidP="00F01BC9">
      <w:pPr>
        <w:shd w:val="clear" w:color="auto" w:fill="FFFFFF"/>
        <w:tabs>
          <w:tab w:val="left" w:pos="1608"/>
        </w:tabs>
        <w:jc w:val="both"/>
        <w:rPr>
          <w:rFonts w:ascii="Times New Roman" w:eastAsia="Calibri" w:hAnsi="Times New Roman" w:cs="Times New Roman"/>
          <w:b/>
          <w:sz w:val="24"/>
        </w:rPr>
      </w:pPr>
      <w:r w:rsidRPr="006B26A0">
        <w:rPr>
          <w:rFonts w:ascii="Times New Roman" w:eastAsia="Calibri" w:hAnsi="Times New Roman" w:cs="Times New Roman"/>
          <w:b/>
          <w:sz w:val="24"/>
        </w:rPr>
        <w:t>1. Общие положения.</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1.1. Общее руководство и принятие всех решений по вопросам обеспечения режима коммерческой тайны, конфиденциальности и информационной безопасности Исполнителя осуществляет руководитель Исполнителя. </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1.2. Организацию мероприятий по обеспечению режима коммерческой тайны, конфиденциальности и информационной безопасности Исполнителя осуществляет подразделение безопасности Исполнителя.</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1.3. Исполнитель должен разработать и соблюдать требования локальных нормативных документов по вопросам коммерческой тайны, конфиденциальности и информационной безопасности. </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1.4. Для выполнения технологических операций по обеспечению режима коммерческой тайны, конфиденциальности и информационной безопасности Исполнителя, из числа штатных работников Исполнителя назначаются ответственные за информационную безопасность, также допускается выполнение технологических операций по обеспечению безопасности на договорной основе сторонними организациями, согласованными с Заказчиком. </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1.5. Заказчик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Исполнителем требований безопасности, закрепленных договором и приложениями к нему. </w:t>
      </w:r>
    </w:p>
    <w:p w:rsidR="00F01BC9" w:rsidRPr="006B26A0" w:rsidRDefault="00F01BC9" w:rsidP="00F01BC9">
      <w:pPr>
        <w:shd w:val="clear" w:color="auto" w:fill="FFFFFF"/>
        <w:tabs>
          <w:tab w:val="left" w:pos="1608"/>
        </w:tabs>
        <w:jc w:val="both"/>
        <w:rPr>
          <w:rFonts w:ascii="Times New Roman" w:eastAsia="Calibri" w:hAnsi="Times New Roman" w:cs="Times New Roman"/>
          <w:b/>
          <w:sz w:val="24"/>
        </w:rPr>
      </w:pPr>
      <w:r w:rsidRPr="006B26A0">
        <w:rPr>
          <w:rFonts w:ascii="Times New Roman" w:eastAsia="Calibri" w:hAnsi="Times New Roman" w:cs="Times New Roman"/>
          <w:b/>
          <w:sz w:val="24"/>
        </w:rPr>
        <w:t>2. Безопасность рабочих мест.</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 2.1. Для обеспечения своей деятельности Исполнитель обязан использовать только лицензионное и официально приобретенное оборудование и программное обеспечение. Применение бесплатного или условно бесплатного программного обеспечения должно согласовываться со Службой безопасности Заказчика.</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 2.2. Для доступа к информационным ресурсам Заказчика Исполнитель может использовать программное обеспечение, предоставленное только Заказчиком. Использование иного программного обеспечения должно согласовываться с Заказчиком. Исполнитель не вправе вносить любые изменения в предоставляемое Заказчиком программное обеспечение.</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lastRenderedPageBreak/>
        <w:t>2.3. Настройки политик безопасности операционной системы рабочих мест, с которых осуществляется доступ к информационным ресурсам Заказчика, должны соответствовать политикам, принятым в КИВС Заказчика.</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2.4. На рабочих местах Исполнителя, с которых осуществляется доступ к информационным ресурсам Заказчика, использование программного обеспечения, не предназначенного для организации данного доступа, требует обязательного согласования с Заказчиком.</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2.5. Права пользователя на рабочем месте должны быть ограничены и не должны позволять осуществлять действия по изменению программно-аппаратного обеспечения.</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2.6. Права на изменения программно-аппаратного обеспечения, а также заведение новых пользователей и назначение им полномочий в системе, должны иметь специально назначенные работники              ИТ-подразделения Исполнителя.</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2.7. Применяемое Исполнителем системное программное обеспечение должно своевременно обновляться с использованием автоматизированных средств обновлений.</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2.8. Запрещается хранение конфиденциальной информации Заказчика на неучтенных носителях информации, а также на жестких дисках рабочих станций Исполнителя, с которых осуществляется доступ к информационным ресурсам сторонних организаций и в сеть общего пользования Интернет.</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2.9. Сегменты сетей Исполнителя и Заказчика должны быть разделены средствами межсетевого экранирования с проведением строгой политики управления доступом, в соответствии с политикой, принятой к КИВС Заказчика, в целях исключения доступа к неразрешенным объектам, а также использования неразрешенных протоколов, сервисов и служб.</w:t>
      </w:r>
    </w:p>
    <w:p w:rsidR="00F01BC9" w:rsidRPr="006B26A0" w:rsidRDefault="00F01BC9" w:rsidP="00F01BC9">
      <w:pPr>
        <w:shd w:val="clear" w:color="auto" w:fill="FFFFFF"/>
        <w:tabs>
          <w:tab w:val="left" w:pos="1608"/>
        </w:tabs>
        <w:jc w:val="both"/>
        <w:rPr>
          <w:rFonts w:ascii="Times New Roman" w:eastAsia="Calibri" w:hAnsi="Times New Roman" w:cs="Times New Roman"/>
          <w:b/>
          <w:sz w:val="24"/>
        </w:rPr>
      </w:pPr>
      <w:r w:rsidRPr="006B26A0">
        <w:rPr>
          <w:rFonts w:ascii="Times New Roman" w:eastAsia="Calibri" w:hAnsi="Times New Roman" w:cs="Times New Roman"/>
          <w:b/>
          <w:sz w:val="24"/>
        </w:rPr>
        <w:t>3. Доступ к информационным ресурсам.</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3.1. Аутентификация пользователя Исполнителя при доступе к информационным ресурсам Заказчика должна осуществляться с использованием механизмов усиленной двухфакторной аутентификации (с применением цифровых сертификатов). В отдельных случаях (система не поддерживает двухфакторную аутентификацию) возможно применение уникального персонального идентификатора и пароля. Парольная политика должна соответствовать требованиям, принятым в КИВС Заказчика.</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3.2. Доступ к информационным ресурсам Заказчика должен осуществляться только по доверенным каналам связи, принадлежащим Заказчику, в противном случае должны применяться механизмы шифрования на сетевом уровне. При применении шифрования должны использоваться алгоритмы шифрования, принятые Заказчиком, ключи шифрования, выданные Службой безопасности Заказчика.</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3.3. Доступ к информационным ресурсам Заказчика предоставляется только штатным работникам Исполнителя (третьих лиц привлеченных Исполнителем для исполнения обязательств по договору) на основании заявки оформленной Исполнителем, подписанной руководителем подразделения Исполнителя, согласованной Службой </w:t>
      </w:r>
      <w:r w:rsidRPr="006B26A0">
        <w:rPr>
          <w:rFonts w:ascii="Times New Roman" w:eastAsia="Calibri" w:hAnsi="Times New Roman" w:cs="Times New Roman"/>
          <w:sz w:val="24"/>
        </w:rPr>
        <w:lastRenderedPageBreak/>
        <w:t>безопасности Исполнителя, руководителем подразделения Заказчика - владельцем ресурса, ИТ-подразделением Заказчика и Службой безопасности Заказчика.</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3.4. Заявка на доступ к информационным ресурсам должна содержать: наименование информационного ресурса, необходимые права на доступ, ФИО пользователя, подразделение, должность, местонахождение рабочего места, контактный телефон, сетевой идентификатор пользователя (ей), DNS-имя компьютера (список) с которого будет осуществляться доступ.</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3.5. Доступ работникам Исполнителя к информационным ресурсам Заказчика предоставляется исключительно для выполнения обязательств, предусмотренных договором. </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3.6. Доступ предоставляется минимально необходимый для выполнения работником своих должностных обязанностей. Ответственность за обоснованность запрашиваемого доступа возлагается на руководителя подразделения Исполнителя, запросившего доступ.</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3.7. Централизованный учет пользователей информационных ресурсов Заказчика и его своевременная актуализация возлагается на ИТ-подразделение Исполнителя. Учет сотрудников Исполнителя, допущенных к конфиденциальной информации, а также проведение служебных расследований по фактам нарушений требований информационной безопасности возлагается на Службу безопасности Исполнителя, с привлечением Службы безопасности Заказчика.</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3.8. Уволенные работники Исполнителя (третьих лиц, привлеченных Исполнителем) должны быть лишены допуска ко всем ресурсам (без исключения). Ответственность за своевременное лишение допуска возложена на руководителя, оформившего допуск. В целях своевременного лишения допуска к информационным ресурсам Заказчика, руководитель подразделения Исполнителя, оформивший допуск информирует ИТ-подразделение Заказчика не позднее 3 дней после подачи заявления об увольнении с указанием фактической даты прекращения допуска. Подразделение по работе с персоналом Исполнителя не реже 1 раза в месяц информирует Службу безопасности Заказчика об уволенных работниках и работниках, переведенных на другие должности.</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3.9. Исполнитель должен обеспечивать журналирование (логирование) доступа своих работников к информационным ресурсам Заказчика и по требованию предоставлять эту информацию Службе безопасности Заказчика.</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3.10. Заказчик оставляет за собой право контролировать действия работников Исполнителя (третьих лиц, привлеченных Исполнителем) при осуществлении доступа к информационным ресурсам Заказчика и приостанавливать доступ в случаях возникновения ситуаций, создающих угрозу информационной безопасности Заказчика, уведомив об этом Исполнителя. Доступ восстанавливается после устранения выявленной угрозы на основании заявки согласованной со Службой безопасности Заказчика.</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p>
    <w:p w:rsidR="00F01BC9" w:rsidRPr="006B26A0" w:rsidRDefault="00F01BC9" w:rsidP="00F01BC9">
      <w:pPr>
        <w:shd w:val="clear" w:color="auto" w:fill="FFFFFF"/>
        <w:tabs>
          <w:tab w:val="left" w:pos="1608"/>
        </w:tabs>
        <w:jc w:val="both"/>
        <w:rPr>
          <w:rFonts w:ascii="Times New Roman" w:eastAsia="Calibri" w:hAnsi="Times New Roman" w:cs="Times New Roman"/>
          <w:b/>
          <w:sz w:val="24"/>
        </w:rPr>
      </w:pPr>
      <w:r w:rsidRPr="006B26A0">
        <w:rPr>
          <w:rFonts w:ascii="Times New Roman" w:eastAsia="Calibri" w:hAnsi="Times New Roman" w:cs="Times New Roman"/>
          <w:b/>
          <w:sz w:val="24"/>
        </w:rPr>
        <w:t>4. Реагирование на инциденты информационной безопасности.</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lastRenderedPageBreak/>
        <w:t>4.1. Исполнитель должен информировать Службу безопасности Заказчика обо всех случаях возникновения инцидентов информационной безопасности.</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4.2. Исполнитель должен безотлагательно предпринимать все необходимые меры по предотвращению и минимизации ущерба при возникновении инцидента информационной безопасности.</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4.3. В случаях возникновения угроз информационной безопасности Заказчика со стороны сети, рабочих мест или пользователей Исполнителя (третьих лиц, привлеченных Исполнителем),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Заказчика совместно со Службой безопасности Исполнителя. </w:t>
      </w:r>
    </w:p>
    <w:p w:rsidR="00F01BC9" w:rsidRPr="006B26A0" w:rsidRDefault="00F01BC9" w:rsidP="00F01BC9">
      <w:pPr>
        <w:shd w:val="clear" w:color="auto" w:fill="FFFFFF"/>
        <w:tabs>
          <w:tab w:val="left" w:pos="1608"/>
        </w:tabs>
        <w:jc w:val="both"/>
        <w:rPr>
          <w:rFonts w:ascii="Times New Roman" w:eastAsia="Calibri" w:hAnsi="Times New Roman" w:cs="Times New Roman"/>
          <w:b/>
          <w:sz w:val="24"/>
        </w:rPr>
      </w:pPr>
      <w:r w:rsidRPr="006B26A0">
        <w:rPr>
          <w:rFonts w:ascii="Times New Roman" w:eastAsia="Calibri" w:hAnsi="Times New Roman" w:cs="Times New Roman"/>
          <w:b/>
          <w:sz w:val="24"/>
        </w:rPr>
        <w:t>5. Применение средств защиты информации.</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5.1. Установка средств защиты информации Исполнителем должна в обязательном порядке согласовываться со Службой безопасности Заказчика. </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5.2. Установка и ввод в эксплуатацию средств защиты информации должна осуществляться в соответствии с эксплуатационной и технической документацией. </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5.3. Исполнитель должен проводить разъяснения лицам, использующим средства защиты информации, правилам работы с ними.</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5.4. Учет применяемых средств защиты информации, эксплуатационной и технической документации и носителей конфиденциальной информации возлагается на ответственного работника Исполнителя. </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5.5. Контроль за соблюдением условий использования средств защиты информации возлагается на Службу безопасности Исполнителя. </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5.6. Средства защиты информации, применяемые Исполнителем, должны быть подключены к централизованной Системе мониторинга информационной безопасности Заказчика.</w:t>
      </w:r>
    </w:p>
    <w:p w:rsidR="00F01BC9" w:rsidRPr="006B26A0" w:rsidRDefault="00F01BC9" w:rsidP="00F01BC9">
      <w:pPr>
        <w:shd w:val="clear" w:color="auto" w:fill="FFFFFF"/>
        <w:tabs>
          <w:tab w:val="left" w:pos="1608"/>
        </w:tabs>
        <w:jc w:val="both"/>
        <w:rPr>
          <w:rFonts w:ascii="Times New Roman" w:eastAsia="Calibri" w:hAnsi="Times New Roman" w:cs="Times New Roman"/>
          <w:b/>
          <w:sz w:val="24"/>
        </w:rPr>
      </w:pPr>
      <w:r w:rsidRPr="006B26A0">
        <w:rPr>
          <w:rFonts w:ascii="Times New Roman" w:eastAsia="Calibri" w:hAnsi="Times New Roman" w:cs="Times New Roman"/>
          <w:b/>
          <w:sz w:val="24"/>
        </w:rPr>
        <w:t>6. Доступ в сеть Интернет.</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6.1. Доступ в сеть общего пользования, Интернет с рабочих мест, с которых осуществляется доступ к информационным ресурсам Заказчика, должен осуществляться в соответствии с  требованиями нормативных документов Заказчика по использованию сети Интернет. </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6.2. Доступ в сеть Интернет должен осуществляться только авторизованными пользователями через средства межсетевого экранирования, журналироваться автоматизированными средствами (Proxy-сервер), контролироваться антивирусным программным обеспечением и автоматизированными средствами обнаружения вторжений и аномалий (IDS). Политики безопасности указанных средств должны соответствовать требованиям Заказчика. Изменение политик безопасности должно согласовываться со Службой безопасности Заказчика.</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lastRenderedPageBreak/>
        <w:t>6.3. Контент-контроль доступа в сеть Интернет работниками Исполнителя осуществляет Служба безопасности Исполнителя.</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6.4. Взаимодействие работников Исполнителя с Исполнителем должно осуществляться только с использованием корпоративной электронной почты или специально организованных информационных систем.  </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6.5. Передача конфиденциальной информации через сеть Интернет запрещена.</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6.6. Запрещается использование Интернета для своих личных целей, в том числе для посещения развлекательных, игровых, музыкальных, порнографических, террористических сайтов.</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6.7. Не допускается неуполномоченное представление личной точки зрения точкой зрения Заказчика или Исполнителя в сети Интернет.</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i/>
          <w:sz w:val="24"/>
        </w:rPr>
      </w:pPr>
      <w:r w:rsidRPr="006B26A0">
        <w:rPr>
          <w:rFonts w:ascii="Times New Roman" w:eastAsia="Calibri" w:hAnsi="Times New Roman" w:cs="Times New Roman"/>
          <w:sz w:val="24"/>
        </w:rPr>
        <w:t>6.8. Не допускается оплата услуг пользователей онлайновых сервисов Интернет в личных целях с рабочих мест Исполнителя.</w:t>
      </w:r>
    </w:p>
    <w:p w:rsidR="00F01BC9" w:rsidRPr="006B26A0" w:rsidRDefault="00F01BC9" w:rsidP="00F01BC9">
      <w:pPr>
        <w:shd w:val="clear" w:color="auto" w:fill="FFFFFF"/>
        <w:tabs>
          <w:tab w:val="left" w:pos="1608"/>
        </w:tabs>
        <w:jc w:val="both"/>
        <w:rPr>
          <w:rFonts w:ascii="Times New Roman" w:eastAsia="Calibri" w:hAnsi="Times New Roman" w:cs="Times New Roman"/>
          <w:b/>
          <w:sz w:val="24"/>
        </w:rPr>
      </w:pPr>
      <w:r w:rsidRPr="006B26A0">
        <w:rPr>
          <w:rFonts w:ascii="Times New Roman" w:eastAsia="Calibri" w:hAnsi="Times New Roman" w:cs="Times New Roman"/>
          <w:b/>
          <w:sz w:val="24"/>
        </w:rPr>
        <w:t>7. Антивирусная безопасность.</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7.1. В целях непрерывного и комплексного обеспечения Исполнителя системой антивирусной безопасности, все рабочие места и сервера Исполнителя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назначается штатный работник Исполнителя или должен быть заключен договор на поддержку системы антивирусной безопасности. </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7.2. Система антивирусной безопасности Исполнителя должна стоять из трех уровней, каждый из которых должен иметь антивирусное программное обеспечение различных производителей: </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системы, которые непосредственно соединяются с сетью общего пользования;</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сервера: файловые, внутренние почтовые и серверах приложений;</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рабочие станции и сервера рабочих групп, удаленные или мобильные пользователи.</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7.3. Система антивирусной безопасности должна иметь систему централизованного обновления и управления. </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7.4. В случае если рабочее место, с которого осуществляется доступ к информационным ресурсам Заказчика, невозможно оснастить антивирусным программным обеспечением, по согласованию со Службой безопасности Заказчика, на рабочем месте должна быть создана замкнутая программная среда, не позволяющая осуществлять запуск любых приложений, кроме штатных.</w:t>
      </w:r>
    </w:p>
    <w:p w:rsidR="00F01BC9" w:rsidRPr="006B26A0" w:rsidRDefault="00F01BC9" w:rsidP="00F01BC9">
      <w:pPr>
        <w:shd w:val="clear" w:color="auto" w:fill="FFFFFF"/>
        <w:tabs>
          <w:tab w:val="left" w:pos="1608"/>
        </w:tabs>
        <w:jc w:val="both"/>
        <w:rPr>
          <w:rFonts w:ascii="Times New Roman" w:eastAsia="Calibri" w:hAnsi="Times New Roman" w:cs="Times New Roman"/>
          <w:b/>
          <w:sz w:val="24"/>
        </w:rPr>
      </w:pPr>
      <w:r w:rsidRPr="006B26A0">
        <w:rPr>
          <w:rFonts w:ascii="Times New Roman" w:eastAsia="Calibri" w:hAnsi="Times New Roman" w:cs="Times New Roman"/>
          <w:b/>
          <w:sz w:val="24"/>
        </w:rPr>
        <w:t>8. Информационное взаимодействие.</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8.1. В целях обеспечения авторства, целостности и юридической значимости, электронные документы, направляемые Исполнителем в адрес Заказчика, должны быть </w:t>
      </w:r>
      <w:r w:rsidRPr="006B26A0">
        <w:rPr>
          <w:rFonts w:ascii="Times New Roman" w:eastAsia="Calibri" w:hAnsi="Times New Roman" w:cs="Times New Roman"/>
          <w:sz w:val="24"/>
        </w:rPr>
        <w:lastRenderedPageBreak/>
        <w:t>подписаны электронной цифровой подписью, в соответствии с порядком, принятым у Заказчика и требованиями законодательства Российской Федерации.</w:t>
      </w:r>
    </w:p>
    <w:p w:rsidR="00F01BC9" w:rsidRPr="006B26A0" w:rsidRDefault="00F01BC9" w:rsidP="00F01BC9">
      <w:pPr>
        <w:shd w:val="clear" w:color="auto" w:fill="FFFFFF"/>
        <w:tabs>
          <w:tab w:val="left" w:pos="1608"/>
        </w:tabs>
        <w:jc w:val="both"/>
        <w:rPr>
          <w:rFonts w:ascii="Times New Roman" w:eastAsia="Calibri" w:hAnsi="Times New Roman" w:cs="Times New Roman"/>
          <w:b/>
          <w:sz w:val="24"/>
        </w:rPr>
      </w:pPr>
      <w:r w:rsidRPr="006B26A0">
        <w:rPr>
          <w:rFonts w:ascii="Times New Roman" w:eastAsia="Calibri" w:hAnsi="Times New Roman" w:cs="Times New Roman"/>
          <w:b/>
          <w:sz w:val="24"/>
        </w:rPr>
        <w:t>9. Контроль состояния информационной безопасности.</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9.1. 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Исполнителя должен осуществляться контроль состояния информационной безопасности Исполнителя.</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9.2. Контроль состояния информационной безопасности в подразделениях Исполнителя осуществляют Службы безопасности Исполнителя и Заказчика в соответствии с согласованными планами работ.</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9.3. Плановым проверкам должны подвергаться все подразделения Исполнителя не реже 1 раза в 3 года.</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9.4. Внезапные проверки проводятся Службой безопасности Исполнителя или Заказчика в соответствии с внутренними утвержденными планами работ.</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9.5. По фактам инцидентов информационной безопасности в обязательном порядке проводится внеплановая проверка состояния информационной безопасности Службой безопасности Исполнителя совместно со Службой безопасности Заказчика с целью выявления причин, устранения нарушений и предупреждения подобных нарушений в дальнейшем. </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9.6. Внеплановые проверки состояния информационной безопасности проводятся в обязательном порядке при реорганизации подразделений Исполнителя, изменения в технологии работы, состава программно-аппаратного обеспечения.</w:t>
      </w:r>
    </w:p>
    <w:p w:rsidR="00F01BC9" w:rsidRPr="006B26A0" w:rsidRDefault="00F01BC9" w:rsidP="00F01BC9">
      <w:pPr>
        <w:shd w:val="clear" w:color="auto" w:fill="FFFFFF"/>
        <w:tabs>
          <w:tab w:val="left" w:pos="1608"/>
        </w:tabs>
        <w:jc w:val="both"/>
        <w:rPr>
          <w:rFonts w:ascii="Times New Roman" w:eastAsia="Calibri" w:hAnsi="Times New Roman" w:cs="Times New Roman"/>
          <w:b/>
          <w:sz w:val="24"/>
        </w:rPr>
      </w:pPr>
      <w:r w:rsidRPr="006B26A0">
        <w:rPr>
          <w:rFonts w:ascii="Times New Roman" w:eastAsia="Calibri" w:hAnsi="Times New Roman" w:cs="Times New Roman"/>
          <w:b/>
          <w:sz w:val="24"/>
        </w:rPr>
        <w:t>10. Разъяснение персоналу.</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 xml:space="preserve">10.1. Исполнитель (иное лицо, привлеченное Исполнителем) должен всех вновь принимаемых работников знакомить под роспись с нормативными документами по вопросам информационной безопасности. Проводить регулярное разъяснение работникам по вопросам информационной безопасности при предоставлении доступа к информационным ресурсам Заказчика. Доводить до работников новые нормативные документы под роспись. </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10.2. Не реже 1 раза в год проводить плановый Инструктаж по вопросам информационной безопасности.</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10.3. Заказчик обязуется проводить разъяснение работникам Исполнителя ответственных за информационную безопасность не реже 1 раза в год.</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p>
    <w:p w:rsidR="00F01BC9" w:rsidRPr="006B26A0" w:rsidRDefault="00F01BC9" w:rsidP="00F01BC9">
      <w:pPr>
        <w:shd w:val="clear" w:color="auto" w:fill="FFFFFF"/>
        <w:tabs>
          <w:tab w:val="left" w:pos="1608"/>
        </w:tabs>
        <w:jc w:val="both"/>
        <w:rPr>
          <w:rFonts w:ascii="Times New Roman" w:eastAsia="Calibri" w:hAnsi="Times New Roman" w:cs="Times New Roman"/>
          <w:b/>
          <w:sz w:val="24"/>
        </w:rPr>
      </w:pPr>
      <w:r w:rsidRPr="006B26A0">
        <w:rPr>
          <w:rFonts w:ascii="Times New Roman" w:eastAsia="Calibri" w:hAnsi="Times New Roman" w:cs="Times New Roman"/>
          <w:b/>
          <w:sz w:val="24"/>
        </w:rPr>
        <w:t xml:space="preserve">11. Ответственность. </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lastRenderedPageBreak/>
        <w:t>11.1. Работники Исполнителя (иных лиц, привлеченных Исполнителем), нарушившие действующие требования по информационной безопасности, и руководители подразделений, не обеспечившие их выполнение, привлекаются к дисциплинарной ответственности в соответствии с действующим трудовым законодательством.</w:t>
      </w:r>
    </w:p>
    <w:p w:rsidR="00F01BC9" w:rsidRPr="006B26A0" w:rsidRDefault="00F01BC9" w:rsidP="00F01BC9">
      <w:pPr>
        <w:shd w:val="clear" w:color="auto" w:fill="FFFFFF"/>
        <w:tabs>
          <w:tab w:val="left" w:pos="1608"/>
        </w:tabs>
        <w:ind w:firstLine="709"/>
        <w:jc w:val="both"/>
        <w:rPr>
          <w:rFonts w:ascii="Times New Roman" w:eastAsia="Calibri" w:hAnsi="Times New Roman" w:cs="Times New Roman"/>
          <w:sz w:val="24"/>
        </w:rPr>
      </w:pPr>
      <w:r w:rsidRPr="006B26A0">
        <w:rPr>
          <w:rFonts w:ascii="Times New Roman" w:eastAsia="Calibri" w:hAnsi="Times New Roman" w:cs="Times New Roman"/>
          <w:sz w:val="24"/>
        </w:rPr>
        <w:t>11.2. При подозрении на мошенничество или иные преступления, а также в случаях нанесения материального ущерба Заказчику, явившиеся следствием нарушения информационной безопасности, материалы предаются в правоохранительные органы.</w:t>
      </w:r>
    </w:p>
    <w:p w:rsidR="00F01BC9" w:rsidRPr="006B26A0" w:rsidRDefault="00F01BC9" w:rsidP="00F01BC9">
      <w:pPr>
        <w:ind w:left="360"/>
        <w:jc w:val="both"/>
        <w:rPr>
          <w:rFonts w:ascii="Times New Roman" w:eastAsia="Calibri" w:hAnsi="Times New Roman" w:cs="Times New Roman"/>
          <w:sz w:val="24"/>
        </w:rPr>
      </w:pPr>
    </w:p>
    <w:tbl>
      <w:tblPr>
        <w:tblW w:w="10048" w:type="dxa"/>
        <w:tblInd w:w="2" w:type="dxa"/>
        <w:tblLayout w:type="fixed"/>
        <w:tblCellMar>
          <w:left w:w="283" w:type="dxa"/>
          <w:right w:w="283" w:type="dxa"/>
        </w:tblCellMar>
        <w:tblLook w:val="0000" w:firstRow="0" w:lastRow="0" w:firstColumn="0" w:lastColumn="0" w:noHBand="0" w:noVBand="0"/>
      </w:tblPr>
      <w:tblGrid>
        <w:gridCol w:w="5073"/>
        <w:gridCol w:w="4975"/>
      </w:tblGrid>
      <w:tr w:rsidR="00F01BC9" w:rsidRPr="006B26A0" w:rsidTr="00E1136A">
        <w:trPr>
          <w:cantSplit/>
          <w:trHeight w:val="3274"/>
        </w:trPr>
        <w:tc>
          <w:tcPr>
            <w:tcW w:w="5073" w:type="dxa"/>
            <w:tcBorders>
              <w:left w:val="nil"/>
              <w:right w:val="nil"/>
            </w:tcBorders>
          </w:tcPr>
          <w:p w:rsidR="00F01BC9" w:rsidRPr="006B26A0" w:rsidRDefault="00F01BC9" w:rsidP="00E1136A">
            <w:pPr>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Заказчик</w:t>
            </w:r>
          </w:p>
          <w:p w:rsidR="00F01BC9" w:rsidRPr="006B26A0" w:rsidRDefault="00F01BC9" w:rsidP="00E1136A">
            <w:pPr>
              <w:rPr>
                <w:rFonts w:ascii="Times New Roman" w:hAnsi="Times New Roman" w:cs="Times New Roman"/>
                <w:sz w:val="24"/>
                <w:szCs w:val="24"/>
              </w:rPr>
            </w:pPr>
          </w:p>
          <w:p w:rsidR="00F01BC9" w:rsidRPr="006B26A0" w:rsidRDefault="00F01BC9" w:rsidP="00E1136A">
            <w:pPr>
              <w:jc w:val="both"/>
              <w:rPr>
                <w:rFonts w:ascii="Times New Roman" w:eastAsia="Calibri" w:hAnsi="Times New Roman" w:cs="Times New Roman"/>
                <w:b/>
                <w:bCs/>
              </w:rPr>
            </w:pPr>
            <w:r w:rsidRPr="006B26A0">
              <w:rPr>
                <w:rFonts w:ascii="Times New Roman" w:eastAsia="Calibri" w:hAnsi="Times New Roman" w:cs="Times New Roman"/>
                <w:b/>
                <w:bCs/>
                <w:sz w:val="24"/>
                <w:szCs w:val="24"/>
              </w:rPr>
              <w:t>Подписи сторон</w:t>
            </w:r>
          </w:p>
        </w:tc>
        <w:tc>
          <w:tcPr>
            <w:tcW w:w="4975" w:type="dxa"/>
            <w:tcBorders>
              <w:left w:val="nil"/>
              <w:right w:val="nil"/>
            </w:tcBorders>
          </w:tcPr>
          <w:p w:rsidR="00F01BC9" w:rsidRPr="000D1C56" w:rsidRDefault="00F01BC9" w:rsidP="00E1136A">
            <w:pPr>
              <w:jc w:val="both"/>
              <w:rPr>
                <w:rFonts w:ascii="Times New Roman" w:eastAsia="Calibri" w:hAnsi="Times New Roman" w:cs="Times New Roman"/>
                <w:b/>
                <w:bCs/>
                <w:sz w:val="24"/>
                <w:szCs w:val="24"/>
              </w:rPr>
            </w:pPr>
            <w:r w:rsidRPr="000D1C56">
              <w:rPr>
                <w:rFonts w:ascii="Times New Roman" w:eastAsia="Calibri" w:hAnsi="Times New Roman" w:cs="Times New Roman"/>
                <w:b/>
                <w:bCs/>
                <w:sz w:val="24"/>
                <w:szCs w:val="24"/>
              </w:rPr>
              <w:t>Исполнитель</w:t>
            </w:r>
          </w:p>
          <w:p w:rsidR="00F01BC9" w:rsidRPr="006B26A0" w:rsidRDefault="00F01BC9" w:rsidP="00F01BC9">
            <w:pPr>
              <w:rPr>
                <w:rFonts w:ascii="Times New Roman" w:eastAsia="Calibri" w:hAnsi="Times New Roman" w:cs="Times New Roman"/>
                <w:b/>
                <w:bCs/>
              </w:rPr>
            </w:pPr>
          </w:p>
        </w:tc>
      </w:tr>
      <w:tr w:rsidR="00F01BC9" w:rsidRPr="006B26A0" w:rsidTr="00E1136A">
        <w:trPr>
          <w:cantSplit/>
          <w:trHeight w:val="800"/>
        </w:trPr>
        <w:tc>
          <w:tcPr>
            <w:tcW w:w="5073" w:type="dxa"/>
            <w:tcBorders>
              <w:top w:val="nil"/>
              <w:left w:val="nil"/>
              <w:bottom w:val="nil"/>
              <w:right w:val="nil"/>
            </w:tcBorders>
          </w:tcPr>
          <w:p w:rsidR="00F01BC9" w:rsidRPr="006B26A0" w:rsidRDefault="00F01BC9" w:rsidP="00E1136A">
            <w:pPr>
              <w:spacing w:after="0" w:line="240" w:lineRule="auto"/>
              <w:jc w:val="both"/>
              <w:rPr>
                <w:rFonts w:ascii="Times New Roman" w:eastAsia="Calibri" w:hAnsi="Times New Roman" w:cs="Times New Roman"/>
                <w:sz w:val="24"/>
                <w:szCs w:val="24"/>
              </w:rPr>
            </w:pPr>
            <w:r w:rsidRPr="006B26A0">
              <w:rPr>
                <w:rFonts w:ascii="Times New Roman" w:eastAsia="Calibri" w:hAnsi="Times New Roman" w:cs="Times New Roman"/>
                <w:b/>
                <w:sz w:val="24"/>
                <w:szCs w:val="24"/>
              </w:rPr>
              <w:t>________________</w:t>
            </w:r>
          </w:p>
          <w:p w:rsidR="00F01BC9" w:rsidRPr="006B26A0" w:rsidRDefault="00F01BC9" w:rsidP="00E1136A">
            <w:pPr>
              <w:spacing w:after="0" w:line="240" w:lineRule="auto"/>
              <w:jc w:val="both"/>
              <w:rPr>
                <w:rFonts w:ascii="Times New Roman" w:eastAsia="Calibri" w:hAnsi="Times New Roman" w:cs="Times New Roman"/>
                <w:sz w:val="24"/>
                <w:szCs w:val="24"/>
              </w:rPr>
            </w:pPr>
          </w:p>
          <w:p w:rsidR="00F01BC9" w:rsidRPr="006B26A0" w:rsidRDefault="00F01BC9" w:rsidP="00E1136A">
            <w:pPr>
              <w:jc w:val="both"/>
              <w:rPr>
                <w:rFonts w:ascii="Times New Roman" w:eastAsia="Calibri" w:hAnsi="Times New Roman" w:cs="Times New Roman"/>
                <w:b/>
              </w:rPr>
            </w:pPr>
            <w:r w:rsidRPr="006B26A0">
              <w:rPr>
                <w:rFonts w:ascii="Times New Roman" w:eastAsia="Calibri" w:hAnsi="Times New Roman" w:cs="Times New Roman"/>
                <w:b/>
                <w:sz w:val="24"/>
                <w:szCs w:val="24"/>
              </w:rPr>
              <w:t xml:space="preserve">________________  </w:t>
            </w:r>
          </w:p>
        </w:tc>
        <w:tc>
          <w:tcPr>
            <w:tcW w:w="4975" w:type="dxa"/>
            <w:tcBorders>
              <w:top w:val="nil"/>
              <w:left w:val="nil"/>
              <w:bottom w:val="nil"/>
              <w:right w:val="nil"/>
            </w:tcBorders>
          </w:tcPr>
          <w:p w:rsidR="00F01BC9" w:rsidRPr="000D1C56" w:rsidRDefault="00F01BC9" w:rsidP="00E1136A">
            <w:pPr>
              <w:spacing w:line="480" w:lineRule="auto"/>
              <w:jc w:val="right"/>
              <w:rPr>
                <w:rFonts w:ascii="Times New Roman" w:eastAsia="Calibri" w:hAnsi="Times New Roman" w:cs="Times New Roman"/>
                <w:sz w:val="24"/>
                <w:szCs w:val="24"/>
              </w:rPr>
            </w:pPr>
            <w:r w:rsidRPr="000D1C56">
              <w:rPr>
                <w:rFonts w:ascii="Times New Roman" w:eastAsia="Calibri" w:hAnsi="Times New Roman" w:cs="Times New Roman"/>
                <w:sz w:val="24"/>
                <w:szCs w:val="24"/>
              </w:rPr>
              <w:t>_____________________________</w:t>
            </w:r>
          </w:p>
          <w:p w:rsidR="00F01BC9" w:rsidRPr="006B26A0" w:rsidRDefault="00F01BC9" w:rsidP="00E1136A">
            <w:pPr>
              <w:jc w:val="both"/>
              <w:rPr>
                <w:rFonts w:ascii="Times New Roman" w:eastAsia="Calibri" w:hAnsi="Times New Roman" w:cs="Times New Roman"/>
                <w:b/>
              </w:rPr>
            </w:pPr>
            <w:r w:rsidRPr="000D1C56">
              <w:rPr>
                <w:rFonts w:ascii="Times New Roman" w:eastAsia="Calibri" w:hAnsi="Times New Roman" w:cs="Times New Roman"/>
                <w:sz w:val="24"/>
                <w:szCs w:val="24"/>
              </w:rPr>
              <w:t>_______________________</w:t>
            </w:r>
          </w:p>
        </w:tc>
      </w:tr>
    </w:tbl>
    <w:p w:rsidR="00F01BC9" w:rsidRPr="006B26A0" w:rsidRDefault="00F01BC9" w:rsidP="00F01BC9">
      <w:pPr>
        <w:jc w:val="both"/>
        <w:rPr>
          <w:rFonts w:ascii="Times New Roman" w:eastAsia="Calibri" w:hAnsi="Times New Roman" w:cs="Times New Roman"/>
          <w:sz w:val="24"/>
        </w:rPr>
      </w:pPr>
    </w:p>
    <w:p w:rsidR="00F01BC9" w:rsidRPr="006B26A0" w:rsidRDefault="00F01BC9" w:rsidP="00F01BC9">
      <w:pPr>
        <w:spacing w:after="0"/>
        <w:jc w:val="right"/>
        <w:rPr>
          <w:rFonts w:ascii="Times New Roman" w:eastAsia="Calibri" w:hAnsi="Times New Roman" w:cs="Times New Roman"/>
          <w:b/>
          <w:bCs/>
          <w:sz w:val="24"/>
          <w:szCs w:val="26"/>
        </w:rPr>
        <w:sectPr w:rsidR="00F01BC9" w:rsidRPr="006B26A0">
          <w:pgSz w:w="11906" w:h="16838"/>
          <w:pgMar w:top="1134" w:right="850" w:bottom="1134" w:left="1701" w:header="708" w:footer="708" w:gutter="0"/>
          <w:cols w:space="708"/>
          <w:docGrid w:linePitch="360"/>
        </w:sectPr>
      </w:pP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lastRenderedPageBreak/>
        <w:t xml:space="preserve">Приложение № 5 к </w:t>
      </w: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Агентскому договору</w:t>
      </w: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 _____________ от ____________</w:t>
      </w:r>
    </w:p>
    <w:p w:rsidR="00F01BC9" w:rsidRPr="006B26A0" w:rsidRDefault="00F01BC9" w:rsidP="00F01BC9">
      <w:pPr>
        <w:shd w:val="clear" w:color="auto" w:fill="FFFFFF"/>
        <w:tabs>
          <w:tab w:val="left" w:pos="1608"/>
        </w:tabs>
        <w:jc w:val="right"/>
        <w:rPr>
          <w:rFonts w:ascii="Times New Roman" w:eastAsia="Calibri" w:hAnsi="Times New Roman" w:cs="Times New Roman"/>
          <w:b/>
        </w:rPr>
      </w:pPr>
    </w:p>
    <w:p w:rsidR="00F01BC9" w:rsidRPr="006B26A0" w:rsidRDefault="00F01BC9" w:rsidP="00F01BC9">
      <w:pPr>
        <w:shd w:val="clear" w:color="auto" w:fill="FFFFFF"/>
        <w:tabs>
          <w:tab w:val="left" w:pos="1608"/>
        </w:tabs>
        <w:jc w:val="right"/>
        <w:rPr>
          <w:rFonts w:ascii="Times New Roman" w:eastAsia="Calibri" w:hAnsi="Times New Roman" w:cs="Times New Roman"/>
          <w:b/>
        </w:rPr>
      </w:pPr>
      <w:r w:rsidRPr="006B26A0">
        <w:rPr>
          <w:rFonts w:ascii="Times New Roman" w:eastAsia="Calibri" w:hAnsi="Times New Roman" w:cs="Times New Roman"/>
          <w:b/>
        </w:rPr>
        <w:t xml:space="preserve">Форма Отчета </w:t>
      </w:r>
    </w:p>
    <w:p w:rsidR="00F01BC9" w:rsidRPr="006B26A0" w:rsidRDefault="00F01BC9" w:rsidP="00F01BC9">
      <w:pPr>
        <w:shd w:val="clear" w:color="auto" w:fill="FFFFFF"/>
        <w:tabs>
          <w:tab w:val="left" w:pos="1608"/>
        </w:tabs>
        <w:jc w:val="right"/>
        <w:rPr>
          <w:rFonts w:ascii="Times New Roman" w:eastAsia="Calibri" w:hAnsi="Times New Roman" w:cs="Times New Roman"/>
          <w:b/>
        </w:rPr>
      </w:pPr>
      <w:r w:rsidRPr="006B26A0">
        <w:rPr>
          <w:rFonts w:ascii="Times New Roman" w:eastAsia="Calibri" w:hAnsi="Times New Roman" w:cs="Times New Roman"/>
          <w:b/>
          <w:bCs/>
        </w:rPr>
        <w:t>Начало формы</w:t>
      </w:r>
    </w:p>
    <w:p w:rsidR="00F01BC9" w:rsidRPr="006B26A0" w:rsidRDefault="00F01BC9" w:rsidP="00F01BC9">
      <w:pPr>
        <w:shd w:val="clear" w:color="auto" w:fill="FFFFFF"/>
        <w:tabs>
          <w:tab w:val="left" w:pos="1608"/>
        </w:tabs>
        <w:jc w:val="center"/>
        <w:rPr>
          <w:rFonts w:ascii="Times New Roman" w:eastAsia="Calibri" w:hAnsi="Times New Roman" w:cs="Times New Roman"/>
          <w:b/>
          <w:bCs/>
          <w:sz w:val="24"/>
        </w:rPr>
      </w:pPr>
      <w:r w:rsidRPr="006B26A0">
        <w:rPr>
          <w:rFonts w:ascii="Times New Roman" w:eastAsia="Calibri" w:hAnsi="Times New Roman" w:cs="Times New Roman"/>
          <w:b/>
          <w:bCs/>
          <w:sz w:val="24"/>
        </w:rPr>
        <w:t xml:space="preserve">Отчет №_ за </w:t>
      </w:r>
      <w:r w:rsidRPr="006B26A0">
        <w:rPr>
          <w:rFonts w:ascii="Times New Roman" w:eastAsia="Calibri" w:hAnsi="Times New Roman" w:cs="Times New Roman"/>
          <w:b/>
          <w:bCs/>
          <w:sz w:val="24"/>
          <w:u w:val="single"/>
        </w:rPr>
        <w:t>(указать отчётный период)</w:t>
      </w:r>
      <w:r w:rsidRPr="006B26A0">
        <w:rPr>
          <w:rFonts w:ascii="Times New Roman" w:eastAsia="Calibri" w:hAnsi="Times New Roman" w:cs="Times New Roman"/>
          <w:b/>
          <w:bCs/>
          <w:sz w:val="24"/>
        </w:rPr>
        <w:t xml:space="preserve"> _</w:t>
      </w:r>
    </w:p>
    <w:tbl>
      <w:tblPr>
        <w:tblW w:w="0" w:type="auto"/>
        <w:tblLook w:val="04A0" w:firstRow="1" w:lastRow="0" w:firstColumn="1" w:lastColumn="0" w:noHBand="0" w:noVBand="1"/>
      </w:tblPr>
      <w:tblGrid>
        <w:gridCol w:w="911"/>
        <w:gridCol w:w="405"/>
        <w:gridCol w:w="405"/>
        <w:gridCol w:w="405"/>
        <w:gridCol w:w="405"/>
        <w:gridCol w:w="404"/>
        <w:gridCol w:w="404"/>
        <w:gridCol w:w="404"/>
        <w:gridCol w:w="404"/>
        <w:gridCol w:w="404"/>
        <w:gridCol w:w="404"/>
        <w:gridCol w:w="404"/>
        <w:gridCol w:w="404"/>
        <w:gridCol w:w="432"/>
        <w:gridCol w:w="432"/>
        <w:gridCol w:w="404"/>
        <w:gridCol w:w="432"/>
        <w:gridCol w:w="432"/>
        <w:gridCol w:w="432"/>
        <w:gridCol w:w="432"/>
        <w:gridCol w:w="404"/>
        <w:gridCol w:w="404"/>
        <w:gridCol w:w="404"/>
        <w:gridCol w:w="404"/>
        <w:gridCol w:w="404"/>
        <w:gridCol w:w="404"/>
        <w:gridCol w:w="404"/>
        <w:gridCol w:w="404"/>
        <w:gridCol w:w="432"/>
        <w:gridCol w:w="404"/>
        <w:gridCol w:w="432"/>
        <w:gridCol w:w="432"/>
        <w:gridCol w:w="432"/>
        <w:gridCol w:w="432"/>
      </w:tblGrid>
      <w:tr w:rsidR="00F01BC9" w:rsidRPr="006B26A0" w:rsidTr="00E1136A">
        <w:trPr>
          <w:trHeight w:val="1378"/>
        </w:trPr>
        <w:tc>
          <w:tcPr>
            <w:tcW w:w="13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МРФ</w:t>
            </w:r>
          </w:p>
        </w:tc>
        <w:tc>
          <w:tcPr>
            <w:tcW w:w="408"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передано контактов</w:t>
            </w:r>
          </w:p>
        </w:tc>
        <w:tc>
          <w:tcPr>
            <w:tcW w:w="407"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обработано контактов</w:t>
            </w:r>
          </w:p>
        </w:tc>
        <w:tc>
          <w:tcPr>
            <w:tcW w:w="407"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 обработки выборки</w:t>
            </w:r>
          </w:p>
        </w:tc>
        <w:tc>
          <w:tcPr>
            <w:tcW w:w="407"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состоялось контактов</w:t>
            </w:r>
          </w:p>
        </w:tc>
        <w:tc>
          <w:tcPr>
            <w:tcW w:w="406"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 дозвона</w:t>
            </w:r>
          </w:p>
        </w:tc>
        <w:tc>
          <w:tcPr>
            <w:tcW w:w="5910" w:type="dxa"/>
            <w:gridSpan w:val="14"/>
            <w:tcBorders>
              <w:top w:val="single" w:sz="8" w:space="0" w:color="auto"/>
              <w:left w:val="nil"/>
              <w:bottom w:val="single" w:sz="8" w:space="0" w:color="auto"/>
              <w:right w:val="single" w:sz="4" w:space="0" w:color="auto"/>
            </w:tcBorders>
            <w:shd w:val="clear" w:color="auto" w:fill="auto"/>
            <w:vAlign w:val="center"/>
            <w:hideMark/>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Всего заведено заявок в Отчетном периоде</w:t>
            </w:r>
          </w:p>
        </w:tc>
        <w:tc>
          <w:tcPr>
            <w:tcW w:w="5290" w:type="dxa"/>
            <w:gridSpan w:val="14"/>
            <w:tcBorders>
              <w:top w:val="single" w:sz="8" w:space="0" w:color="auto"/>
              <w:left w:val="single" w:sz="4" w:space="0" w:color="auto"/>
              <w:bottom w:val="single" w:sz="8" w:space="0" w:color="auto"/>
              <w:right w:val="single" w:sz="4" w:space="0" w:color="auto"/>
            </w:tcBorders>
            <w:shd w:val="clear" w:color="auto" w:fill="auto"/>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Из них успешных заявок (состояние в МПЗ/ ЕИССД "Договор</w:t>
            </w:r>
          </w:p>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заключен")</w:t>
            </w:r>
          </w:p>
        </w:tc>
      </w:tr>
      <w:tr w:rsidR="00F01BC9" w:rsidRPr="006B26A0" w:rsidTr="00E1136A">
        <w:trPr>
          <w:cantSplit/>
          <w:trHeight w:val="2725"/>
        </w:trPr>
        <w:tc>
          <w:tcPr>
            <w:tcW w:w="1320" w:type="dxa"/>
            <w:vMerge/>
            <w:tcBorders>
              <w:top w:val="single" w:sz="8" w:space="0" w:color="auto"/>
              <w:left w:val="single" w:sz="8" w:space="0" w:color="auto"/>
              <w:bottom w:val="single" w:sz="8" w:space="0" w:color="000000"/>
              <w:right w:val="single" w:sz="8" w:space="0" w:color="auto"/>
            </w:tcBorders>
            <w:vAlign w:val="center"/>
            <w:hideMark/>
          </w:tcPr>
          <w:p w:rsidR="00F01BC9" w:rsidRPr="006B26A0" w:rsidRDefault="00F01BC9" w:rsidP="00E1136A">
            <w:pPr>
              <w:spacing w:after="0" w:line="240" w:lineRule="auto"/>
              <w:rPr>
                <w:rFonts w:ascii="Times New Roman" w:hAnsi="Times New Roman" w:cs="Times New Roman"/>
                <w:color w:val="000000"/>
                <w:sz w:val="16"/>
                <w:szCs w:val="16"/>
              </w:rPr>
            </w:pPr>
          </w:p>
        </w:tc>
        <w:tc>
          <w:tcPr>
            <w:tcW w:w="408" w:type="dxa"/>
            <w:vMerge/>
            <w:tcBorders>
              <w:top w:val="single" w:sz="8" w:space="0" w:color="auto"/>
              <w:left w:val="single" w:sz="8" w:space="0" w:color="auto"/>
              <w:bottom w:val="single" w:sz="8" w:space="0" w:color="000000"/>
              <w:right w:val="single" w:sz="8" w:space="0" w:color="auto"/>
            </w:tcBorders>
            <w:vAlign w:val="center"/>
            <w:hideMark/>
          </w:tcPr>
          <w:p w:rsidR="00F01BC9" w:rsidRPr="006B26A0" w:rsidRDefault="00F01BC9" w:rsidP="00E1136A">
            <w:pPr>
              <w:spacing w:after="0" w:line="240" w:lineRule="auto"/>
              <w:rPr>
                <w:rFonts w:ascii="Times New Roman" w:hAnsi="Times New Roman" w:cs="Times New Roman"/>
                <w:color w:val="000000"/>
                <w:sz w:val="16"/>
                <w:szCs w:val="16"/>
              </w:rPr>
            </w:pPr>
          </w:p>
        </w:tc>
        <w:tc>
          <w:tcPr>
            <w:tcW w:w="407" w:type="dxa"/>
            <w:vMerge/>
            <w:tcBorders>
              <w:top w:val="single" w:sz="8" w:space="0" w:color="auto"/>
              <w:left w:val="single" w:sz="8" w:space="0" w:color="auto"/>
              <w:bottom w:val="single" w:sz="8" w:space="0" w:color="000000"/>
              <w:right w:val="single" w:sz="8" w:space="0" w:color="auto"/>
            </w:tcBorders>
            <w:vAlign w:val="center"/>
            <w:hideMark/>
          </w:tcPr>
          <w:p w:rsidR="00F01BC9" w:rsidRPr="006B26A0" w:rsidRDefault="00F01BC9" w:rsidP="00E1136A">
            <w:pPr>
              <w:spacing w:after="0" w:line="240" w:lineRule="auto"/>
              <w:rPr>
                <w:rFonts w:ascii="Times New Roman" w:hAnsi="Times New Roman" w:cs="Times New Roman"/>
                <w:color w:val="000000"/>
                <w:sz w:val="16"/>
                <w:szCs w:val="16"/>
              </w:rPr>
            </w:pPr>
          </w:p>
        </w:tc>
        <w:tc>
          <w:tcPr>
            <w:tcW w:w="407" w:type="dxa"/>
            <w:vMerge/>
            <w:tcBorders>
              <w:top w:val="single" w:sz="8" w:space="0" w:color="auto"/>
              <w:left w:val="single" w:sz="8" w:space="0" w:color="auto"/>
              <w:bottom w:val="single" w:sz="8" w:space="0" w:color="000000"/>
              <w:right w:val="single" w:sz="8" w:space="0" w:color="auto"/>
            </w:tcBorders>
            <w:vAlign w:val="center"/>
            <w:hideMark/>
          </w:tcPr>
          <w:p w:rsidR="00F01BC9" w:rsidRPr="006B26A0" w:rsidRDefault="00F01BC9" w:rsidP="00E1136A">
            <w:pPr>
              <w:spacing w:after="0" w:line="240" w:lineRule="auto"/>
              <w:rPr>
                <w:rFonts w:ascii="Times New Roman" w:hAnsi="Times New Roman" w:cs="Times New Roman"/>
                <w:color w:val="000000"/>
                <w:sz w:val="16"/>
                <w:szCs w:val="16"/>
              </w:rPr>
            </w:pPr>
          </w:p>
        </w:tc>
        <w:tc>
          <w:tcPr>
            <w:tcW w:w="407" w:type="dxa"/>
            <w:vMerge/>
            <w:tcBorders>
              <w:top w:val="single" w:sz="8" w:space="0" w:color="auto"/>
              <w:left w:val="single" w:sz="8" w:space="0" w:color="auto"/>
              <w:bottom w:val="single" w:sz="8" w:space="0" w:color="000000"/>
              <w:right w:val="single" w:sz="8" w:space="0" w:color="auto"/>
            </w:tcBorders>
            <w:vAlign w:val="center"/>
            <w:hideMark/>
          </w:tcPr>
          <w:p w:rsidR="00F01BC9" w:rsidRPr="006B26A0" w:rsidRDefault="00F01BC9" w:rsidP="00E1136A">
            <w:pPr>
              <w:spacing w:after="0" w:line="240" w:lineRule="auto"/>
              <w:rPr>
                <w:rFonts w:ascii="Times New Roman" w:hAnsi="Times New Roman" w:cs="Times New Roman"/>
                <w:color w:val="000000"/>
                <w:sz w:val="16"/>
                <w:szCs w:val="16"/>
              </w:rPr>
            </w:pPr>
          </w:p>
        </w:tc>
        <w:tc>
          <w:tcPr>
            <w:tcW w:w="406" w:type="dxa"/>
            <w:vMerge/>
            <w:tcBorders>
              <w:top w:val="single" w:sz="8" w:space="0" w:color="auto"/>
              <w:left w:val="single" w:sz="8" w:space="0" w:color="auto"/>
              <w:bottom w:val="single" w:sz="8" w:space="0" w:color="000000"/>
              <w:right w:val="single" w:sz="8" w:space="0" w:color="auto"/>
            </w:tcBorders>
            <w:vAlign w:val="center"/>
            <w:hideMark/>
          </w:tcPr>
          <w:p w:rsidR="00F01BC9" w:rsidRPr="006B26A0" w:rsidRDefault="00F01BC9" w:rsidP="00E1136A">
            <w:pPr>
              <w:spacing w:after="0" w:line="240" w:lineRule="auto"/>
              <w:rPr>
                <w:rFonts w:ascii="Times New Roman" w:hAnsi="Times New Roman" w:cs="Times New Roman"/>
                <w:color w:val="000000"/>
                <w:sz w:val="16"/>
                <w:szCs w:val="16"/>
              </w:rPr>
            </w:pPr>
          </w:p>
        </w:tc>
        <w:tc>
          <w:tcPr>
            <w:tcW w:w="406" w:type="dxa"/>
            <w:tcBorders>
              <w:top w:val="nil"/>
              <w:left w:val="nil"/>
              <w:bottom w:val="single" w:sz="8" w:space="0" w:color="auto"/>
              <w:right w:val="single" w:sz="8" w:space="0" w:color="auto"/>
            </w:tcBorders>
            <w:shd w:val="clear" w:color="auto" w:fill="auto"/>
            <w:textDirection w:val="btLr"/>
            <w:vAlign w:val="center"/>
            <w:hideMark/>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ШПД</w:t>
            </w:r>
          </w:p>
        </w:tc>
        <w:tc>
          <w:tcPr>
            <w:tcW w:w="406" w:type="dxa"/>
            <w:tcBorders>
              <w:top w:val="nil"/>
              <w:left w:val="nil"/>
              <w:bottom w:val="single" w:sz="8" w:space="0" w:color="auto"/>
              <w:right w:val="single" w:sz="4" w:space="0" w:color="auto"/>
            </w:tcBorders>
            <w:shd w:val="clear" w:color="auto" w:fill="auto"/>
            <w:textDirection w:val="btLr"/>
            <w:vAlign w:val="center"/>
            <w:hideMark/>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ИТВ</w:t>
            </w:r>
          </w:p>
        </w:tc>
        <w:tc>
          <w:tcPr>
            <w:tcW w:w="406"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ОТА</w:t>
            </w:r>
          </w:p>
        </w:tc>
        <w:tc>
          <w:tcPr>
            <w:tcW w:w="406" w:type="dxa"/>
            <w:tcBorders>
              <w:top w:val="nil"/>
              <w:left w:val="single" w:sz="4" w:space="0" w:color="auto"/>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ШПД+ИТВ</w:t>
            </w:r>
          </w:p>
        </w:tc>
        <w:tc>
          <w:tcPr>
            <w:tcW w:w="406" w:type="dxa"/>
            <w:tcBorders>
              <w:top w:val="nil"/>
              <w:left w:val="single" w:sz="4" w:space="0" w:color="auto"/>
              <w:bottom w:val="single" w:sz="8" w:space="0" w:color="auto"/>
              <w:right w:val="single" w:sz="8"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ИТВ +ОТА</w:t>
            </w:r>
          </w:p>
        </w:tc>
        <w:tc>
          <w:tcPr>
            <w:tcW w:w="406" w:type="dxa"/>
            <w:tcBorders>
              <w:top w:val="nil"/>
              <w:left w:val="nil"/>
              <w:bottom w:val="single" w:sz="8" w:space="0" w:color="auto"/>
              <w:right w:val="single" w:sz="4" w:space="0" w:color="auto"/>
            </w:tcBorders>
            <w:shd w:val="clear" w:color="auto" w:fill="auto"/>
            <w:textDirection w:val="btLr"/>
            <w:vAlign w:val="center"/>
            <w:hideMark/>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ШПД+ОТА</w:t>
            </w:r>
          </w:p>
        </w:tc>
        <w:tc>
          <w:tcPr>
            <w:tcW w:w="406"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ШПД+ ИТВ +ОТА</w:t>
            </w:r>
          </w:p>
        </w:tc>
        <w:tc>
          <w:tcPr>
            <w:tcW w:w="434"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Итого заявок</w:t>
            </w:r>
          </w:p>
        </w:tc>
        <w:tc>
          <w:tcPr>
            <w:tcW w:w="434" w:type="dxa"/>
            <w:tcBorders>
              <w:top w:val="nil"/>
              <w:left w:val="single" w:sz="4" w:space="0" w:color="auto"/>
              <w:bottom w:val="single" w:sz="8" w:space="0" w:color="auto"/>
              <w:right w:val="single" w:sz="8" w:space="0" w:color="auto"/>
            </w:tcBorders>
            <w:shd w:val="clear" w:color="auto" w:fill="auto"/>
            <w:textDirection w:val="btLr"/>
            <w:vAlign w:val="center"/>
          </w:tcPr>
          <w:p w:rsidR="00F01BC9" w:rsidRPr="006B26A0" w:rsidRDefault="00F01BC9" w:rsidP="00E1136A">
            <w:pPr>
              <w:spacing w:after="0"/>
              <w:jc w:val="center"/>
              <w:rPr>
                <w:rFonts w:ascii="Times New Roman" w:hAnsi="Times New Roman" w:cs="Times New Roman"/>
                <w:color w:val="000000"/>
                <w:sz w:val="16"/>
                <w:szCs w:val="16"/>
                <w:lang w:val="en-US"/>
              </w:rPr>
            </w:pPr>
            <w:r w:rsidRPr="006B26A0">
              <w:rPr>
                <w:rFonts w:ascii="Times New Roman" w:hAnsi="Times New Roman" w:cs="Times New Roman"/>
                <w:color w:val="000000"/>
                <w:sz w:val="16"/>
                <w:szCs w:val="16"/>
              </w:rPr>
              <w:t>ИТВ 2.0</w:t>
            </w:r>
          </w:p>
        </w:tc>
        <w:tc>
          <w:tcPr>
            <w:tcW w:w="406" w:type="dxa"/>
            <w:tcBorders>
              <w:top w:val="nil"/>
              <w:left w:val="nil"/>
              <w:bottom w:val="single" w:sz="8" w:space="0" w:color="auto"/>
              <w:right w:val="single" w:sz="4" w:space="0" w:color="auto"/>
            </w:tcBorders>
            <w:shd w:val="clear" w:color="auto" w:fill="auto"/>
            <w:textDirection w:val="btLr"/>
            <w:vAlign w:val="center"/>
            <w:hideMark/>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Мобильная связь</w:t>
            </w:r>
          </w:p>
        </w:tc>
        <w:tc>
          <w:tcPr>
            <w:tcW w:w="434" w:type="dxa"/>
            <w:tcBorders>
              <w:top w:val="nil"/>
              <w:left w:val="single" w:sz="4" w:space="0" w:color="auto"/>
              <w:bottom w:val="single" w:sz="8" w:space="0" w:color="auto"/>
              <w:right w:val="single" w:sz="4" w:space="0" w:color="auto"/>
            </w:tcBorders>
            <w:textDirection w:val="btLr"/>
            <w:vAlign w:val="center"/>
          </w:tcPr>
          <w:p w:rsidR="00F01BC9" w:rsidRPr="006B26A0" w:rsidRDefault="00F01BC9" w:rsidP="00E1136A">
            <w:pPr>
              <w:spacing w:after="0"/>
              <w:ind w:left="113" w:right="113"/>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Видеонаблюдение</w:t>
            </w:r>
          </w:p>
        </w:tc>
        <w:tc>
          <w:tcPr>
            <w:tcW w:w="434" w:type="dxa"/>
            <w:tcBorders>
              <w:top w:val="nil"/>
              <w:left w:val="single" w:sz="4" w:space="0" w:color="auto"/>
              <w:bottom w:val="single" w:sz="8" w:space="0" w:color="auto"/>
              <w:right w:val="single" w:sz="4" w:space="0" w:color="auto"/>
            </w:tcBorders>
            <w:textDirection w:val="btLr"/>
            <w:vAlign w:val="center"/>
          </w:tcPr>
          <w:p w:rsidR="00F01BC9" w:rsidRPr="006B26A0" w:rsidRDefault="00F01BC9" w:rsidP="00E1136A">
            <w:pPr>
              <w:spacing w:after="0"/>
              <w:ind w:left="113" w:right="113"/>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Видеонаблюдение (внешнее)</w:t>
            </w:r>
          </w:p>
        </w:tc>
        <w:tc>
          <w:tcPr>
            <w:tcW w:w="434" w:type="dxa"/>
            <w:tcBorders>
              <w:top w:val="nil"/>
              <w:left w:val="single" w:sz="4" w:space="0" w:color="auto"/>
              <w:bottom w:val="single" w:sz="8" w:space="0" w:color="auto"/>
              <w:right w:val="single" w:sz="4" w:space="0" w:color="auto"/>
            </w:tcBorders>
            <w:textDirection w:val="btLr"/>
            <w:vAlign w:val="center"/>
          </w:tcPr>
          <w:p w:rsidR="00F01BC9" w:rsidRPr="006B26A0" w:rsidRDefault="00F01BC9" w:rsidP="00E1136A">
            <w:pPr>
              <w:spacing w:after="0"/>
              <w:ind w:left="113" w:right="113"/>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Умный дом (Базовый комплект)</w:t>
            </w:r>
          </w:p>
        </w:tc>
        <w:tc>
          <w:tcPr>
            <w:tcW w:w="492" w:type="dxa"/>
            <w:tcBorders>
              <w:top w:val="nil"/>
              <w:left w:val="single" w:sz="4" w:space="0" w:color="auto"/>
              <w:bottom w:val="single" w:sz="8" w:space="0" w:color="auto"/>
              <w:right w:val="single" w:sz="4" w:space="0" w:color="auto"/>
            </w:tcBorders>
            <w:textDirection w:val="btLr"/>
            <w:vAlign w:val="center"/>
          </w:tcPr>
          <w:p w:rsidR="00F01BC9" w:rsidRPr="006B26A0" w:rsidRDefault="00F01BC9" w:rsidP="00E1136A">
            <w:pPr>
              <w:spacing w:after="0"/>
              <w:ind w:left="113" w:right="113"/>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Умный дом (Расширенный комплект)</w:t>
            </w:r>
          </w:p>
        </w:tc>
        <w:tc>
          <w:tcPr>
            <w:tcW w:w="414" w:type="dxa"/>
            <w:tcBorders>
              <w:top w:val="nil"/>
              <w:left w:val="single" w:sz="4" w:space="0" w:color="auto"/>
              <w:bottom w:val="single" w:sz="8" w:space="0" w:color="auto"/>
              <w:right w:val="single" w:sz="4" w:space="0" w:color="auto"/>
            </w:tcBorders>
            <w:shd w:val="clear" w:color="auto" w:fill="auto"/>
            <w:textDirection w:val="btLr"/>
            <w:vAlign w:val="center"/>
            <w:hideMark/>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ШПД</w:t>
            </w:r>
          </w:p>
        </w:tc>
        <w:tc>
          <w:tcPr>
            <w:tcW w:w="407" w:type="dxa"/>
            <w:tcBorders>
              <w:top w:val="nil"/>
              <w:left w:val="single" w:sz="4" w:space="0" w:color="auto"/>
              <w:bottom w:val="single" w:sz="8" w:space="0" w:color="auto"/>
              <w:right w:val="single" w:sz="8"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ИТВ</w:t>
            </w:r>
          </w:p>
        </w:tc>
        <w:tc>
          <w:tcPr>
            <w:tcW w:w="407" w:type="dxa"/>
            <w:tcBorders>
              <w:top w:val="nil"/>
              <w:left w:val="nil"/>
              <w:bottom w:val="single" w:sz="8" w:space="0" w:color="auto"/>
              <w:right w:val="single" w:sz="4" w:space="0" w:color="auto"/>
            </w:tcBorders>
            <w:shd w:val="clear" w:color="auto" w:fill="auto"/>
            <w:textDirection w:val="btLr"/>
            <w:vAlign w:val="center"/>
            <w:hideMark/>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ОТА</w:t>
            </w:r>
          </w:p>
        </w:tc>
        <w:tc>
          <w:tcPr>
            <w:tcW w:w="407" w:type="dxa"/>
            <w:tcBorders>
              <w:top w:val="nil"/>
              <w:left w:val="single" w:sz="4" w:space="0" w:color="auto"/>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ШПД+ ИТВ</w:t>
            </w:r>
          </w:p>
        </w:tc>
        <w:tc>
          <w:tcPr>
            <w:tcW w:w="407" w:type="dxa"/>
            <w:tcBorders>
              <w:top w:val="nil"/>
              <w:left w:val="single" w:sz="4" w:space="0" w:color="auto"/>
              <w:bottom w:val="single" w:sz="8" w:space="0" w:color="auto"/>
              <w:right w:val="single" w:sz="8"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ИТВ +ОТА</w:t>
            </w:r>
          </w:p>
        </w:tc>
        <w:tc>
          <w:tcPr>
            <w:tcW w:w="407" w:type="dxa"/>
            <w:tcBorders>
              <w:top w:val="nil"/>
              <w:left w:val="nil"/>
              <w:bottom w:val="single" w:sz="8" w:space="0" w:color="auto"/>
              <w:right w:val="single" w:sz="4" w:space="0" w:color="auto"/>
            </w:tcBorders>
            <w:shd w:val="clear" w:color="auto" w:fill="auto"/>
            <w:textDirection w:val="btLr"/>
            <w:vAlign w:val="center"/>
            <w:hideMark/>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ШПД+ОТА</w:t>
            </w:r>
          </w:p>
        </w:tc>
        <w:tc>
          <w:tcPr>
            <w:tcW w:w="407"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ШПД+ ИТВ +ОТА</w:t>
            </w:r>
          </w:p>
        </w:tc>
        <w:tc>
          <w:tcPr>
            <w:tcW w:w="407" w:type="dxa"/>
            <w:tcBorders>
              <w:top w:val="nil"/>
              <w:left w:val="single" w:sz="4" w:space="0" w:color="auto"/>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Итого заявок</w:t>
            </w:r>
          </w:p>
        </w:tc>
        <w:tc>
          <w:tcPr>
            <w:tcW w:w="436" w:type="dxa"/>
            <w:tcBorders>
              <w:top w:val="nil"/>
              <w:left w:val="single" w:sz="4" w:space="0" w:color="auto"/>
              <w:bottom w:val="single" w:sz="8" w:space="0" w:color="auto"/>
              <w:right w:val="single" w:sz="8" w:space="0" w:color="auto"/>
            </w:tcBorders>
            <w:shd w:val="clear" w:color="auto" w:fill="auto"/>
            <w:textDirection w:val="btLr"/>
            <w:vAlign w:val="center"/>
          </w:tcPr>
          <w:p w:rsidR="00F01BC9" w:rsidRPr="006B26A0" w:rsidRDefault="00F01BC9" w:rsidP="00E1136A">
            <w:pPr>
              <w:spacing w:after="0"/>
              <w:jc w:val="center"/>
              <w:rPr>
                <w:rFonts w:ascii="Times New Roman" w:hAnsi="Times New Roman" w:cs="Times New Roman"/>
                <w:color w:val="000000"/>
                <w:sz w:val="16"/>
                <w:szCs w:val="16"/>
                <w:lang w:val="en-US"/>
              </w:rPr>
            </w:pPr>
            <w:r w:rsidRPr="006B26A0">
              <w:rPr>
                <w:rFonts w:ascii="Times New Roman" w:hAnsi="Times New Roman" w:cs="Times New Roman"/>
                <w:color w:val="000000"/>
                <w:sz w:val="16"/>
                <w:szCs w:val="16"/>
              </w:rPr>
              <w:t>ИТВ 2.0</w:t>
            </w:r>
          </w:p>
        </w:tc>
        <w:tc>
          <w:tcPr>
            <w:tcW w:w="407" w:type="dxa"/>
            <w:tcBorders>
              <w:top w:val="nil"/>
              <w:left w:val="nil"/>
              <w:bottom w:val="single" w:sz="8" w:space="0" w:color="auto"/>
              <w:right w:val="single" w:sz="4" w:space="0" w:color="auto"/>
            </w:tcBorders>
            <w:shd w:val="clear" w:color="auto" w:fill="auto"/>
            <w:textDirection w:val="btLr"/>
            <w:vAlign w:val="center"/>
            <w:hideMark/>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Мобильная связь</w:t>
            </w:r>
          </w:p>
        </w:tc>
        <w:tc>
          <w:tcPr>
            <w:tcW w:w="296" w:type="dxa"/>
            <w:tcBorders>
              <w:top w:val="nil"/>
              <w:left w:val="nil"/>
              <w:bottom w:val="single" w:sz="8" w:space="0" w:color="auto"/>
              <w:right w:val="single" w:sz="4" w:space="0" w:color="auto"/>
            </w:tcBorders>
            <w:textDirection w:val="btLr"/>
            <w:vAlign w:val="center"/>
          </w:tcPr>
          <w:p w:rsidR="00F01BC9" w:rsidRPr="006B26A0" w:rsidRDefault="00F01BC9" w:rsidP="00E1136A">
            <w:pPr>
              <w:spacing w:after="0"/>
              <w:ind w:left="113" w:right="113"/>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Видеонаблюдение</w:t>
            </w:r>
          </w:p>
        </w:tc>
        <w:tc>
          <w:tcPr>
            <w:tcW w:w="296" w:type="dxa"/>
            <w:tcBorders>
              <w:top w:val="nil"/>
              <w:left w:val="nil"/>
              <w:bottom w:val="single" w:sz="8" w:space="0" w:color="auto"/>
              <w:right w:val="single" w:sz="4" w:space="0" w:color="auto"/>
            </w:tcBorders>
            <w:textDirection w:val="btLr"/>
            <w:vAlign w:val="center"/>
          </w:tcPr>
          <w:p w:rsidR="00F01BC9" w:rsidRPr="006B26A0" w:rsidRDefault="00F01BC9" w:rsidP="00E1136A">
            <w:pPr>
              <w:spacing w:after="0"/>
              <w:ind w:left="113" w:right="113"/>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Видеонаблюдение (внешнее)</w:t>
            </w:r>
          </w:p>
        </w:tc>
        <w:tc>
          <w:tcPr>
            <w:tcW w:w="296" w:type="dxa"/>
            <w:tcBorders>
              <w:top w:val="nil"/>
              <w:left w:val="nil"/>
              <w:bottom w:val="single" w:sz="8" w:space="0" w:color="auto"/>
              <w:right w:val="single" w:sz="4" w:space="0" w:color="auto"/>
            </w:tcBorders>
            <w:textDirection w:val="btLr"/>
            <w:vAlign w:val="center"/>
          </w:tcPr>
          <w:p w:rsidR="00F01BC9" w:rsidRPr="006B26A0" w:rsidRDefault="00F01BC9" w:rsidP="00E1136A">
            <w:pPr>
              <w:spacing w:after="0"/>
              <w:ind w:left="113" w:right="113"/>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Умный дом (Базовый комплект)</w:t>
            </w:r>
          </w:p>
        </w:tc>
        <w:tc>
          <w:tcPr>
            <w:tcW w:w="296" w:type="dxa"/>
            <w:tcBorders>
              <w:top w:val="nil"/>
              <w:left w:val="nil"/>
              <w:bottom w:val="single" w:sz="8" w:space="0" w:color="auto"/>
              <w:right w:val="single" w:sz="4" w:space="0" w:color="auto"/>
            </w:tcBorders>
            <w:textDirection w:val="btLr"/>
            <w:vAlign w:val="center"/>
          </w:tcPr>
          <w:p w:rsidR="00F01BC9" w:rsidRPr="006B26A0" w:rsidRDefault="00F01BC9" w:rsidP="00E1136A">
            <w:pPr>
              <w:spacing w:after="0"/>
              <w:ind w:left="113" w:right="113"/>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Умный дом (Расширенный комплект)</w:t>
            </w:r>
          </w:p>
        </w:tc>
      </w:tr>
      <w:tr w:rsidR="00F01BC9" w:rsidRPr="006B26A0" w:rsidTr="00E1136A">
        <w:trPr>
          <w:trHeight w:val="120"/>
        </w:trPr>
        <w:tc>
          <w:tcPr>
            <w:tcW w:w="1320" w:type="dxa"/>
            <w:tcBorders>
              <w:top w:val="single" w:sz="8" w:space="0" w:color="auto"/>
              <w:left w:val="single" w:sz="8" w:space="0" w:color="auto"/>
              <w:bottom w:val="single" w:sz="8" w:space="0" w:color="000000"/>
              <w:right w:val="single" w:sz="8" w:space="0" w:color="auto"/>
            </w:tcBorders>
            <w:vAlign w:val="center"/>
          </w:tcPr>
          <w:p w:rsidR="00F01BC9" w:rsidRPr="006B26A0" w:rsidRDefault="00F01BC9" w:rsidP="00E1136A">
            <w:pPr>
              <w:spacing w:after="0" w:line="240" w:lineRule="auto"/>
              <w:rPr>
                <w:rFonts w:ascii="Times New Roman" w:hAnsi="Times New Roman" w:cs="Times New Roman"/>
                <w:color w:val="000000"/>
                <w:sz w:val="16"/>
                <w:szCs w:val="16"/>
              </w:rPr>
            </w:pPr>
          </w:p>
        </w:tc>
        <w:tc>
          <w:tcPr>
            <w:tcW w:w="408" w:type="dxa"/>
            <w:tcBorders>
              <w:top w:val="single" w:sz="8" w:space="0" w:color="auto"/>
              <w:left w:val="single" w:sz="8" w:space="0" w:color="auto"/>
              <w:bottom w:val="single" w:sz="8" w:space="0" w:color="000000"/>
              <w:right w:val="single" w:sz="8" w:space="0" w:color="auto"/>
            </w:tcBorders>
            <w:vAlign w:val="center"/>
          </w:tcPr>
          <w:p w:rsidR="00F01BC9" w:rsidRPr="006B26A0" w:rsidRDefault="00F01BC9" w:rsidP="00E1136A">
            <w:pPr>
              <w:spacing w:after="0" w:line="240" w:lineRule="auto"/>
              <w:rPr>
                <w:rFonts w:ascii="Times New Roman" w:hAnsi="Times New Roman" w:cs="Times New Roman"/>
                <w:color w:val="000000"/>
                <w:sz w:val="16"/>
                <w:szCs w:val="16"/>
              </w:rPr>
            </w:pPr>
          </w:p>
        </w:tc>
        <w:tc>
          <w:tcPr>
            <w:tcW w:w="407" w:type="dxa"/>
            <w:tcBorders>
              <w:top w:val="single" w:sz="8" w:space="0" w:color="auto"/>
              <w:left w:val="single" w:sz="8" w:space="0" w:color="auto"/>
              <w:bottom w:val="single" w:sz="8" w:space="0" w:color="000000"/>
              <w:right w:val="single" w:sz="8" w:space="0" w:color="auto"/>
            </w:tcBorders>
            <w:vAlign w:val="center"/>
          </w:tcPr>
          <w:p w:rsidR="00F01BC9" w:rsidRPr="006B26A0" w:rsidRDefault="00F01BC9" w:rsidP="00E1136A">
            <w:pPr>
              <w:spacing w:after="0" w:line="240" w:lineRule="auto"/>
              <w:rPr>
                <w:rFonts w:ascii="Times New Roman" w:hAnsi="Times New Roman" w:cs="Times New Roman"/>
                <w:color w:val="000000"/>
                <w:sz w:val="16"/>
                <w:szCs w:val="16"/>
              </w:rPr>
            </w:pPr>
          </w:p>
        </w:tc>
        <w:tc>
          <w:tcPr>
            <w:tcW w:w="407" w:type="dxa"/>
            <w:tcBorders>
              <w:top w:val="single" w:sz="8" w:space="0" w:color="auto"/>
              <w:left w:val="single" w:sz="8" w:space="0" w:color="auto"/>
              <w:bottom w:val="single" w:sz="8" w:space="0" w:color="000000"/>
              <w:right w:val="single" w:sz="8" w:space="0" w:color="auto"/>
            </w:tcBorders>
            <w:vAlign w:val="center"/>
          </w:tcPr>
          <w:p w:rsidR="00F01BC9" w:rsidRPr="006B26A0" w:rsidRDefault="00F01BC9" w:rsidP="00E1136A">
            <w:pPr>
              <w:spacing w:after="0" w:line="240" w:lineRule="auto"/>
              <w:rPr>
                <w:rFonts w:ascii="Times New Roman" w:hAnsi="Times New Roman" w:cs="Times New Roman"/>
                <w:color w:val="000000"/>
                <w:sz w:val="16"/>
                <w:szCs w:val="16"/>
              </w:rPr>
            </w:pPr>
          </w:p>
        </w:tc>
        <w:tc>
          <w:tcPr>
            <w:tcW w:w="407" w:type="dxa"/>
            <w:tcBorders>
              <w:top w:val="single" w:sz="8" w:space="0" w:color="auto"/>
              <w:left w:val="single" w:sz="8" w:space="0" w:color="auto"/>
              <w:bottom w:val="single" w:sz="8" w:space="0" w:color="000000"/>
              <w:right w:val="single" w:sz="8" w:space="0" w:color="auto"/>
            </w:tcBorders>
            <w:vAlign w:val="center"/>
          </w:tcPr>
          <w:p w:rsidR="00F01BC9" w:rsidRPr="006B26A0" w:rsidRDefault="00F01BC9" w:rsidP="00E1136A">
            <w:pPr>
              <w:spacing w:after="0" w:line="240" w:lineRule="auto"/>
              <w:rPr>
                <w:rFonts w:ascii="Times New Roman" w:hAnsi="Times New Roman" w:cs="Times New Roman"/>
                <w:color w:val="000000"/>
                <w:sz w:val="16"/>
                <w:szCs w:val="16"/>
              </w:rPr>
            </w:pPr>
          </w:p>
        </w:tc>
        <w:tc>
          <w:tcPr>
            <w:tcW w:w="406" w:type="dxa"/>
            <w:tcBorders>
              <w:top w:val="single" w:sz="8" w:space="0" w:color="auto"/>
              <w:left w:val="single" w:sz="8" w:space="0" w:color="auto"/>
              <w:bottom w:val="single" w:sz="8" w:space="0" w:color="000000"/>
              <w:right w:val="single" w:sz="8" w:space="0" w:color="auto"/>
            </w:tcBorders>
            <w:vAlign w:val="center"/>
          </w:tcPr>
          <w:p w:rsidR="00F01BC9" w:rsidRPr="006B26A0" w:rsidRDefault="00F01BC9" w:rsidP="00E1136A">
            <w:pPr>
              <w:spacing w:after="0" w:line="240" w:lineRule="auto"/>
              <w:rPr>
                <w:rFonts w:ascii="Times New Roman" w:hAnsi="Times New Roman" w:cs="Times New Roman"/>
                <w:color w:val="000000"/>
                <w:sz w:val="16"/>
                <w:szCs w:val="16"/>
              </w:rPr>
            </w:pPr>
          </w:p>
        </w:tc>
        <w:tc>
          <w:tcPr>
            <w:tcW w:w="406" w:type="dxa"/>
            <w:tcBorders>
              <w:top w:val="nil"/>
              <w:left w:val="nil"/>
              <w:bottom w:val="single" w:sz="8" w:space="0" w:color="auto"/>
              <w:right w:val="single" w:sz="8"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6" w:type="dxa"/>
            <w:tcBorders>
              <w:top w:val="nil"/>
              <w:left w:val="single" w:sz="4" w:space="0" w:color="auto"/>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6" w:type="dxa"/>
            <w:tcBorders>
              <w:top w:val="nil"/>
              <w:left w:val="single" w:sz="4" w:space="0" w:color="auto"/>
              <w:bottom w:val="single" w:sz="8" w:space="0" w:color="auto"/>
              <w:right w:val="single" w:sz="8"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34"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jc w:val="center"/>
              <w:rPr>
                <w:rFonts w:ascii="Times New Roman" w:hAnsi="Times New Roman" w:cs="Times New Roman"/>
                <w:color w:val="000000"/>
                <w:sz w:val="16"/>
                <w:szCs w:val="16"/>
              </w:rPr>
            </w:pPr>
          </w:p>
        </w:tc>
        <w:tc>
          <w:tcPr>
            <w:tcW w:w="434" w:type="dxa"/>
            <w:tcBorders>
              <w:top w:val="nil"/>
              <w:left w:val="single" w:sz="4" w:space="0" w:color="auto"/>
              <w:bottom w:val="single" w:sz="8" w:space="0" w:color="auto"/>
              <w:right w:val="single" w:sz="8" w:space="0" w:color="auto"/>
            </w:tcBorders>
            <w:shd w:val="clear" w:color="auto" w:fill="auto"/>
            <w:textDirection w:val="btLr"/>
            <w:vAlign w:val="center"/>
          </w:tcPr>
          <w:p w:rsidR="00F01BC9" w:rsidRPr="006B26A0" w:rsidRDefault="00F01BC9" w:rsidP="00E1136A">
            <w:pPr>
              <w:spacing w:after="0"/>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lang w:val="en-US"/>
              </w:rPr>
            </w:pPr>
          </w:p>
        </w:tc>
        <w:tc>
          <w:tcPr>
            <w:tcW w:w="434" w:type="dxa"/>
            <w:tcBorders>
              <w:top w:val="nil"/>
              <w:left w:val="single" w:sz="4" w:space="0" w:color="auto"/>
              <w:bottom w:val="single" w:sz="8" w:space="0" w:color="auto"/>
              <w:right w:val="single" w:sz="4" w:space="0" w:color="auto"/>
            </w:tcBorders>
            <w:textDirection w:val="btL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34" w:type="dxa"/>
            <w:tcBorders>
              <w:top w:val="nil"/>
              <w:left w:val="single" w:sz="4" w:space="0" w:color="auto"/>
              <w:bottom w:val="single" w:sz="8" w:space="0" w:color="auto"/>
              <w:right w:val="single" w:sz="4" w:space="0" w:color="auto"/>
            </w:tcBorders>
            <w:textDirection w:val="btL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34" w:type="dxa"/>
            <w:tcBorders>
              <w:top w:val="nil"/>
              <w:left w:val="single" w:sz="4" w:space="0" w:color="auto"/>
              <w:bottom w:val="single" w:sz="8" w:space="0" w:color="auto"/>
              <w:right w:val="single" w:sz="4" w:space="0" w:color="auto"/>
            </w:tcBorders>
            <w:textDirection w:val="btL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92" w:type="dxa"/>
            <w:tcBorders>
              <w:top w:val="nil"/>
              <w:left w:val="single" w:sz="4" w:space="0" w:color="auto"/>
              <w:bottom w:val="single" w:sz="8" w:space="0" w:color="auto"/>
              <w:right w:val="single" w:sz="4" w:space="0" w:color="auto"/>
            </w:tcBorders>
            <w:textDirection w:val="btL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14" w:type="dxa"/>
            <w:tcBorders>
              <w:top w:val="nil"/>
              <w:left w:val="single" w:sz="4" w:space="0" w:color="auto"/>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7" w:type="dxa"/>
            <w:tcBorders>
              <w:top w:val="nil"/>
              <w:left w:val="single" w:sz="4" w:space="0" w:color="auto"/>
              <w:bottom w:val="single" w:sz="8" w:space="0" w:color="auto"/>
              <w:right w:val="single" w:sz="8"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7"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7" w:type="dxa"/>
            <w:tcBorders>
              <w:top w:val="nil"/>
              <w:left w:val="single" w:sz="4" w:space="0" w:color="auto"/>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7" w:type="dxa"/>
            <w:tcBorders>
              <w:top w:val="nil"/>
              <w:left w:val="single" w:sz="4" w:space="0" w:color="auto"/>
              <w:bottom w:val="single" w:sz="8" w:space="0" w:color="auto"/>
              <w:right w:val="single" w:sz="8"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7"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7"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7" w:type="dxa"/>
            <w:tcBorders>
              <w:top w:val="nil"/>
              <w:left w:val="single" w:sz="4" w:space="0" w:color="auto"/>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36" w:type="dxa"/>
            <w:tcBorders>
              <w:top w:val="nil"/>
              <w:left w:val="single" w:sz="4" w:space="0" w:color="auto"/>
              <w:bottom w:val="single" w:sz="8" w:space="0" w:color="auto"/>
              <w:right w:val="single" w:sz="8"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7"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296" w:type="dxa"/>
            <w:tcBorders>
              <w:top w:val="nil"/>
              <w:left w:val="nil"/>
              <w:bottom w:val="single" w:sz="8" w:space="0" w:color="auto"/>
              <w:right w:val="single" w:sz="4" w:space="0" w:color="auto"/>
            </w:tcBorders>
            <w:textDirection w:val="btL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296" w:type="dxa"/>
            <w:tcBorders>
              <w:top w:val="nil"/>
              <w:left w:val="nil"/>
              <w:bottom w:val="single" w:sz="8" w:space="0" w:color="auto"/>
              <w:right w:val="single" w:sz="4" w:space="0" w:color="auto"/>
            </w:tcBorders>
            <w:textDirection w:val="btL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296" w:type="dxa"/>
            <w:tcBorders>
              <w:top w:val="nil"/>
              <w:left w:val="nil"/>
              <w:bottom w:val="single" w:sz="8" w:space="0" w:color="auto"/>
              <w:right w:val="single" w:sz="4" w:space="0" w:color="auto"/>
            </w:tcBorders>
            <w:textDirection w:val="btL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296" w:type="dxa"/>
            <w:tcBorders>
              <w:top w:val="nil"/>
              <w:left w:val="nil"/>
              <w:bottom w:val="single" w:sz="8" w:space="0" w:color="auto"/>
              <w:right w:val="single" w:sz="4" w:space="0" w:color="auto"/>
            </w:tcBorders>
            <w:textDirection w:val="btLr"/>
          </w:tcPr>
          <w:p w:rsidR="00F01BC9" w:rsidRPr="006B26A0" w:rsidRDefault="00F01BC9" w:rsidP="00E1136A">
            <w:pPr>
              <w:spacing w:after="0" w:line="240" w:lineRule="auto"/>
              <w:jc w:val="center"/>
              <w:rPr>
                <w:rFonts w:ascii="Times New Roman" w:hAnsi="Times New Roman" w:cs="Times New Roman"/>
                <w:color w:val="000000"/>
                <w:sz w:val="16"/>
                <w:szCs w:val="16"/>
              </w:rPr>
            </w:pPr>
          </w:p>
        </w:tc>
      </w:tr>
      <w:tr w:rsidR="00F01BC9" w:rsidRPr="006B26A0" w:rsidTr="00E1136A">
        <w:trPr>
          <w:trHeight w:val="120"/>
        </w:trPr>
        <w:tc>
          <w:tcPr>
            <w:tcW w:w="1320" w:type="dxa"/>
            <w:tcBorders>
              <w:top w:val="single" w:sz="8" w:space="0" w:color="auto"/>
              <w:left w:val="single" w:sz="8" w:space="0" w:color="auto"/>
              <w:bottom w:val="single" w:sz="8" w:space="0" w:color="000000"/>
              <w:right w:val="single" w:sz="8" w:space="0" w:color="auto"/>
            </w:tcBorders>
            <w:vAlign w:val="center"/>
          </w:tcPr>
          <w:p w:rsidR="00F01BC9" w:rsidRPr="006B26A0" w:rsidRDefault="00F01BC9" w:rsidP="00E1136A">
            <w:pPr>
              <w:spacing w:after="0" w:line="240" w:lineRule="auto"/>
              <w:rPr>
                <w:rFonts w:ascii="Times New Roman" w:hAnsi="Times New Roman" w:cs="Times New Roman"/>
                <w:color w:val="000000"/>
                <w:sz w:val="16"/>
                <w:szCs w:val="16"/>
              </w:rPr>
            </w:pPr>
          </w:p>
        </w:tc>
        <w:tc>
          <w:tcPr>
            <w:tcW w:w="408" w:type="dxa"/>
            <w:tcBorders>
              <w:top w:val="single" w:sz="8" w:space="0" w:color="auto"/>
              <w:left w:val="single" w:sz="8" w:space="0" w:color="auto"/>
              <w:bottom w:val="single" w:sz="8" w:space="0" w:color="000000"/>
              <w:right w:val="single" w:sz="8" w:space="0" w:color="auto"/>
            </w:tcBorders>
            <w:vAlign w:val="center"/>
          </w:tcPr>
          <w:p w:rsidR="00F01BC9" w:rsidRPr="006B26A0" w:rsidRDefault="00F01BC9" w:rsidP="00E1136A">
            <w:pPr>
              <w:spacing w:after="0" w:line="240" w:lineRule="auto"/>
              <w:rPr>
                <w:rFonts w:ascii="Times New Roman" w:hAnsi="Times New Roman" w:cs="Times New Roman"/>
                <w:color w:val="000000"/>
                <w:sz w:val="16"/>
                <w:szCs w:val="16"/>
              </w:rPr>
            </w:pPr>
          </w:p>
        </w:tc>
        <w:tc>
          <w:tcPr>
            <w:tcW w:w="407" w:type="dxa"/>
            <w:tcBorders>
              <w:top w:val="single" w:sz="8" w:space="0" w:color="auto"/>
              <w:left w:val="single" w:sz="8" w:space="0" w:color="auto"/>
              <w:bottom w:val="single" w:sz="8" w:space="0" w:color="000000"/>
              <w:right w:val="single" w:sz="8" w:space="0" w:color="auto"/>
            </w:tcBorders>
            <w:vAlign w:val="center"/>
          </w:tcPr>
          <w:p w:rsidR="00F01BC9" w:rsidRPr="006B26A0" w:rsidRDefault="00F01BC9" w:rsidP="00E1136A">
            <w:pPr>
              <w:spacing w:after="0" w:line="240" w:lineRule="auto"/>
              <w:rPr>
                <w:rFonts w:ascii="Times New Roman" w:hAnsi="Times New Roman" w:cs="Times New Roman"/>
                <w:color w:val="000000"/>
                <w:sz w:val="16"/>
                <w:szCs w:val="16"/>
              </w:rPr>
            </w:pPr>
          </w:p>
        </w:tc>
        <w:tc>
          <w:tcPr>
            <w:tcW w:w="407" w:type="dxa"/>
            <w:tcBorders>
              <w:top w:val="single" w:sz="8" w:space="0" w:color="auto"/>
              <w:left w:val="single" w:sz="8" w:space="0" w:color="auto"/>
              <w:bottom w:val="single" w:sz="8" w:space="0" w:color="000000"/>
              <w:right w:val="single" w:sz="8" w:space="0" w:color="auto"/>
            </w:tcBorders>
            <w:vAlign w:val="center"/>
          </w:tcPr>
          <w:p w:rsidR="00F01BC9" w:rsidRPr="006B26A0" w:rsidRDefault="00F01BC9" w:rsidP="00E1136A">
            <w:pPr>
              <w:spacing w:after="0" w:line="240" w:lineRule="auto"/>
              <w:rPr>
                <w:rFonts w:ascii="Times New Roman" w:hAnsi="Times New Roman" w:cs="Times New Roman"/>
                <w:color w:val="000000"/>
                <w:sz w:val="16"/>
                <w:szCs w:val="16"/>
              </w:rPr>
            </w:pPr>
          </w:p>
        </w:tc>
        <w:tc>
          <w:tcPr>
            <w:tcW w:w="407" w:type="dxa"/>
            <w:tcBorders>
              <w:top w:val="single" w:sz="8" w:space="0" w:color="auto"/>
              <w:left w:val="single" w:sz="8" w:space="0" w:color="auto"/>
              <w:bottom w:val="single" w:sz="8" w:space="0" w:color="000000"/>
              <w:right w:val="single" w:sz="8" w:space="0" w:color="auto"/>
            </w:tcBorders>
            <w:vAlign w:val="center"/>
          </w:tcPr>
          <w:p w:rsidR="00F01BC9" w:rsidRPr="006B26A0" w:rsidRDefault="00F01BC9" w:rsidP="00E1136A">
            <w:pPr>
              <w:spacing w:after="0" w:line="240" w:lineRule="auto"/>
              <w:rPr>
                <w:rFonts w:ascii="Times New Roman" w:hAnsi="Times New Roman" w:cs="Times New Roman"/>
                <w:color w:val="000000"/>
                <w:sz w:val="16"/>
                <w:szCs w:val="16"/>
              </w:rPr>
            </w:pPr>
          </w:p>
        </w:tc>
        <w:tc>
          <w:tcPr>
            <w:tcW w:w="406" w:type="dxa"/>
            <w:tcBorders>
              <w:top w:val="single" w:sz="8" w:space="0" w:color="auto"/>
              <w:left w:val="single" w:sz="8" w:space="0" w:color="auto"/>
              <w:bottom w:val="single" w:sz="8" w:space="0" w:color="000000"/>
              <w:right w:val="single" w:sz="8" w:space="0" w:color="auto"/>
            </w:tcBorders>
            <w:vAlign w:val="center"/>
          </w:tcPr>
          <w:p w:rsidR="00F01BC9" w:rsidRPr="006B26A0" w:rsidRDefault="00F01BC9" w:rsidP="00E1136A">
            <w:pPr>
              <w:spacing w:after="0" w:line="240" w:lineRule="auto"/>
              <w:rPr>
                <w:rFonts w:ascii="Times New Roman" w:hAnsi="Times New Roman" w:cs="Times New Roman"/>
                <w:color w:val="000000"/>
                <w:sz w:val="16"/>
                <w:szCs w:val="16"/>
              </w:rPr>
            </w:pPr>
          </w:p>
        </w:tc>
        <w:tc>
          <w:tcPr>
            <w:tcW w:w="406" w:type="dxa"/>
            <w:tcBorders>
              <w:top w:val="nil"/>
              <w:left w:val="nil"/>
              <w:bottom w:val="single" w:sz="8" w:space="0" w:color="auto"/>
              <w:right w:val="single" w:sz="8"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6" w:type="dxa"/>
            <w:tcBorders>
              <w:top w:val="nil"/>
              <w:left w:val="single" w:sz="4" w:space="0" w:color="auto"/>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6" w:type="dxa"/>
            <w:tcBorders>
              <w:top w:val="nil"/>
              <w:left w:val="single" w:sz="4" w:space="0" w:color="auto"/>
              <w:bottom w:val="single" w:sz="8" w:space="0" w:color="auto"/>
              <w:right w:val="single" w:sz="8"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34"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jc w:val="center"/>
              <w:rPr>
                <w:rFonts w:ascii="Times New Roman" w:hAnsi="Times New Roman" w:cs="Times New Roman"/>
                <w:color w:val="000000"/>
                <w:sz w:val="16"/>
                <w:szCs w:val="16"/>
              </w:rPr>
            </w:pPr>
          </w:p>
        </w:tc>
        <w:tc>
          <w:tcPr>
            <w:tcW w:w="434" w:type="dxa"/>
            <w:tcBorders>
              <w:top w:val="nil"/>
              <w:left w:val="single" w:sz="4" w:space="0" w:color="auto"/>
              <w:bottom w:val="single" w:sz="8" w:space="0" w:color="auto"/>
              <w:right w:val="single" w:sz="8" w:space="0" w:color="auto"/>
            </w:tcBorders>
            <w:shd w:val="clear" w:color="auto" w:fill="auto"/>
            <w:textDirection w:val="btLr"/>
            <w:vAlign w:val="center"/>
          </w:tcPr>
          <w:p w:rsidR="00F01BC9" w:rsidRPr="006B26A0" w:rsidRDefault="00F01BC9" w:rsidP="00E1136A">
            <w:pPr>
              <w:spacing w:after="0"/>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lang w:val="en-US"/>
              </w:rPr>
            </w:pPr>
          </w:p>
        </w:tc>
        <w:tc>
          <w:tcPr>
            <w:tcW w:w="434" w:type="dxa"/>
            <w:tcBorders>
              <w:top w:val="nil"/>
              <w:left w:val="single" w:sz="4" w:space="0" w:color="auto"/>
              <w:bottom w:val="single" w:sz="8" w:space="0" w:color="auto"/>
              <w:right w:val="single" w:sz="4" w:space="0" w:color="auto"/>
            </w:tcBorders>
            <w:textDirection w:val="btL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34" w:type="dxa"/>
            <w:tcBorders>
              <w:top w:val="nil"/>
              <w:left w:val="single" w:sz="4" w:space="0" w:color="auto"/>
              <w:bottom w:val="single" w:sz="8" w:space="0" w:color="auto"/>
              <w:right w:val="single" w:sz="4" w:space="0" w:color="auto"/>
            </w:tcBorders>
            <w:textDirection w:val="btL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34" w:type="dxa"/>
            <w:tcBorders>
              <w:top w:val="nil"/>
              <w:left w:val="single" w:sz="4" w:space="0" w:color="auto"/>
              <w:bottom w:val="single" w:sz="8" w:space="0" w:color="auto"/>
              <w:right w:val="single" w:sz="4" w:space="0" w:color="auto"/>
            </w:tcBorders>
            <w:textDirection w:val="btL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92" w:type="dxa"/>
            <w:tcBorders>
              <w:top w:val="nil"/>
              <w:left w:val="single" w:sz="4" w:space="0" w:color="auto"/>
              <w:bottom w:val="single" w:sz="8" w:space="0" w:color="auto"/>
              <w:right w:val="single" w:sz="4" w:space="0" w:color="auto"/>
            </w:tcBorders>
            <w:textDirection w:val="btL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14" w:type="dxa"/>
            <w:tcBorders>
              <w:top w:val="nil"/>
              <w:left w:val="single" w:sz="4" w:space="0" w:color="auto"/>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7" w:type="dxa"/>
            <w:tcBorders>
              <w:top w:val="nil"/>
              <w:left w:val="single" w:sz="4" w:space="0" w:color="auto"/>
              <w:bottom w:val="single" w:sz="8" w:space="0" w:color="auto"/>
              <w:right w:val="single" w:sz="8"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7"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7" w:type="dxa"/>
            <w:tcBorders>
              <w:top w:val="nil"/>
              <w:left w:val="single" w:sz="4" w:space="0" w:color="auto"/>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7" w:type="dxa"/>
            <w:tcBorders>
              <w:top w:val="nil"/>
              <w:left w:val="single" w:sz="4" w:space="0" w:color="auto"/>
              <w:bottom w:val="single" w:sz="8" w:space="0" w:color="auto"/>
              <w:right w:val="single" w:sz="8"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7"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7"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7" w:type="dxa"/>
            <w:tcBorders>
              <w:top w:val="nil"/>
              <w:left w:val="single" w:sz="4" w:space="0" w:color="auto"/>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36" w:type="dxa"/>
            <w:tcBorders>
              <w:top w:val="nil"/>
              <w:left w:val="single" w:sz="4" w:space="0" w:color="auto"/>
              <w:bottom w:val="single" w:sz="8" w:space="0" w:color="auto"/>
              <w:right w:val="single" w:sz="8"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7"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296" w:type="dxa"/>
            <w:tcBorders>
              <w:top w:val="nil"/>
              <w:left w:val="nil"/>
              <w:bottom w:val="single" w:sz="8" w:space="0" w:color="auto"/>
              <w:right w:val="single" w:sz="4" w:space="0" w:color="auto"/>
            </w:tcBorders>
            <w:textDirection w:val="btL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296" w:type="dxa"/>
            <w:tcBorders>
              <w:top w:val="nil"/>
              <w:left w:val="nil"/>
              <w:bottom w:val="single" w:sz="8" w:space="0" w:color="auto"/>
              <w:right w:val="single" w:sz="4" w:space="0" w:color="auto"/>
            </w:tcBorders>
            <w:textDirection w:val="btL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296" w:type="dxa"/>
            <w:tcBorders>
              <w:top w:val="nil"/>
              <w:left w:val="nil"/>
              <w:bottom w:val="single" w:sz="8" w:space="0" w:color="auto"/>
              <w:right w:val="single" w:sz="4" w:space="0" w:color="auto"/>
            </w:tcBorders>
            <w:textDirection w:val="btL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296" w:type="dxa"/>
            <w:tcBorders>
              <w:top w:val="nil"/>
              <w:left w:val="nil"/>
              <w:bottom w:val="single" w:sz="8" w:space="0" w:color="auto"/>
              <w:right w:val="single" w:sz="4" w:space="0" w:color="auto"/>
            </w:tcBorders>
            <w:textDirection w:val="btLr"/>
          </w:tcPr>
          <w:p w:rsidR="00F01BC9" w:rsidRPr="006B26A0" w:rsidRDefault="00F01BC9" w:rsidP="00E1136A">
            <w:pPr>
              <w:spacing w:after="0" w:line="240" w:lineRule="auto"/>
              <w:jc w:val="center"/>
              <w:rPr>
                <w:rFonts w:ascii="Times New Roman" w:hAnsi="Times New Roman" w:cs="Times New Roman"/>
                <w:color w:val="000000"/>
                <w:sz w:val="16"/>
                <w:szCs w:val="16"/>
              </w:rPr>
            </w:pPr>
          </w:p>
        </w:tc>
      </w:tr>
      <w:tr w:rsidR="00F01BC9" w:rsidRPr="006B26A0" w:rsidTr="00E1136A">
        <w:trPr>
          <w:trHeight w:val="120"/>
        </w:trPr>
        <w:tc>
          <w:tcPr>
            <w:tcW w:w="1320" w:type="dxa"/>
            <w:tcBorders>
              <w:top w:val="single" w:sz="8" w:space="0" w:color="auto"/>
              <w:left w:val="single" w:sz="8" w:space="0" w:color="auto"/>
              <w:bottom w:val="single" w:sz="8" w:space="0" w:color="000000"/>
              <w:right w:val="single" w:sz="8" w:space="0" w:color="auto"/>
            </w:tcBorders>
            <w:vAlign w:val="center"/>
          </w:tcPr>
          <w:p w:rsidR="00F01BC9" w:rsidRPr="006B26A0" w:rsidRDefault="00F01BC9" w:rsidP="00E1136A">
            <w:pPr>
              <w:spacing w:after="0" w:line="240" w:lineRule="auto"/>
              <w:rPr>
                <w:rFonts w:ascii="Times New Roman" w:hAnsi="Times New Roman" w:cs="Times New Roman"/>
                <w:color w:val="000000"/>
                <w:sz w:val="16"/>
                <w:szCs w:val="16"/>
              </w:rPr>
            </w:pPr>
            <w:r w:rsidRPr="006B26A0">
              <w:rPr>
                <w:rFonts w:ascii="Times New Roman" w:hAnsi="Times New Roman" w:cs="Times New Roman"/>
                <w:color w:val="000000"/>
                <w:sz w:val="18"/>
                <w:szCs w:val="20"/>
              </w:rPr>
              <w:t>Итого по договору №___ от ____г.</w:t>
            </w:r>
          </w:p>
        </w:tc>
        <w:tc>
          <w:tcPr>
            <w:tcW w:w="408" w:type="dxa"/>
            <w:tcBorders>
              <w:top w:val="single" w:sz="8" w:space="0" w:color="auto"/>
              <w:left w:val="single" w:sz="8" w:space="0" w:color="auto"/>
              <w:bottom w:val="single" w:sz="8" w:space="0" w:color="000000"/>
              <w:right w:val="single" w:sz="8" w:space="0" w:color="auto"/>
            </w:tcBorders>
            <w:vAlign w:val="center"/>
          </w:tcPr>
          <w:p w:rsidR="00F01BC9" w:rsidRPr="006B26A0" w:rsidRDefault="00F01BC9" w:rsidP="00E1136A">
            <w:pPr>
              <w:spacing w:after="0" w:line="240" w:lineRule="auto"/>
              <w:rPr>
                <w:rFonts w:ascii="Times New Roman" w:hAnsi="Times New Roman" w:cs="Times New Roman"/>
                <w:color w:val="000000"/>
                <w:sz w:val="16"/>
                <w:szCs w:val="16"/>
              </w:rPr>
            </w:pPr>
          </w:p>
        </w:tc>
        <w:tc>
          <w:tcPr>
            <w:tcW w:w="407" w:type="dxa"/>
            <w:tcBorders>
              <w:top w:val="single" w:sz="8" w:space="0" w:color="auto"/>
              <w:left w:val="single" w:sz="8" w:space="0" w:color="auto"/>
              <w:bottom w:val="single" w:sz="8" w:space="0" w:color="000000"/>
              <w:right w:val="single" w:sz="8" w:space="0" w:color="auto"/>
            </w:tcBorders>
            <w:vAlign w:val="center"/>
          </w:tcPr>
          <w:p w:rsidR="00F01BC9" w:rsidRPr="006B26A0" w:rsidRDefault="00F01BC9" w:rsidP="00E1136A">
            <w:pPr>
              <w:spacing w:after="0" w:line="240" w:lineRule="auto"/>
              <w:rPr>
                <w:rFonts w:ascii="Times New Roman" w:hAnsi="Times New Roman" w:cs="Times New Roman"/>
                <w:color w:val="000000"/>
                <w:sz w:val="16"/>
                <w:szCs w:val="16"/>
              </w:rPr>
            </w:pPr>
          </w:p>
        </w:tc>
        <w:tc>
          <w:tcPr>
            <w:tcW w:w="407" w:type="dxa"/>
            <w:tcBorders>
              <w:top w:val="single" w:sz="8" w:space="0" w:color="auto"/>
              <w:left w:val="single" w:sz="8" w:space="0" w:color="auto"/>
              <w:bottom w:val="single" w:sz="8" w:space="0" w:color="000000"/>
              <w:right w:val="single" w:sz="8" w:space="0" w:color="auto"/>
            </w:tcBorders>
            <w:vAlign w:val="center"/>
          </w:tcPr>
          <w:p w:rsidR="00F01BC9" w:rsidRPr="006B26A0" w:rsidRDefault="00F01BC9" w:rsidP="00E1136A">
            <w:pPr>
              <w:spacing w:after="0" w:line="240" w:lineRule="auto"/>
              <w:rPr>
                <w:rFonts w:ascii="Times New Roman" w:hAnsi="Times New Roman" w:cs="Times New Roman"/>
                <w:color w:val="000000"/>
                <w:sz w:val="16"/>
                <w:szCs w:val="16"/>
              </w:rPr>
            </w:pPr>
          </w:p>
        </w:tc>
        <w:tc>
          <w:tcPr>
            <w:tcW w:w="407" w:type="dxa"/>
            <w:tcBorders>
              <w:top w:val="single" w:sz="8" w:space="0" w:color="auto"/>
              <w:left w:val="single" w:sz="8" w:space="0" w:color="auto"/>
              <w:bottom w:val="single" w:sz="8" w:space="0" w:color="000000"/>
              <w:right w:val="single" w:sz="8" w:space="0" w:color="auto"/>
            </w:tcBorders>
            <w:vAlign w:val="center"/>
          </w:tcPr>
          <w:p w:rsidR="00F01BC9" w:rsidRPr="006B26A0" w:rsidRDefault="00F01BC9" w:rsidP="00E1136A">
            <w:pPr>
              <w:spacing w:after="0" w:line="240" w:lineRule="auto"/>
              <w:rPr>
                <w:rFonts w:ascii="Times New Roman" w:hAnsi="Times New Roman" w:cs="Times New Roman"/>
                <w:color w:val="000000"/>
                <w:sz w:val="16"/>
                <w:szCs w:val="16"/>
              </w:rPr>
            </w:pPr>
          </w:p>
        </w:tc>
        <w:tc>
          <w:tcPr>
            <w:tcW w:w="406" w:type="dxa"/>
            <w:tcBorders>
              <w:top w:val="single" w:sz="8" w:space="0" w:color="auto"/>
              <w:left w:val="single" w:sz="8" w:space="0" w:color="auto"/>
              <w:bottom w:val="single" w:sz="8" w:space="0" w:color="000000"/>
              <w:right w:val="single" w:sz="8" w:space="0" w:color="auto"/>
            </w:tcBorders>
            <w:vAlign w:val="center"/>
          </w:tcPr>
          <w:p w:rsidR="00F01BC9" w:rsidRPr="006B26A0" w:rsidRDefault="00F01BC9" w:rsidP="00E1136A">
            <w:pPr>
              <w:spacing w:after="0" w:line="240" w:lineRule="auto"/>
              <w:rPr>
                <w:rFonts w:ascii="Times New Roman" w:hAnsi="Times New Roman" w:cs="Times New Roman"/>
                <w:color w:val="000000"/>
                <w:sz w:val="16"/>
                <w:szCs w:val="16"/>
              </w:rPr>
            </w:pPr>
          </w:p>
        </w:tc>
        <w:tc>
          <w:tcPr>
            <w:tcW w:w="406" w:type="dxa"/>
            <w:tcBorders>
              <w:top w:val="nil"/>
              <w:left w:val="nil"/>
              <w:bottom w:val="single" w:sz="8" w:space="0" w:color="auto"/>
              <w:right w:val="single" w:sz="8"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6" w:type="dxa"/>
            <w:tcBorders>
              <w:top w:val="nil"/>
              <w:left w:val="single" w:sz="4" w:space="0" w:color="auto"/>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6" w:type="dxa"/>
            <w:tcBorders>
              <w:top w:val="nil"/>
              <w:left w:val="single" w:sz="4" w:space="0" w:color="auto"/>
              <w:bottom w:val="single" w:sz="8" w:space="0" w:color="auto"/>
              <w:right w:val="single" w:sz="8"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34"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jc w:val="center"/>
              <w:rPr>
                <w:rFonts w:ascii="Times New Roman" w:hAnsi="Times New Roman" w:cs="Times New Roman"/>
                <w:color w:val="000000"/>
                <w:sz w:val="16"/>
                <w:szCs w:val="16"/>
              </w:rPr>
            </w:pPr>
          </w:p>
        </w:tc>
        <w:tc>
          <w:tcPr>
            <w:tcW w:w="434" w:type="dxa"/>
            <w:tcBorders>
              <w:top w:val="nil"/>
              <w:left w:val="single" w:sz="4" w:space="0" w:color="auto"/>
              <w:bottom w:val="single" w:sz="8" w:space="0" w:color="auto"/>
              <w:right w:val="single" w:sz="8" w:space="0" w:color="auto"/>
            </w:tcBorders>
            <w:shd w:val="clear" w:color="auto" w:fill="auto"/>
            <w:textDirection w:val="btLr"/>
            <w:vAlign w:val="center"/>
          </w:tcPr>
          <w:p w:rsidR="00F01BC9" w:rsidRPr="006B26A0" w:rsidRDefault="00F01BC9" w:rsidP="00E1136A">
            <w:pPr>
              <w:spacing w:after="0"/>
              <w:jc w:val="center"/>
              <w:rPr>
                <w:rFonts w:ascii="Times New Roman" w:hAnsi="Times New Roman" w:cs="Times New Roman"/>
                <w:color w:val="000000"/>
                <w:sz w:val="16"/>
                <w:szCs w:val="16"/>
              </w:rPr>
            </w:pPr>
          </w:p>
        </w:tc>
        <w:tc>
          <w:tcPr>
            <w:tcW w:w="406"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34" w:type="dxa"/>
            <w:tcBorders>
              <w:top w:val="nil"/>
              <w:left w:val="single" w:sz="4" w:space="0" w:color="auto"/>
              <w:bottom w:val="single" w:sz="8" w:space="0" w:color="auto"/>
              <w:right w:val="single" w:sz="4" w:space="0" w:color="auto"/>
            </w:tcBorders>
            <w:textDirection w:val="btL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34" w:type="dxa"/>
            <w:tcBorders>
              <w:top w:val="nil"/>
              <w:left w:val="single" w:sz="4" w:space="0" w:color="auto"/>
              <w:bottom w:val="single" w:sz="8" w:space="0" w:color="auto"/>
              <w:right w:val="single" w:sz="4" w:space="0" w:color="auto"/>
            </w:tcBorders>
            <w:textDirection w:val="btL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34" w:type="dxa"/>
            <w:tcBorders>
              <w:top w:val="nil"/>
              <w:left w:val="single" w:sz="4" w:space="0" w:color="auto"/>
              <w:bottom w:val="single" w:sz="8" w:space="0" w:color="auto"/>
              <w:right w:val="single" w:sz="4" w:space="0" w:color="auto"/>
            </w:tcBorders>
            <w:textDirection w:val="btL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92" w:type="dxa"/>
            <w:tcBorders>
              <w:top w:val="nil"/>
              <w:left w:val="single" w:sz="4" w:space="0" w:color="auto"/>
              <w:bottom w:val="single" w:sz="8" w:space="0" w:color="auto"/>
              <w:right w:val="single" w:sz="4" w:space="0" w:color="auto"/>
            </w:tcBorders>
            <w:textDirection w:val="btL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14" w:type="dxa"/>
            <w:tcBorders>
              <w:top w:val="nil"/>
              <w:left w:val="single" w:sz="4" w:space="0" w:color="auto"/>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7" w:type="dxa"/>
            <w:tcBorders>
              <w:top w:val="nil"/>
              <w:left w:val="single" w:sz="4" w:space="0" w:color="auto"/>
              <w:bottom w:val="single" w:sz="8" w:space="0" w:color="auto"/>
              <w:right w:val="single" w:sz="8"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7"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7" w:type="dxa"/>
            <w:tcBorders>
              <w:top w:val="nil"/>
              <w:left w:val="single" w:sz="4" w:space="0" w:color="auto"/>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7" w:type="dxa"/>
            <w:tcBorders>
              <w:top w:val="nil"/>
              <w:left w:val="single" w:sz="4" w:space="0" w:color="auto"/>
              <w:bottom w:val="single" w:sz="8" w:space="0" w:color="auto"/>
              <w:right w:val="single" w:sz="8"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7"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7"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7" w:type="dxa"/>
            <w:tcBorders>
              <w:top w:val="nil"/>
              <w:left w:val="single" w:sz="4" w:space="0" w:color="auto"/>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36" w:type="dxa"/>
            <w:tcBorders>
              <w:top w:val="nil"/>
              <w:left w:val="single" w:sz="4" w:space="0" w:color="auto"/>
              <w:bottom w:val="single" w:sz="8" w:space="0" w:color="auto"/>
              <w:right w:val="single" w:sz="8"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407" w:type="dxa"/>
            <w:tcBorders>
              <w:top w:val="nil"/>
              <w:left w:val="nil"/>
              <w:bottom w:val="single" w:sz="8" w:space="0" w:color="auto"/>
              <w:right w:val="single" w:sz="4" w:space="0" w:color="auto"/>
            </w:tcBorders>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296" w:type="dxa"/>
            <w:tcBorders>
              <w:top w:val="nil"/>
              <w:left w:val="nil"/>
              <w:bottom w:val="single" w:sz="8" w:space="0" w:color="auto"/>
              <w:right w:val="single" w:sz="4" w:space="0" w:color="auto"/>
            </w:tcBorders>
            <w:textDirection w:val="btL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296" w:type="dxa"/>
            <w:tcBorders>
              <w:top w:val="nil"/>
              <w:left w:val="nil"/>
              <w:bottom w:val="single" w:sz="8" w:space="0" w:color="auto"/>
              <w:right w:val="single" w:sz="4" w:space="0" w:color="auto"/>
            </w:tcBorders>
            <w:textDirection w:val="btL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296" w:type="dxa"/>
            <w:tcBorders>
              <w:top w:val="nil"/>
              <w:left w:val="nil"/>
              <w:bottom w:val="single" w:sz="8" w:space="0" w:color="auto"/>
              <w:right w:val="single" w:sz="4" w:space="0" w:color="auto"/>
            </w:tcBorders>
            <w:textDirection w:val="btLr"/>
          </w:tcPr>
          <w:p w:rsidR="00F01BC9" w:rsidRPr="006B26A0" w:rsidRDefault="00F01BC9" w:rsidP="00E1136A">
            <w:pPr>
              <w:spacing w:after="0" w:line="240" w:lineRule="auto"/>
              <w:jc w:val="center"/>
              <w:rPr>
                <w:rFonts w:ascii="Times New Roman" w:hAnsi="Times New Roman" w:cs="Times New Roman"/>
                <w:color w:val="000000"/>
                <w:sz w:val="16"/>
                <w:szCs w:val="16"/>
              </w:rPr>
            </w:pPr>
          </w:p>
        </w:tc>
        <w:tc>
          <w:tcPr>
            <w:tcW w:w="296" w:type="dxa"/>
            <w:tcBorders>
              <w:top w:val="nil"/>
              <w:left w:val="nil"/>
              <w:bottom w:val="single" w:sz="8" w:space="0" w:color="auto"/>
              <w:right w:val="single" w:sz="4" w:space="0" w:color="auto"/>
            </w:tcBorders>
            <w:textDirection w:val="btLr"/>
          </w:tcPr>
          <w:p w:rsidR="00F01BC9" w:rsidRPr="006B26A0" w:rsidRDefault="00F01BC9" w:rsidP="00E1136A">
            <w:pPr>
              <w:spacing w:after="0" w:line="240" w:lineRule="auto"/>
              <w:jc w:val="center"/>
              <w:rPr>
                <w:rFonts w:ascii="Times New Roman" w:hAnsi="Times New Roman" w:cs="Times New Roman"/>
                <w:color w:val="000000"/>
                <w:sz w:val="16"/>
                <w:szCs w:val="16"/>
              </w:rPr>
            </w:pPr>
          </w:p>
        </w:tc>
      </w:tr>
    </w:tbl>
    <w:p w:rsidR="00F01BC9" w:rsidRPr="006B26A0" w:rsidRDefault="00F01BC9" w:rsidP="00F01BC9">
      <w:pPr>
        <w:shd w:val="clear" w:color="auto" w:fill="FFFFFF"/>
        <w:tabs>
          <w:tab w:val="left" w:pos="1608"/>
        </w:tabs>
        <w:jc w:val="right"/>
        <w:rPr>
          <w:rFonts w:ascii="Times New Roman" w:eastAsia="Calibri" w:hAnsi="Times New Roman" w:cs="Times New Roman"/>
          <w:b/>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8"/>
        <w:gridCol w:w="621"/>
        <w:gridCol w:w="516"/>
        <w:gridCol w:w="495"/>
        <w:gridCol w:w="466"/>
        <w:gridCol w:w="373"/>
        <w:gridCol w:w="370"/>
        <w:gridCol w:w="370"/>
        <w:gridCol w:w="370"/>
        <w:gridCol w:w="370"/>
        <w:gridCol w:w="370"/>
        <w:gridCol w:w="370"/>
        <w:gridCol w:w="309"/>
        <w:gridCol w:w="489"/>
        <w:gridCol w:w="591"/>
        <w:gridCol w:w="591"/>
        <w:gridCol w:w="591"/>
        <w:gridCol w:w="591"/>
        <w:gridCol w:w="591"/>
        <w:gridCol w:w="623"/>
        <w:gridCol w:w="1083"/>
        <w:gridCol w:w="1013"/>
        <w:gridCol w:w="1063"/>
        <w:gridCol w:w="1296"/>
      </w:tblGrid>
      <w:tr w:rsidR="00F01BC9" w:rsidRPr="006B26A0" w:rsidTr="00E1136A">
        <w:trPr>
          <w:trHeight w:val="1620"/>
        </w:trPr>
        <w:tc>
          <w:tcPr>
            <w:tcW w:w="356" w:type="pct"/>
            <w:vMerge w:val="restart"/>
            <w:shd w:val="clear" w:color="auto" w:fill="auto"/>
            <w:vAlign w:val="center"/>
            <w:hideMark/>
          </w:tcPr>
          <w:p w:rsidR="00F01BC9" w:rsidRPr="006B26A0" w:rsidRDefault="00F01BC9" w:rsidP="00E1136A">
            <w:pPr>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lastRenderedPageBreak/>
              <w:t>МРФ</w:t>
            </w:r>
          </w:p>
        </w:tc>
        <w:tc>
          <w:tcPr>
            <w:tcW w:w="213" w:type="pct"/>
            <w:vMerge w:val="restart"/>
            <w:textDirection w:val="btLr"/>
            <w:vAlign w:val="center"/>
          </w:tcPr>
          <w:p w:rsidR="00F01BC9" w:rsidRPr="006B26A0" w:rsidRDefault="00F01BC9" w:rsidP="00E1136A">
            <w:pPr>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 заявок от контактов</w:t>
            </w:r>
          </w:p>
        </w:tc>
        <w:tc>
          <w:tcPr>
            <w:tcW w:w="177" w:type="pct"/>
            <w:vMerge w:val="restart"/>
            <w:textDirection w:val="btLr"/>
            <w:vAlign w:val="center"/>
          </w:tcPr>
          <w:p w:rsidR="00F01BC9" w:rsidRPr="006B26A0" w:rsidRDefault="00F01BC9" w:rsidP="00E1136A">
            <w:pPr>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 договоров от заявок</w:t>
            </w:r>
          </w:p>
        </w:tc>
        <w:tc>
          <w:tcPr>
            <w:tcW w:w="170" w:type="pct"/>
            <w:vMerge w:val="restart"/>
            <w:textDirection w:val="btLr"/>
            <w:vAlign w:val="center"/>
          </w:tcPr>
          <w:p w:rsidR="00F01BC9" w:rsidRPr="006B26A0" w:rsidRDefault="00F01BC9" w:rsidP="00E1136A">
            <w:pPr>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 договоров от переданных контактов</w:t>
            </w:r>
          </w:p>
        </w:tc>
        <w:tc>
          <w:tcPr>
            <w:tcW w:w="160" w:type="pct"/>
            <w:vMerge w:val="restart"/>
            <w:textDirection w:val="btLr"/>
          </w:tcPr>
          <w:p w:rsidR="00F01BC9" w:rsidRPr="006B26A0" w:rsidRDefault="00F01BC9" w:rsidP="00E1136A">
            <w:pPr>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Коэффициент качества обработки базы</w:t>
            </w:r>
          </w:p>
        </w:tc>
        <w:tc>
          <w:tcPr>
            <w:tcW w:w="1976" w:type="pct"/>
            <w:gridSpan w:val="13"/>
            <w:shd w:val="clear" w:color="auto" w:fill="auto"/>
            <w:vAlign w:val="center"/>
            <w:hideMark/>
          </w:tcPr>
          <w:p w:rsidR="00F01BC9" w:rsidRPr="006B26A0" w:rsidRDefault="00F01BC9" w:rsidP="00E1136A">
            <w:pPr>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Ставка за подключение, руб. без НДС</w:t>
            </w:r>
          </w:p>
        </w:tc>
        <w:tc>
          <w:tcPr>
            <w:tcW w:w="203" w:type="pct"/>
            <w:vMerge w:val="restart"/>
            <w:textDirection w:val="btLr"/>
          </w:tcPr>
          <w:p w:rsidR="00F01BC9" w:rsidRPr="006B26A0" w:rsidRDefault="00F01BC9" w:rsidP="00E1136A">
            <w:pPr>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Базовое вознаграждение, руб. без НДС</w:t>
            </w:r>
          </w:p>
        </w:tc>
        <w:tc>
          <w:tcPr>
            <w:tcW w:w="214" w:type="pct"/>
            <w:vMerge w:val="restart"/>
            <w:textDirection w:val="btLr"/>
          </w:tcPr>
          <w:p w:rsidR="00F01BC9" w:rsidRPr="006B26A0" w:rsidRDefault="00F01BC9" w:rsidP="00E1136A">
            <w:pPr>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Сумма штрафов, за разовые упущения руб. без НДС</w:t>
            </w:r>
          </w:p>
        </w:tc>
        <w:tc>
          <w:tcPr>
            <w:tcW w:w="372" w:type="pct"/>
            <w:vMerge w:val="restart"/>
            <w:textDirection w:val="btLr"/>
          </w:tcPr>
          <w:p w:rsidR="00F01BC9" w:rsidRPr="006B26A0" w:rsidRDefault="00F01BC9" w:rsidP="00E1136A">
            <w:pPr>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Понижающий коэффициент за систематические  упущения руб. без НДС</w:t>
            </w:r>
          </w:p>
        </w:tc>
        <w:tc>
          <w:tcPr>
            <w:tcW w:w="348" w:type="pct"/>
            <w:vMerge w:val="restart"/>
            <w:shd w:val="clear" w:color="auto" w:fill="auto"/>
            <w:textDirection w:val="btLr"/>
            <w:vAlign w:val="center"/>
            <w:hideMark/>
          </w:tcPr>
          <w:p w:rsidR="00F01BC9" w:rsidRPr="006B26A0" w:rsidRDefault="00F01BC9" w:rsidP="00E1136A">
            <w:pPr>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Итого Сумма вознаграждения, руб. без НДС</w:t>
            </w:r>
          </w:p>
        </w:tc>
        <w:tc>
          <w:tcPr>
            <w:tcW w:w="365" w:type="pct"/>
            <w:vMerge w:val="restart"/>
            <w:shd w:val="clear" w:color="auto" w:fill="auto"/>
            <w:textDirection w:val="btLr"/>
            <w:vAlign w:val="center"/>
            <w:hideMark/>
          </w:tcPr>
          <w:p w:rsidR="00F01BC9" w:rsidRPr="006B26A0" w:rsidRDefault="00F01BC9" w:rsidP="00E1136A">
            <w:pPr>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Итого Сумма вознаграждения, руб. НДС</w:t>
            </w:r>
          </w:p>
        </w:tc>
        <w:tc>
          <w:tcPr>
            <w:tcW w:w="445" w:type="pct"/>
            <w:vMerge w:val="restart"/>
            <w:shd w:val="clear" w:color="auto" w:fill="auto"/>
            <w:textDirection w:val="btLr"/>
            <w:vAlign w:val="center"/>
            <w:hideMark/>
          </w:tcPr>
          <w:p w:rsidR="00F01BC9" w:rsidRPr="006B26A0" w:rsidRDefault="00F01BC9" w:rsidP="00E1136A">
            <w:pPr>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Итого Сумма вознаграждения, руб. с НДС</w:t>
            </w:r>
          </w:p>
        </w:tc>
      </w:tr>
      <w:tr w:rsidR="00F01BC9" w:rsidRPr="006B26A0" w:rsidTr="00E1136A">
        <w:trPr>
          <w:cantSplit/>
          <w:trHeight w:val="1134"/>
        </w:trPr>
        <w:tc>
          <w:tcPr>
            <w:tcW w:w="356" w:type="pct"/>
            <w:vMerge/>
            <w:vAlign w:val="center"/>
            <w:hideMark/>
          </w:tcPr>
          <w:p w:rsidR="00F01BC9" w:rsidRPr="006B26A0" w:rsidRDefault="00F01BC9" w:rsidP="00E1136A">
            <w:pPr>
              <w:rPr>
                <w:rFonts w:ascii="Times New Roman" w:hAnsi="Times New Roman" w:cs="Times New Roman"/>
                <w:color w:val="000000"/>
                <w:sz w:val="16"/>
                <w:szCs w:val="16"/>
              </w:rPr>
            </w:pPr>
          </w:p>
        </w:tc>
        <w:tc>
          <w:tcPr>
            <w:tcW w:w="213" w:type="pct"/>
            <w:vMerge/>
            <w:vAlign w:val="center"/>
          </w:tcPr>
          <w:p w:rsidR="00F01BC9" w:rsidRPr="006B26A0" w:rsidRDefault="00F01BC9" w:rsidP="00E1136A">
            <w:pPr>
              <w:rPr>
                <w:rFonts w:ascii="Times New Roman" w:hAnsi="Times New Roman" w:cs="Times New Roman"/>
                <w:color w:val="000000"/>
                <w:sz w:val="16"/>
                <w:szCs w:val="16"/>
              </w:rPr>
            </w:pPr>
          </w:p>
        </w:tc>
        <w:tc>
          <w:tcPr>
            <w:tcW w:w="177" w:type="pct"/>
            <w:vMerge/>
            <w:vAlign w:val="center"/>
          </w:tcPr>
          <w:p w:rsidR="00F01BC9" w:rsidRPr="006B26A0" w:rsidRDefault="00F01BC9" w:rsidP="00E1136A">
            <w:pPr>
              <w:rPr>
                <w:rFonts w:ascii="Times New Roman" w:hAnsi="Times New Roman" w:cs="Times New Roman"/>
                <w:color w:val="000000"/>
                <w:sz w:val="16"/>
                <w:szCs w:val="16"/>
              </w:rPr>
            </w:pPr>
          </w:p>
        </w:tc>
        <w:tc>
          <w:tcPr>
            <w:tcW w:w="170" w:type="pct"/>
            <w:vMerge/>
            <w:vAlign w:val="center"/>
          </w:tcPr>
          <w:p w:rsidR="00F01BC9" w:rsidRPr="006B26A0" w:rsidRDefault="00F01BC9" w:rsidP="00E1136A">
            <w:pPr>
              <w:rPr>
                <w:rFonts w:ascii="Times New Roman" w:hAnsi="Times New Roman" w:cs="Times New Roman"/>
                <w:color w:val="000000"/>
                <w:sz w:val="16"/>
                <w:szCs w:val="16"/>
              </w:rPr>
            </w:pPr>
          </w:p>
        </w:tc>
        <w:tc>
          <w:tcPr>
            <w:tcW w:w="160" w:type="pct"/>
            <w:vMerge/>
            <w:textDirection w:val="btLr"/>
          </w:tcPr>
          <w:p w:rsidR="00F01BC9" w:rsidRPr="006B26A0" w:rsidRDefault="00F01BC9" w:rsidP="00E1136A">
            <w:pPr>
              <w:jc w:val="center"/>
              <w:rPr>
                <w:rFonts w:ascii="Times New Roman" w:hAnsi="Times New Roman" w:cs="Times New Roman"/>
                <w:color w:val="000000"/>
                <w:sz w:val="16"/>
                <w:szCs w:val="16"/>
              </w:rPr>
            </w:pPr>
          </w:p>
        </w:tc>
        <w:tc>
          <w:tcPr>
            <w:tcW w:w="128" w:type="pct"/>
            <w:shd w:val="clear" w:color="auto" w:fill="auto"/>
            <w:textDirection w:val="btLr"/>
            <w:vAlign w:val="center"/>
            <w:hideMark/>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ШПД</w:t>
            </w:r>
          </w:p>
        </w:tc>
        <w:tc>
          <w:tcPr>
            <w:tcW w:w="127" w:type="pct"/>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ИТВ</w:t>
            </w:r>
          </w:p>
        </w:tc>
        <w:tc>
          <w:tcPr>
            <w:tcW w:w="127" w:type="pct"/>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ОТА</w:t>
            </w:r>
          </w:p>
        </w:tc>
        <w:tc>
          <w:tcPr>
            <w:tcW w:w="127" w:type="pct"/>
            <w:shd w:val="clear" w:color="auto" w:fill="auto"/>
            <w:textDirection w:val="btLr"/>
            <w:vAlign w:val="center"/>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ШПД+ ИТВ</w:t>
            </w:r>
          </w:p>
        </w:tc>
        <w:tc>
          <w:tcPr>
            <w:tcW w:w="127" w:type="pct"/>
            <w:shd w:val="clear" w:color="auto" w:fill="auto"/>
            <w:textDirection w:val="btLr"/>
            <w:vAlign w:val="center"/>
            <w:hideMark/>
          </w:tcPr>
          <w:p w:rsidR="00F01BC9" w:rsidRPr="006B26A0" w:rsidRDefault="00F01BC9" w:rsidP="00E1136A">
            <w:pPr>
              <w:spacing w:after="0" w:line="240" w:lineRule="auto"/>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ИТВ +ОТА</w:t>
            </w:r>
          </w:p>
        </w:tc>
        <w:tc>
          <w:tcPr>
            <w:tcW w:w="127" w:type="pct"/>
            <w:shd w:val="clear" w:color="auto" w:fill="auto"/>
            <w:textDirection w:val="btLr"/>
            <w:vAlign w:val="center"/>
            <w:hideMark/>
          </w:tcPr>
          <w:p w:rsidR="00F01BC9" w:rsidRPr="006B26A0" w:rsidRDefault="00F01BC9" w:rsidP="00E1136A">
            <w:pPr>
              <w:spacing w:after="0"/>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ШПД+ОТА</w:t>
            </w:r>
          </w:p>
        </w:tc>
        <w:tc>
          <w:tcPr>
            <w:tcW w:w="127" w:type="pct"/>
            <w:shd w:val="clear" w:color="auto" w:fill="auto"/>
            <w:textDirection w:val="btLr"/>
            <w:vAlign w:val="center"/>
          </w:tcPr>
          <w:p w:rsidR="00F01BC9" w:rsidRPr="006B26A0" w:rsidRDefault="00F01BC9" w:rsidP="00E1136A">
            <w:pPr>
              <w:spacing w:after="0"/>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ШПД+ ИТВ +ОТА</w:t>
            </w:r>
          </w:p>
        </w:tc>
        <w:tc>
          <w:tcPr>
            <w:tcW w:w="106" w:type="pct"/>
            <w:textDirection w:val="btLr"/>
          </w:tcPr>
          <w:p w:rsidR="00F01BC9" w:rsidRPr="006B26A0" w:rsidRDefault="00F01BC9" w:rsidP="00E1136A">
            <w:pPr>
              <w:ind w:left="113" w:right="113"/>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ИТВ 2.0</w:t>
            </w:r>
          </w:p>
        </w:tc>
        <w:tc>
          <w:tcPr>
            <w:tcW w:w="168" w:type="pct"/>
            <w:textDirection w:val="btLr"/>
            <w:vAlign w:val="center"/>
          </w:tcPr>
          <w:p w:rsidR="00F01BC9" w:rsidRPr="006B26A0" w:rsidRDefault="00F01BC9" w:rsidP="00E1136A">
            <w:pPr>
              <w:spacing w:after="0"/>
              <w:ind w:left="113" w:right="113"/>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Мобильная связь</w:t>
            </w:r>
          </w:p>
        </w:tc>
        <w:tc>
          <w:tcPr>
            <w:tcW w:w="203" w:type="pct"/>
            <w:textDirection w:val="btLr"/>
            <w:vAlign w:val="center"/>
          </w:tcPr>
          <w:p w:rsidR="00F01BC9" w:rsidRPr="006B26A0" w:rsidRDefault="00F01BC9" w:rsidP="00E1136A">
            <w:pPr>
              <w:spacing w:after="0"/>
              <w:ind w:left="113" w:right="113"/>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Видеонаблюдение</w:t>
            </w:r>
          </w:p>
        </w:tc>
        <w:tc>
          <w:tcPr>
            <w:tcW w:w="203" w:type="pct"/>
            <w:textDirection w:val="btLr"/>
            <w:vAlign w:val="center"/>
          </w:tcPr>
          <w:p w:rsidR="00F01BC9" w:rsidRPr="006B26A0" w:rsidRDefault="00F01BC9" w:rsidP="00E1136A">
            <w:pPr>
              <w:spacing w:after="0"/>
              <w:ind w:left="113" w:right="113"/>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Видеонаблюдение (внешнее)</w:t>
            </w:r>
          </w:p>
        </w:tc>
        <w:tc>
          <w:tcPr>
            <w:tcW w:w="203" w:type="pct"/>
            <w:textDirection w:val="btLr"/>
            <w:vAlign w:val="center"/>
          </w:tcPr>
          <w:p w:rsidR="00F01BC9" w:rsidRPr="006B26A0" w:rsidRDefault="00F01BC9" w:rsidP="00E1136A">
            <w:pPr>
              <w:spacing w:after="0"/>
              <w:ind w:left="113" w:right="113"/>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Умный дом (Базовый комплект)</w:t>
            </w:r>
          </w:p>
        </w:tc>
        <w:tc>
          <w:tcPr>
            <w:tcW w:w="203" w:type="pct"/>
            <w:textDirection w:val="btLr"/>
            <w:vAlign w:val="center"/>
          </w:tcPr>
          <w:p w:rsidR="00F01BC9" w:rsidRPr="006B26A0" w:rsidRDefault="00F01BC9" w:rsidP="00E1136A">
            <w:pPr>
              <w:spacing w:after="0"/>
              <w:ind w:left="113" w:right="113"/>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Умный дом (Расширенный комплект)</w:t>
            </w:r>
          </w:p>
        </w:tc>
        <w:tc>
          <w:tcPr>
            <w:tcW w:w="203" w:type="pct"/>
            <w:vMerge/>
          </w:tcPr>
          <w:p w:rsidR="00F01BC9" w:rsidRPr="006B26A0" w:rsidRDefault="00F01BC9" w:rsidP="00E1136A">
            <w:pPr>
              <w:rPr>
                <w:rFonts w:ascii="Times New Roman" w:hAnsi="Times New Roman" w:cs="Times New Roman"/>
                <w:color w:val="000000"/>
                <w:sz w:val="16"/>
                <w:szCs w:val="16"/>
              </w:rPr>
            </w:pPr>
          </w:p>
        </w:tc>
        <w:tc>
          <w:tcPr>
            <w:tcW w:w="214" w:type="pct"/>
            <w:vMerge/>
          </w:tcPr>
          <w:p w:rsidR="00F01BC9" w:rsidRPr="006B26A0" w:rsidRDefault="00F01BC9" w:rsidP="00E1136A">
            <w:pPr>
              <w:rPr>
                <w:rFonts w:ascii="Times New Roman" w:hAnsi="Times New Roman" w:cs="Times New Roman"/>
                <w:color w:val="000000"/>
                <w:sz w:val="16"/>
                <w:szCs w:val="16"/>
              </w:rPr>
            </w:pPr>
          </w:p>
        </w:tc>
        <w:tc>
          <w:tcPr>
            <w:tcW w:w="372" w:type="pct"/>
            <w:vMerge/>
          </w:tcPr>
          <w:p w:rsidR="00F01BC9" w:rsidRPr="006B26A0" w:rsidRDefault="00F01BC9" w:rsidP="00E1136A">
            <w:pPr>
              <w:rPr>
                <w:rFonts w:ascii="Times New Roman" w:hAnsi="Times New Roman" w:cs="Times New Roman"/>
                <w:color w:val="000000"/>
                <w:sz w:val="16"/>
                <w:szCs w:val="16"/>
              </w:rPr>
            </w:pPr>
          </w:p>
        </w:tc>
        <w:tc>
          <w:tcPr>
            <w:tcW w:w="348" w:type="pct"/>
            <w:vMerge/>
            <w:vAlign w:val="center"/>
            <w:hideMark/>
          </w:tcPr>
          <w:p w:rsidR="00F01BC9" w:rsidRPr="006B26A0" w:rsidRDefault="00F01BC9" w:rsidP="00E1136A">
            <w:pPr>
              <w:rPr>
                <w:rFonts w:ascii="Times New Roman" w:hAnsi="Times New Roman" w:cs="Times New Roman"/>
                <w:color w:val="000000"/>
                <w:sz w:val="16"/>
                <w:szCs w:val="16"/>
              </w:rPr>
            </w:pPr>
          </w:p>
        </w:tc>
        <w:tc>
          <w:tcPr>
            <w:tcW w:w="365" w:type="pct"/>
            <w:vMerge/>
            <w:vAlign w:val="center"/>
            <w:hideMark/>
          </w:tcPr>
          <w:p w:rsidR="00F01BC9" w:rsidRPr="006B26A0" w:rsidRDefault="00F01BC9" w:rsidP="00E1136A">
            <w:pPr>
              <w:rPr>
                <w:rFonts w:ascii="Times New Roman" w:hAnsi="Times New Roman" w:cs="Times New Roman"/>
                <w:color w:val="000000"/>
                <w:sz w:val="16"/>
                <w:szCs w:val="16"/>
              </w:rPr>
            </w:pPr>
          </w:p>
        </w:tc>
        <w:tc>
          <w:tcPr>
            <w:tcW w:w="445" w:type="pct"/>
            <w:vMerge/>
            <w:vAlign w:val="center"/>
            <w:hideMark/>
          </w:tcPr>
          <w:p w:rsidR="00F01BC9" w:rsidRPr="006B26A0" w:rsidRDefault="00F01BC9" w:rsidP="00E1136A">
            <w:pPr>
              <w:rPr>
                <w:rFonts w:ascii="Times New Roman" w:hAnsi="Times New Roman" w:cs="Times New Roman"/>
                <w:color w:val="000000"/>
                <w:sz w:val="16"/>
                <w:szCs w:val="16"/>
              </w:rPr>
            </w:pPr>
          </w:p>
        </w:tc>
      </w:tr>
      <w:tr w:rsidR="00F01BC9" w:rsidRPr="006B26A0" w:rsidTr="00E1136A">
        <w:trPr>
          <w:cantSplit/>
          <w:trHeight w:val="285"/>
        </w:trPr>
        <w:tc>
          <w:tcPr>
            <w:tcW w:w="356" w:type="pct"/>
            <w:shd w:val="clear" w:color="auto" w:fill="auto"/>
            <w:vAlign w:val="center"/>
            <w:hideMark/>
          </w:tcPr>
          <w:p w:rsidR="00F01BC9" w:rsidRPr="006B26A0" w:rsidRDefault="00F01BC9" w:rsidP="00E1136A">
            <w:pPr>
              <w:jc w:val="cente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213" w:type="pct"/>
            <w:vAlign w:val="center"/>
          </w:tcPr>
          <w:p w:rsidR="00F01BC9" w:rsidRPr="006B26A0" w:rsidRDefault="00F01BC9" w:rsidP="00E1136A">
            <w:pPr>
              <w:jc w:val="center"/>
              <w:rPr>
                <w:rFonts w:ascii="Times New Roman" w:hAnsi="Times New Roman" w:cs="Times New Roman"/>
                <w:color w:val="000000"/>
                <w:sz w:val="16"/>
                <w:szCs w:val="16"/>
              </w:rPr>
            </w:pPr>
          </w:p>
        </w:tc>
        <w:tc>
          <w:tcPr>
            <w:tcW w:w="177" w:type="pct"/>
            <w:vAlign w:val="center"/>
          </w:tcPr>
          <w:p w:rsidR="00F01BC9" w:rsidRPr="006B26A0" w:rsidRDefault="00F01BC9" w:rsidP="00E1136A">
            <w:pPr>
              <w:jc w:val="center"/>
              <w:rPr>
                <w:rFonts w:ascii="Times New Roman" w:hAnsi="Times New Roman" w:cs="Times New Roman"/>
                <w:color w:val="000000"/>
                <w:sz w:val="16"/>
                <w:szCs w:val="16"/>
              </w:rPr>
            </w:pPr>
          </w:p>
        </w:tc>
        <w:tc>
          <w:tcPr>
            <w:tcW w:w="170" w:type="pct"/>
            <w:vAlign w:val="center"/>
          </w:tcPr>
          <w:p w:rsidR="00F01BC9" w:rsidRPr="006B26A0" w:rsidRDefault="00F01BC9" w:rsidP="00E1136A">
            <w:pPr>
              <w:jc w:val="center"/>
              <w:rPr>
                <w:rFonts w:ascii="Times New Roman" w:hAnsi="Times New Roman" w:cs="Times New Roman"/>
                <w:color w:val="000000"/>
                <w:sz w:val="16"/>
                <w:szCs w:val="16"/>
              </w:rPr>
            </w:pPr>
          </w:p>
        </w:tc>
        <w:tc>
          <w:tcPr>
            <w:tcW w:w="160" w:type="pct"/>
            <w:textDirection w:val="btLr"/>
          </w:tcPr>
          <w:p w:rsidR="00F01BC9" w:rsidRPr="006B26A0" w:rsidRDefault="00F01BC9" w:rsidP="00E1136A">
            <w:pPr>
              <w:rPr>
                <w:rFonts w:ascii="Times New Roman" w:hAnsi="Times New Roman" w:cs="Times New Roman"/>
                <w:color w:val="000000"/>
                <w:sz w:val="16"/>
                <w:szCs w:val="16"/>
              </w:rPr>
            </w:pPr>
          </w:p>
        </w:tc>
        <w:tc>
          <w:tcPr>
            <w:tcW w:w="128" w:type="pct"/>
            <w:shd w:val="clear" w:color="auto" w:fill="auto"/>
            <w:textDirection w:val="btLr"/>
            <w:vAlign w:val="center"/>
            <w:hideMark/>
          </w:tcPr>
          <w:p w:rsidR="00F01BC9" w:rsidRPr="006B26A0" w:rsidRDefault="00F01BC9" w:rsidP="00E1136A">
            <w:pPr>
              <w:spacing w:after="0"/>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127" w:type="pct"/>
            <w:shd w:val="clear" w:color="auto" w:fill="auto"/>
            <w:textDirection w:val="btLr"/>
            <w:vAlign w:val="center"/>
          </w:tcPr>
          <w:p w:rsidR="00F01BC9" w:rsidRPr="006B26A0" w:rsidRDefault="00F01BC9" w:rsidP="00E1136A">
            <w:pPr>
              <w:spacing w:after="0"/>
              <w:rPr>
                <w:rFonts w:ascii="Times New Roman" w:hAnsi="Times New Roman" w:cs="Times New Roman"/>
                <w:color w:val="000000"/>
                <w:sz w:val="16"/>
                <w:szCs w:val="16"/>
              </w:rPr>
            </w:pPr>
          </w:p>
        </w:tc>
        <w:tc>
          <w:tcPr>
            <w:tcW w:w="127" w:type="pct"/>
            <w:shd w:val="clear" w:color="auto" w:fill="auto"/>
            <w:textDirection w:val="btLr"/>
            <w:vAlign w:val="center"/>
          </w:tcPr>
          <w:p w:rsidR="00F01BC9" w:rsidRPr="006B26A0" w:rsidRDefault="00F01BC9" w:rsidP="00E1136A">
            <w:pPr>
              <w:spacing w:after="0"/>
              <w:rPr>
                <w:rFonts w:ascii="Times New Roman" w:hAnsi="Times New Roman" w:cs="Times New Roman"/>
                <w:color w:val="000000"/>
                <w:sz w:val="16"/>
                <w:szCs w:val="16"/>
              </w:rPr>
            </w:pPr>
          </w:p>
        </w:tc>
        <w:tc>
          <w:tcPr>
            <w:tcW w:w="127" w:type="pct"/>
            <w:shd w:val="clear" w:color="auto" w:fill="auto"/>
            <w:textDirection w:val="btLr"/>
            <w:vAlign w:val="center"/>
          </w:tcPr>
          <w:p w:rsidR="00F01BC9" w:rsidRPr="006B26A0" w:rsidRDefault="00F01BC9" w:rsidP="00E1136A">
            <w:pPr>
              <w:spacing w:after="0"/>
              <w:rPr>
                <w:rFonts w:ascii="Times New Roman" w:hAnsi="Times New Roman" w:cs="Times New Roman"/>
                <w:color w:val="000000"/>
                <w:sz w:val="16"/>
                <w:szCs w:val="16"/>
              </w:rPr>
            </w:pPr>
          </w:p>
        </w:tc>
        <w:tc>
          <w:tcPr>
            <w:tcW w:w="127" w:type="pct"/>
            <w:shd w:val="clear" w:color="auto" w:fill="auto"/>
            <w:textDirection w:val="btLr"/>
            <w:vAlign w:val="center"/>
            <w:hideMark/>
          </w:tcPr>
          <w:p w:rsidR="00F01BC9" w:rsidRPr="006B26A0" w:rsidRDefault="00F01BC9" w:rsidP="00E1136A">
            <w:pPr>
              <w:spacing w:after="0"/>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127" w:type="pct"/>
            <w:shd w:val="clear" w:color="auto" w:fill="auto"/>
            <w:textDirection w:val="btLr"/>
            <w:vAlign w:val="center"/>
            <w:hideMark/>
          </w:tcPr>
          <w:p w:rsidR="00F01BC9" w:rsidRPr="006B26A0" w:rsidRDefault="00F01BC9" w:rsidP="00E1136A">
            <w:pPr>
              <w:spacing w:after="0"/>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127" w:type="pct"/>
            <w:shd w:val="clear" w:color="auto" w:fill="auto"/>
            <w:textDirection w:val="btLr"/>
            <w:vAlign w:val="center"/>
          </w:tcPr>
          <w:p w:rsidR="00F01BC9" w:rsidRPr="006B26A0" w:rsidRDefault="00F01BC9" w:rsidP="00E1136A">
            <w:pPr>
              <w:spacing w:after="0"/>
              <w:rPr>
                <w:rFonts w:ascii="Times New Roman" w:hAnsi="Times New Roman" w:cs="Times New Roman"/>
                <w:color w:val="000000"/>
                <w:sz w:val="16"/>
                <w:szCs w:val="16"/>
              </w:rPr>
            </w:pPr>
          </w:p>
        </w:tc>
        <w:tc>
          <w:tcPr>
            <w:tcW w:w="106" w:type="pct"/>
            <w:textDirection w:val="btLr"/>
          </w:tcPr>
          <w:p w:rsidR="00F01BC9" w:rsidRPr="006B26A0" w:rsidRDefault="00F01BC9" w:rsidP="00E1136A">
            <w:pPr>
              <w:rPr>
                <w:rFonts w:ascii="Times New Roman" w:hAnsi="Times New Roman" w:cs="Times New Roman"/>
                <w:color w:val="000000"/>
                <w:sz w:val="16"/>
                <w:szCs w:val="16"/>
              </w:rPr>
            </w:pPr>
          </w:p>
        </w:tc>
        <w:tc>
          <w:tcPr>
            <w:tcW w:w="168" w:type="pct"/>
            <w:textDirection w:val="btLr"/>
          </w:tcPr>
          <w:p w:rsidR="00F01BC9" w:rsidRPr="006B26A0" w:rsidRDefault="00F01BC9" w:rsidP="00E1136A">
            <w:pPr>
              <w:rPr>
                <w:rFonts w:ascii="Times New Roman" w:hAnsi="Times New Roman" w:cs="Times New Roman"/>
                <w:color w:val="000000"/>
                <w:sz w:val="16"/>
                <w:szCs w:val="16"/>
              </w:rPr>
            </w:pPr>
          </w:p>
        </w:tc>
        <w:tc>
          <w:tcPr>
            <w:tcW w:w="203" w:type="pct"/>
            <w:textDirection w:val="btLr"/>
          </w:tcPr>
          <w:p w:rsidR="00F01BC9" w:rsidRPr="006B26A0" w:rsidRDefault="00F01BC9" w:rsidP="00E1136A">
            <w:pPr>
              <w:rPr>
                <w:rFonts w:ascii="Times New Roman" w:hAnsi="Times New Roman" w:cs="Times New Roman"/>
                <w:color w:val="000000"/>
                <w:sz w:val="16"/>
                <w:szCs w:val="16"/>
              </w:rPr>
            </w:pPr>
          </w:p>
        </w:tc>
        <w:tc>
          <w:tcPr>
            <w:tcW w:w="203" w:type="pct"/>
            <w:textDirection w:val="btLr"/>
          </w:tcPr>
          <w:p w:rsidR="00F01BC9" w:rsidRPr="006B26A0" w:rsidRDefault="00F01BC9" w:rsidP="00E1136A">
            <w:pPr>
              <w:rPr>
                <w:rFonts w:ascii="Times New Roman" w:hAnsi="Times New Roman" w:cs="Times New Roman"/>
                <w:color w:val="000000"/>
                <w:sz w:val="16"/>
                <w:szCs w:val="16"/>
              </w:rPr>
            </w:pPr>
          </w:p>
        </w:tc>
        <w:tc>
          <w:tcPr>
            <w:tcW w:w="203" w:type="pct"/>
            <w:textDirection w:val="btLr"/>
          </w:tcPr>
          <w:p w:rsidR="00F01BC9" w:rsidRPr="006B26A0" w:rsidRDefault="00F01BC9" w:rsidP="00E1136A">
            <w:pPr>
              <w:rPr>
                <w:rFonts w:ascii="Times New Roman" w:hAnsi="Times New Roman" w:cs="Times New Roman"/>
                <w:color w:val="000000"/>
                <w:sz w:val="16"/>
                <w:szCs w:val="16"/>
              </w:rPr>
            </w:pPr>
          </w:p>
        </w:tc>
        <w:tc>
          <w:tcPr>
            <w:tcW w:w="203" w:type="pct"/>
            <w:textDirection w:val="btLr"/>
          </w:tcPr>
          <w:p w:rsidR="00F01BC9" w:rsidRPr="006B26A0" w:rsidRDefault="00F01BC9" w:rsidP="00E1136A">
            <w:pPr>
              <w:rPr>
                <w:rFonts w:ascii="Times New Roman" w:hAnsi="Times New Roman" w:cs="Times New Roman"/>
                <w:color w:val="000000"/>
                <w:sz w:val="16"/>
                <w:szCs w:val="16"/>
              </w:rPr>
            </w:pPr>
          </w:p>
        </w:tc>
        <w:tc>
          <w:tcPr>
            <w:tcW w:w="203" w:type="pct"/>
            <w:textDirection w:val="btLr"/>
          </w:tcPr>
          <w:p w:rsidR="00F01BC9" w:rsidRPr="006B26A0" w:rsidRDefault="00F01BC9" w:rsidP="00E1136A">
            <w:pPr>
              <w:rPr>
                <w:rFonts w:ascii="Times New Roman" w:hAnsi="Times New Roman" w:cs="Times New Roman"/>
                <w:color w:val="000000"/>
                <w:sz w:val="16"/>
                <w:szCs w:val="16"/>
              </w:rPr>
            </w:pPr>
          </w:p>
        </w:tc>
        <w:tc>
          <w:tcPr>
            <w:tcW w:w="214" w:type="pct"/>
            <w:textDirection w:val="btLr"/>
          </w:tcPr>
          <w:p w:rsidR="00F01BC9" w:rsidRPr="006B26A0" w:rsidRDefault="00F01BC9" w:rsidP="00E1136A">
            <w:pPr>
              <w:rPr>
                <w:rFonts w:ascii="Times New Roman" w:hAnsi="Times New Roman" w:cs="Times New Roman"/>
                <w:color w:val="000000"/>
                <w:sz w:val="16"/>
                <w:szCs w:val="16"/>
              </w:rPr>
            </w:pPr>
          </w:p>
        </w:tc>
        <w:tc>
          <w:tcPr>
            <w:tcW w:w="372" w:type="pct"/>
            <w:textDirection w:val="btLr"/>
          </w:tcPr>
          <w:p w:rsidR="00F01BC9" w:rsidRPr="006B26A0" w:rsidRDefault="00F01BC9" w:rsidP="00E1136A">
            <w:pPr>
              <w:rPr>
                <w:rFonts w:ascii="Times New Roman" w:hAnsi="Times New Roman" w:cs="Times New Roman"/>
                <w:color w:val="000000"/>
                <w:sz w:val="16"/>
                <w:szCs w:val="16"/>
              </w:rPr>
            </w:pPr>
          </w:p>
        </w:tc>
        <w:tc>
          <w:tcPr>
            <w:tcW w:w="348" w:type="pct"/>
            <w:shd w:val="clear" w:color="auto" w:fill="auto"/>
            <w:textDirection w:val="btLr"/>
            <w:vAlign w:val="center"/>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365" w:type="pct"/>
            <w:shd w:val="clear" w:color="auto" w:fill="auto"/>
            <w:textDirection w:val="btLr"/>
            <w:vAlign w:val="center"/>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445" w:type="pct"/>
            <w:shd w:val="clear" w:color="auto" w:fill="auto"/>
            <w:textDirection w:val="btLr"/>
            <w:vAlign w:val="center"/>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r>
      <w:tr w:rsidR="00F01BC9" w:rsidRPr="006B26A0" w:rsidTr="00E1136A">
        <w:trPr>
          <w:cantSplit/>
          <w:trHeight w:val="133"/>
        </w:trPr>
        <w:tc>
          <w:tcPr>
            <w:tcW w:w="356" w:type="pct"/>
            <w:shd w:val="clear" w:color="auto" w:fill="auto"/>
            <w:vAlign w:val="center"/>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213" w:type="pct"/>
            <w:vAlign w:val="center"/>
          </w:tcPr>
          <w:p w:rsidR="00F01BC9" w:rsidRPr="006B26A0" w:rsidRDefault="00F01BC9" w:rsidP="00E1136A">
            <w:pPr>
              <w:jc w:val="center"/>
              <w:rPr>
                <w:rFonts w:ascii="Times New Roman" w:hAnsi="Times New Roman" w:cs="Times New Roman"/>
                <w:color w:val="000000"/>
                <w:sz w:val="16"/>
                <w:szCs w:val="16"/>
              </w:rPr>
            </w:pPr>
          </w:p>
        </w:tc>
        <w:tc>
          <w:tcPr>
            <w:tcW w:w="177" w:type="pct"/>
            <w:vAlign w:val="center"/>
          </w:tcPr>
          <w:p w:rsidR="00F01BC9" w:rsidRPr="006B26A0" w:rsidRDefault="00F01BC9" w:rsidP="00E1136A">
            <w:pPr>
              <w:jc w:val="center"/>
              <w:rPr>
                <w:rFonts w:ascii="Times New Roman" w:hAnsi="Times New Roman" w:cs="Times New Roman"/>
                <w:color w:val="000000"/>
                <w:sz w:val="16"/>
                <w:szCs w:val="16"/>
              </w:rPr>
            </w:pPr>
          </w:p>
        </w:tc>
        <w:tc>
          <w:tcPr>
            <w:tcW w:w="170" w:type="pct"/>
            <w:vAlign w:val="center"/>
          </w:tcPr>
          <w:p w:rsidR="00F01BC9" w:rsidRPr="006B26A0" w:rsidRDefault="00F01BC9" w:rsidP="00E1136A">
            <w:pPr>
              <w:jc w:val="center"/>
              <w:rPr>
                <w:rFonts w:ascii="Times New Roman" w:hAnsi="Times New Roman" w:cs="Times New Roman"/>
                <w:color w:val="000000"/>
                <w:sz w:val="16"/>
                <w:szCs w:val="16"/>
              </w:rPr>
            </w:pPr>
          </w:p>
        </w:tc>
        <w:tc>
          <w:tcPr>
            <w:tcW w:w="160" w:type="pct"/>
            <w:textDirection w:val="btLr"/>
          </w:tcPr>
          <w:p w:rsidR="00F01BC9" w:rsidRPr="006B26A0" w:rsidRDefault="00F01BC9" w:rsidP="00E1136A">
            <w:pPr>
              <w:rPr>
                <w:rFonts w:ascii="Times New Roman" w:hAnsi="Times New Roman" w:cs="Times New Roman"/>
                <w:color w:val="000000"/>
                <w:sz w:val="16"/>
                <w:szCs w:val="16"/>
              </w:rPr>
            </w:pPr>
          </w:p>
        </w:tc>
        <w:tc>
          <w:tcPr>
            <w:tcW w:w="128" w:type="pct"/>
            <w:shd w:val="clear" w:color="auto" w:fill="auto"/>
            <w:textDirection w:val="btLr"/>
            <w:vAlign w:val="center"/>
            <w:hideMark/>
          </w:tcPr>
          <w:p w:rsidR="00F01BC9" w:rsidRPr="006B26A0" w:rsidRDefault="00F01BC9" w:rsidP="00E1136A">
            <w:pPr>
              <w:spacing w:after="0"/>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127" w:type="pct"/>
            <w:shd w:val="clear" w:color="auto" w:fill="auto"/>
            <w:textDirection w:val="btLr"/>
            <w:vAlign w:val="center"/>
          </w:tcPr>
          <w:p w:rsidR="00F01BC9" w:rsidRPr="006B26A0" w:rsidRDefault="00F01BC9" w:rsidP="00E1136A">
            <w:pPr>
              <w:spacing w:after="0"/>
              <w:rPr>
                <w:rFonts w:ascii="Times New Roman" w:hAnsi="Times New Roman" w:cs="Times New Roman"/>
                <w:color w:val="000000"/>
                <w:sz w:val="16"/>
                <w:szCs w:val="16"/>
              </w:rPr>
            </w:pPr>
          </w:p>
        </w:tc>
        <w:tc>
          <w:tcPr>
            <w:tcW w:w="127" w:type="pct"/>
            <w:shd w:val="clear" w:color="auto" w:fill="auto"/>
            <w:textDirection w:val="btLr"/>
            <w:vAlign w:val="center"/>
          </w:tcPr>
          <w:p w:rsidR="00F01BC9" w:rsidRPr="006B26A0" w:rsidRDefault="00F01BC9" w:rsidP="00E1136A">
            <w:pPr>
              <w:spacing w:after="0"/>
              <w:rPr>
                <w:rFonts w:ascii="Times New Roman" w:hAnsi="Times New Roman" w:cs="Times New Roman"/>
                <w:color w:val="000000"/>
                <w:sz w:val="16"/>
                <w:szCs w:val="16"/>
              </w:rPr>
            </w:pPr>
          </w:p>
        </w:tc>
        <w:tc>
          <w:tcPr>
            <w:tcW w:w="127" w:type="pct"/>
            <w:shd w:val="clear" w:color="auto" w:fill="auto"/>
            <w:textDirection w:val="btLr"/>
            <w:vAlign w:val="center"/>
          </w:tcPr>
          <w:p w:rsidR="00F01BC9" w:rsidRPr="006B26A0" w:rsidRDefault="00F01BC9" w:rsidP="00E1136A">
            <w:pPr>
              <w:spacing w:after="0"/>
              <w:rPr>
                <w:rFonts w:ascii="Times New Roman" w:hAnsi="Times New Roman" w:cs="Times New Roman"/>
                <w:color w:val="000000"/>
                <w:sz w:val="16"/>
                <w:szCs w:val="16"/>
              </w:rPr>
            </w:pPr>
          </w:p>
        </w:tc>
        <w:tc>
          <w:tcPr>
            <w:tcW w:w="127" w:type="pct"/>
            <w:shd w:val="clear" w:color="auto" w:fill="auto"/>
            <w:textDirection w:val="btLr"/>
            <w:vAlign w:val="center"/>
            <w:hideMark/>
          </w:tcPr>
          <w:p w:rsidR="00F01BC9" w:rsidRPr="006B26A0" w:rsidRDefault="00F01BC9" w:rsidP="00E1136A">
            <w:pPr>
              <w:spacing w:after="0"/>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127" w:type="pct"/>
            <w:shd w:val="clear" w:color="auto" w:fill="auto"/>
            <w:textDirection w:val="btLr"/>
            <w:vAlign w:val="center"/>
            <w:hideMark/>
          </w:tcPr>
          <w:p w:rsidR="00F01BC9" w:rsidRPr="006B26A0" w:rsidRDefault="00F01BC9" w:rsidP="00E1136A">
            <w:pPr>
              <w:spacing w:after="0"/>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127" w:type="pct"/>
            <w:shd w:val="clear" w:color="auto" w:fill="auto"/>
            <w:textDirection w:val="btLr"/>
            <w:vAlign w:val="center"/>
          </w:tcPr>
          <w:p w:rsidR="00F01BC9" w:rsidRPr="006B26A0" w:rsidRDefault="00F01BC9" w:rsidP="00E1136A">
            <w:pPr>
              <w:spacing w:after="0"/>
              <w:rPr>
                <w:rFonts w:ascii="Times New Roman" w:hAnsi="Times New Roman" w:cs="Times New Roman"/>
                <w:color w:val="000000"/>
                <w:sz w:val="16"/>
                <w:szCs w:val="16"/>
              </w:rPr>
            </w:pPr>
          </w:p>
        </w:tc>
        <w:tc>
          <w:tcPr>
            <w:tcW w:w="106" w:type="pct"/>
            <w:textDirection w:val="btLr"/>
          </w:tcPr>
          <w:p w:rsidR="00F01BC9" w:rsidRPr="006B26A0" w:rsidRDefault="00F01BC9" w:rsidP="00E1136A">
            <w:pPr>
              <w:rPr>
                <w:rFonts w:ascii="Times New Roman" w:hAnsi="Times New Roman" w:cs="Times New Roman"/>
                <w:color w:val="000000"/>
                <w:sz w:val="16"/>
                <w:szCs w:val="16"/>
              </w:rPr>
            </w:pPr>
          </w:p>
        </w:tc>
        <w:tc>
          <w:tcPr>
            <w:tcW w:w="168" w:type="pct"/>
            <w:textDirection w:val="btLr"/>
          </w:tcPr>
          <w:p w:rsidR="00F01BC9" w:rsidRPr="006B26A0" w:rsidRDefault="00F01BC9" w:rsidP="00E1136A">
            <w:pPr>
              <w:rPr>
                <w:rFonts w:ascii="Times New Roman" w:hAnsi="Times New Roman" w:cs="Times New Roman"/>
                <w:color w:val="000000"/>
                <w:sz w:val="16"/>
                <w:szCs w:val="16"/>
              </w:rPr>
            </w:pPr>
          </w:p>
        </w:tc>
        <w:tc>
          <w:tcPr>
            <w:tcW w:w="203" w:type="pct"/>
            <w:textDirection w:val="btLr"/>
          </w:tcPr>
          <w:p w:rsidR="00F01BC9" w:rsidRPr="006B26A0" w:rsidRDefault="00F01BC9" w:rsidP="00E1136A">
            <w:pPr>
              <w:rPr>
                <w:rFonts w:ascii="Times New Roman" w:hAnsi="Times New Roman" w:cs="Times New Roman"/>
                <w:color w:val="000000"/>
                <w:sz w:val="16"/>
                <w:szCs w:val="16"/>
              </w:rPr>
            </w:pPr>
          </w:p>
        </w:tc>
        <w:tc>
          <w:tcPr>
            <w:tcW w:w="203" w:type="pct"/>
            <w:textDirection w:val="btLr"/>
          </w:tcPr>
          <w:p w:rsidR="00F01BC9" w:rsidRPr="006B26A0" w:rsidRDefault="00F01BC9" w:rsidP="00E1136A">
            <w:pPr>
              <w:rPr>
                <w:rFonts w:ascii="Times New Roman" w:hAnsi="Times New Roman" w:cs="Times New Roman"/>
                <w:color w:val="000000"/>
                <w:sz w:val="16"/>
                <w:szCs w:val="16"/>
              </w:rPr>
            </w:pPr>
          </w:p>
        </w:tc>
        <w:tc>
          <w:tcPr>
            <w:tcW w:w="203" w:type="pct"/>
            <w:textDirection w:val="btLr"/>
          </w:tcPr>
          <w:p w:rsidR="00F01BC9" w:rsidRPr="006B26A0" w:rsidRDefault="00F01BC9" w:rsidP="00E1136A">
            <w:pPr>
              <w:rPr>
                <w:rFonts w:ascii="Times New Roman" w:hAnsi="Times New Roman" w:cs="Times New Roman"/>
                <w:color w:val="000000"/>
                <w:sz w:val="16"/>
                <w:szCs w:val="16"/>
              </w:rPr>
            </w:pPr>
          </w:p>
        </w:tc>
        <w:tc>
          <w:tcPr>
            <w:tcW w:w="203" w:type="pct"/>
            <w:textDirection w:val="btLr"/>
          </w:tcPr>
          <w:p w:rsidR="00F01BC9" w:rsidRPr="006B26A0" w:rsidRDefault="00F01BC9" w:rsidP="00E1136A">
            <w:pPr>
              <w:rPr>
                <w:rFonts w:ascii="Times New Roman" w:hAnsi="Times New Roman" w:cs="Times New Roman"/>
                <w:color w:val="000000"/>
                <w:sz w:val="16"/>
                <w:szCs w:val="16"/>
              </w:rPr>
            </w:pPr>
          </w:p>
        </w:tc>
        <w:tc>
          <w:tcPr>
            <w:tcW w:w="203" w:type="pct"/>
            <w:textDirection w:val="btLr"/>
          </w:tcPr>
          <w:p w:rsidR="00F01BC9" w:rsidRPr="006B26A0" w:rsidRDefault="00F01BC9" w:rsidP="00E1136A">
            <w:pPr>
              <w:rPr>
                <w:rFonts w:ascii="Times New Roman" w:hAnsi="Times New Roman" w:cs="Times New Roman"/>
                <w:color w:val="000000"/>
                <w:sz w:val="16"/>
                <w:szCs w:val="16"/>
              </w:rPr>
            </w:pPr>
          </w:p>
        </w:tc>
        <w:tc>
          <w:tcPr>
            <w:tcW w:w="214" w:type="pct"/>
            <w:textDirection w:val="btLr"/>
          </w:tcPr>
          <w:p w:rsidR="00F01BC9" w:rsidRPr="006B26A0" w:rsidRDefault="00F01BC9" w:rsidP="00E1136A">
            <w:pPr>
              <w:rPr>
                <w:rFonts w:ascii="Times New Roman" w:hAnsi="Times New Roman" w:cs="Times New Roman"/>
                <w:color w:val="000000"/>
                <w:sz w:val="16"/>
                <w:szCs w:val="16"/>
              </w:rPr>
            </w:pPr>
          </w:p>
        </w:tc>
        <w:tc>
          <w:tcPr>
            <w:tcW w:w="372" w:type="pct"/>
            <w:textDirection w:val="btLr"/>
          </w:tcPr>
          <w:p w:rsidR="00F01BC9" w:rsidRPr="006B26A0" w:rsidRDefault="00F01BC9" w:rsidP="00E1136A">
            <w:pPr>
              <w:rPr>
                <w:rFonts w:ascii="Times New Roman" w:hAnsi="Times New Roman" w:cs="Times New Roman"/>
                <w:color w:val="000000"/>
                <w:sz w:val="16"/>
                <w:szCs w:val="16"/>
              </w:rPr>
            </w:pPr>
          </w:p>
        </w:tc>
        <w:tc>
          <w:tcPr>
            <w:tcW w:w="348" w:type="pct"/>
            <w:shd w:val="clear" w:color="auto" w:fill="auto"/>
            <w:textDirection w:val="btLr"/>
            <w:vAlign w:val="center"/>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365" w:type="pct"/>
            <w:shd w:val="clear" w:color="auto" w:fill="auto"/>
            <w:textDirection w:val="btLr"/>
            <w:vAlign w:val="center"/>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445" w:type="pct"/>
            <w:shd w:val="clear" w:color="auto" w:fill="auto"/>
            <w:textDirection w:val="btLr"/>
            <w:vAlign w:val="center"/>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r>
      <w:tr w:rsidR="00F01BC9" w:rsidRPr="006B26A0" w:rsidTr="00E1136A">
        <w:trPr>
          <w:cantSplit/>
          <w:trHeight w:val="70"/>
        </w:trPr>
        <w:tc>
          <w:tcPr>
            <w:tcW w:w="356" w:type="pct"/>
            <w:shd w:val="clear" w:color="auto" w:fill="auto"/>
            <w:vAlign w:val="center"/>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213" w:type="pct"/>
            <w:vAlign w:val="center"/>
          </w:tcPr>
          <w:p w:rsidR="00F01BC9" w:rsidRPr="006B26A0" w:rsidRDefault="00F01BC9" w:rsidP="00E1136A">
            <w:pPr>
              <w:jc w:val="center"/>
              <w:rPr>
                <w:rFonts w:ascii="Times New Roman" w:hAnsi="Times New Roman" w:cs="Times New Roman"/>
                <w:color w:val="000000"/>
                <w:sz w:val="16"/>
                <w:szCs w:val="16"/>
              </w:rPr>
            </w:pPr>
          </w:p>
        </w:tc>
        <w:tc>
          <w:tcPr>
            <w:tcW w:w="177" w:type="pct"/>
            <w:vAlign w:val="center"/>
          </w:tcPr>
          <w:p w:rsidR="00F01BC9" w:rsidRPr="006B26A0" w:rsidRDefault="00F01BC9" w:rsidP="00E1136A">
            <w:pPr>
              <w:jc w:val="center"/>
              <w:rPr>
                <w:rFonts w:ascii="Times New Roman" w:hAnsi="Times New Roman" w:cs="Times New Roman"/>
                <w:color w:val="000000"/>
                <w:sz w:val="16"/>
                <w:szCs w:val="16"/>
              </w:rPr>
            </w:pPr>
          </w:p>
        </w:tc>
        <w:tc>
          <w:tcPr>
            <w:tcW w:w="170" w:type="pct"/>
            <w:vAlign w:val="center"/>
          </w:tcPr>
          <w:p w:rsidR="00F01BC9" w:rsidRPr="006B26A0" w:rsidRDefault="00F01BC9" w:rsidP="00E1136A">
            <w:pPr>
              <w:jc w:val="center"/>
              <w:rPr>
                <w:rFonts w:ascii="Times New Roman" w:hAnsi="Times New Roman" w:cs="Times New Roman"/>
                <w:color w:val="000000"/>
                <w:sz w:val="16"/>
                <w:szCs w:val="16"/>
              </w:rPr>
            </w:pPr>
          </w:p>
        </w:tc>
        <w:tc>
          <w:tcPr>
            <w:tcW w:w="160" w:type="pct"/>
            <w:textDirection w:val="btLr"/>
          </w:tcPr>
          <w:p w:rsidR="00F01BC9" w:rsidRPr="006B26A0" w:rsidRDefault="00F01BC9" w:rsidP="00E1136A">
            <w:pPr>
              <w:rPr>
                <w:rFonts w:ascii="Times New Roman" w:hAnsi="Times New Roman" w:cs="Times New Roman"/>
                <w:color w:val="000000"/>
                <w:sz w:val="16"/>
                <w:szCs w:val="16"/>
              </w:rPr>
            </w:pPr>
          </w:p>
        </w:tc>
        <w:tc>
          <w:tcPr>
            <w:tcW w:w="128" w:type="pct"/>
            <w:shd w:val="clear" w:color="auto" w:fill="auto"/>
            <w:textDirection w:val="btLr"/>
            <w:vAlign w:val="center"/>
            <w:hideMark/>
          </w:tcPr>
          <w:p w:rsidR="00F01BC9" w:rsidRPr="006B26A0" w:rsidRDefault="00F01BC9" w:rsidP="00E1136A">
            <w:pPr>
              <w:spacing w:after="0"/>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127" w:type="pct"/>
            <w:shd w:val="clear" w:color="auto" w:fill="auto"/>
            <w:textDirection w:val="btLr"/>
            <w:vAlign w:val="center"/>
          </w:tcPr>
          <w:p w:rsidR="00F01BC9" w:rsidRPr="006B26A0" w:rsidRDefault="00F01BC9" w:rsidP="00E1136A">
            <w:pPr>
              <w:spacing w:after="0"/>
              <w:rPr>
                <w:rFonts w:ascii="Times New Roman" w:hAnsi="Times New Roman" w:cs="Times New Roman"/>
                <w:color w:val="000000"/>
                <w:sz w:val="16"/>
                <w:szCs w:val="16"/>
              </w:rPr>
            </w:pPr>
          </w:p>
        </w:tc>
        <w:tc>
          <w:tcPr>
            <w:tcW w:w="127" w:type="pct"/>
            <w:shd w:val="clear" w:color="auto" w:fill="auto"/>
            <w:textDirection w:val="btLr"/>
            <w:vAlign w:val="center"/>
          </w:tcPr>
          <w:p w:rsidR="00F01BC9" w:rsidRPr="006B26A0" w:rsidRDefault="00F01BC9" w:rsidP="00E1136A">
            <w:pPr>
              <w:spacing w:after="0"/>
              <w:rPr>
                <w:rFonts w:ascii="Times New Roman" w:hAnsi="Times New Roman" w:cs="Times New Roman"/>
                <w:color w:val="000000"/>
                <w:sz w:val="16"/>
                <w:szCs w:val="16"/>
              </w:rPr>
            </w:pPr>
          </w:p>
        </w:tc>
        <w:tc>
          <w:tcPr>
            <w:tcW w:w="127" w:type="pct"/>
            <w:shd w:val="clear" w:color="auto" w:fill="auto"/>
            <w:textDirection w:val="btLr"/>
            <w:vAlign w:val="center"/>
          </w:tcPr>
          <w:p w:rsidR="00F01BC9" w:rsidRPr="006B26A0" w:rsidRDefault="00F01BC9" w:rsidP="00E1136A">
            <w:pPr>
              <w:spacing w:after="0"/>
              <w:rPr>
                <w:rFonts w:ascii="Times New Roman" w:hAnsi="Times New Roman" w:cs="Times New Roman"/>
                <w:color w:val="000000"/>
                <w:sz w:val="16"/>
                <w:szCs w:val="16"/>
              </w:rPr>
            </w:pPr>
          </w:p>
        </w:tc>
        <w:tc>
          <w:tcPr>
            <w:tcW w:w="127" w:type="pct"/>
            <w:shd w:val="clear" w:color="auto" w:fill="auto"/>
            <w:textDirection w:val="btLr"/>
            <w:vAlign w:val="center"/>
            <w:hideMark/>
          </w:tcPr>
          <w:p w:rsidR="00F01BC9" w:rsidRPr="006B26A0" w:rsidRDefault="00F01BC9" w:rsidP="00E1136A">
            <w:pPr>
              <w:spacing w:after="0"/>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127" w:type="pct"/>
            <w:shd w:val="clear" w:color="auto" w:fill="auto"/>
            <w:textDirection w:val="btLr"/>
            <w:vAlign w:val="center"/>
            <w:hideMark/>
          </w:tcPr>
          <w:p w:rsidR="00F01BC9" w:rsidRPr="006B26A0" w:rsidRDefault="00F01BC9" w:rsidP="00E1136A">
            <w:pPr>
              <w:spacing w:after="0"/>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127" w:type="pct"/>
            <w:shd w:val="clear" w:color="auto" w:fill="auto"/>
            <w:textDirection w:val="btLr"/>
            <w:vAlign w:val="center"/>
          </w:tcPr>
          <w:p w:rsidR="00F01BC9" w:rsidRPr="006B26A0" w:rsidRDefault="00F01BC9" w:rsidP="00E1136A">
            <w:pPr>
              <w:spacing w:after="0"/>
              <w:rPr>
                <w:rFonts w:ascii="Times New Roman" w:hAnsi="Times New Roman" w:cs="Times New Roman"/>
                <w:color w:val="000000"/>
                <w:sz w:val="16"/>
                <w:szCs w:val="16"/>
              </w:rPr>
            </w:pPr>
          </w:p>
        </w:tc>
        <w:tc>
          <w:tcPr>
            <w:tcW w:w="106" w:type="pct"/>
            <w:textDirection w:val="btLr"/>
          </w:tcPr>
          <w:p w:rsidR="00F01BC9" w:rsidRPr="006B26A0" w:rsidRDefault="00F01BC9" w:rsidP="00E1136A">
            <w:pPr>
              <w:rPr>
                <w:rFonts w:ascii="Times New Roman" w:hAnsi="Times New Roman" w:cs="Times New Roman"/>
                <w:color w:val="000000"/>
                <w:sz w:val="16"/>
                <w:szCs w:val="16"/>
              </w:rPr>
            </w:pPr>
          </w:p>
        </w:tc>
        <w:tc>
          <w:tcPr>
            <w:tcW w:w="168" w:type="pct"/>
            <w:textDirection w:val="btLr"/>
          </w:tcPr>
          <w:p w:rsidR="00F01BC9" w:rsidRPr="006B26A0" w:rsidRDefault="00F01BC9" w:rsidP="00E1136A">
            <w:pPr>
              <w:rPr>
                <w:rFonts w:ascii="Times New Roman" w:hAnsi="Times New Roman" w:cs="Times New Roman"/>
                <w:color w:val="000000"/>
                <w:sz w:val="16"/>
                <w:szCs w:val="16"/>
              </w:rPr>
            </w:pPr>
          </w:p>
        </w:tc>
        <w:tc>
          <w:tcPr>
            <w:tcW w:w="203" w:type="pct"/>
            <w:textDirection w:val="btLr"/>
          </w:tcPr>
          <w:p w:rsidR="00F01BC9" w:rsidRPr="006B26A0" w:rsidRDefault="00F01BC9" w:rsidP="00E1136A">
            <w:pPr>
              <w:rPr>
                <w:rFonts w:ascii="Times New Roman" w:hAnsi="Times New Roman" w:cs="Times New Roman"/>
                <w:color w:val="000000"/>
                <w:sz w:val="16"/>
                <w:szCs w:val="16"/>
              </w:rPr>
            </w:pPr>
          </w:p>
        </w:tc>
        <w:tc>
          <w:tcPr>
            <w:tcW w:w="203" w:type="pct"/>
            <w:textDirection w:val="btLr"/>
          </w:tcPr>
          <w:p w:rsidR="00F01BC9" w:rsidRPr="006B26A0" w:rsidRDefault="00F01BC9" w:rsidP="00E1136A">
            <w:pPr>
              <w:rPr>
                <w:rFonts w:ascii="Times New Roman" w:hAnsi="Times New Roman" w:cs="Times New Roman"/>
                <w:color w:val="000000"/>
                <w:sz w:val="16"/>
                <w:szCs w:val="16"/>
              </w:rPr>
            </w:pPr>
          </w:p>
        </w:tc>
        <w:tc>
          <w:tcPr>
            <w:tcW w:w="203" w:type="pct"/>
            <w:textDirection w:val="btLr"/>
          </w:tcPr>
          <w:p w:rsidR="00F01BC9" w:rsidRPr="006B26A0" w:rsidRDefault="00F01BC9" w:rsidP="00E1136A">
            <w:pPr>
              <w:rPr>
                <w:rFonts w:ascii="Times New Roman" w:hAnsi="Times New Roman" w:cs="Times New Roman"/>
                <w:color w:val="000000"/>
                <w:sz w:val="16"/>
                <w:szCs w:val="16"/>
              </w:rPr>
            </w:pPr>
          </w:p>
        </w:tc>
        <w:tc>
          <w:tcPr>
            <w:tcW w:w="203" w:type="pct"/>
            <w:textDirection w:val="btLr"/>
          </w:tcPr>
          <w:p w:rsidR="00F01BC9" w:rsidRPr="006B26A0" w:rsidRDefault="00F01BC9" w:rsidP="00E1136A">
            <w:pPr>
              <w:rPr>
                <w:rFonts w:ascii="Times New Roman" w:hAnsi="Times New Roman" w:cs="Times New Roman"/>
                <w:color w:val="000000"/>
                <w:sz w:val="16"/>
                <w:szCs w:val="16"/>
              </w:rPr>
            </w:pPr>
          </w:p>
        </w:tc>
        <w:tc>
          <w:tcPr>
            <w:tcW w:w="203" w:type="pct"/>
            <w:textDirection w:val="btLr"/>
          </w:tcPr>
          <w:p w:rsidR="00F01BC9" w:rsidRPr="006B26A0" w:rsidRDefault="00F01BC9" w:rsidP="00E1136A">
            <w:pPr>
              <w:rPr>
                <w:rFonts w:ascii="Times New Roman" w:hAnsi="Times New Roman" w:cs="Times New Roman"/>
                <w:color w:val="000000"/>
                <w:sz w:val="16"/>
                <w:szCs w:val="16"/>
              </w:rPr>
            </w:pPr>
          </w:p>
        </w:tc>
        <w:tc>
          <w:tcPr>
            <w:tcW w:w="214" w:type="pct"/>
            <w:textDirection w:val="btLr"/>
          </w:tcPr>
          <w:p w:rsidR="00F01BC9" w:rsidRPr="006B26A0" w:rsidRDefault="00F01BC9" w:rsidP="00E1136A">
            <w:pPr>
              <w:rPr>
                <w:rFonts w:ascii="Times New Roman" w:hAnsi="Times New Roman" w:cs="Times New Roman"/>
                <w:color w:val="000000"/>
                <w:sz w:val="16"/>
                <w:szCs w:val="16"/>
              </w:rPr>
            </w:pPr>
          </w:p>
        </w:tc>
        <w:tc>
          <w:tcPr>
            <w:tcW w:w="372" w:type="pct"/>
            <w:textDirection w:val="btLr"/>
          </w:tcPr>
          <w:p w:rsidR="00F01BC9" w:rsidRPr="006B26A0" w:rsidRDefault="00F01BC9" w:rsidP="00E1136A">
            <w:pPr>
              <w:rPr>
                <w:rFonts w:ascii="Times New Roman" w:hAnsi="Times New Roman" w:cs="Times New Roman"/>
                <w:color w:val="000000"/>
                <w:sz w:val="16"/>
                <w:szCs w:val="16"/>
              </w:rPr>
            </w:pPr>
          </w:p>
        </w:tc>
        <w:tc>
          <w:tcPr>
            <w:tcW w:w="348" w:type="pct"/>
            <w:shd w:val="clear" w:color="auto" w:fill="auto"/>
            <w:textDirection w:val="btLr"/>
            <w:vAlign w:val="center"/>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365" w:type="pct"/>
            <w:shd w:val="clear" w:color="auto" w:fill="auto"/>
            <w:textDirection w:val="btLr"/>
            <w:vAlign w:val="center"/>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tc>
        <w:tc>
          <w:tcPr>
            <w:tcW w:w="445" w:type="pct"/>
            <w:shd w:val="clear" w:color="auto" w:fill="auto"/>
            <w:textDirection w:val="btLr"/>
            <w:vAlign w:val="center"/>
            <w:hideMark/>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 </w:t>
            </w:r>
          </w:p>
          <w:p w:rsidR="00F01BC9" w:rsidRPr="006B26A0" w:rsidRDefault="00F01BC9" w:rsidP="00E1136A">
            <w:pPr>
              <w:rPr>
                <w:rFonts w:ascii="Times New Roman" w:hAnsi="Times New Roman" w:cs="Times New Roman"/>
                <w:color w:val="000000"/>
                <w:sz w:val="16"/>
                <w:szCs w:val="16"/>
              </w:rPr>
            </w:pPr>
          </w:p>
          <w:p w:rsidR="00F01BC9" w:rsidRPr="006B26A0" w:rsidRDefault="00F01BC9" w:rsidP="00E1136A">
            <w:pPr>
              <w:rPr>
                <w:rFonts w:ascii="Times New Roman" w:hAnsi="Times New Roman" w:cs="Times New Roman"/>
                <w:color w:val="000000"/>
                <w:sz w:val="16"/>
                <w:szCs w:val="16"/>
              </w:rPr>
            </w:pPr>
          </w:p>
        </w:tc>
      </w:tr>
      <w:tr w:rsidR="00F01BC9" w:rsidRPr="006B26A0" w:rsidTr="00E1136A">
        <w:trPr>
          <w:cantSplit/>
          <w:trHeight w:val="70"/>
        </w:trPr>
        <w:tc>
          <w:tcPr>
            <w:tcW w:w="356" w:type="pct"/>
            <w:shd w:val="clear" w:color="auto" w:fill="auto"/>
            <w:vAlign w:val="center"/>
          </w:tcPr>
          <w:p w:rsidR="00F01BC9" w:rsidRPr="006B26A0" w:rsidRDefault="00F01BC9" w:rsidP="00E1136A">
            <w:pPr>
              <w:rPr>
                <w:rFonts w:ascii="Times New Roman" w:hAnsi="Times New Roman" w:cs="Times New Roman"/>
                <w:color w:val="000000"/>
                <w:sz w:val="16"/>
                <w:szCs w:val="16"/>
              </w:rPr>
            </w:pPr>
            <w:r w:rsidRPr="006B26A0">
              <w:rPr>
                <w:rFonts w:ascii="Times New Roman" w:hAnsi="Times New Roman" w:cs="Times New Roman"/>
                <w:color w:val="000000"/>
                <w:sz w:val="16"/>
                <w:szCs w:val="16"/>
              </w:rPr>
              <w:t>Итого по договору №___ от ____г.</w:t>
            </w:r>
          </w:p>
        </w:tc>
        <w:tc>
          <w:tcPr>
            <w:tcW w:w="213" w:type="pct"/>
            <w:vAlign w:val="center"/>
          </w:tcPr>
          <w:p w:rsidR="00F01BC9" w:rsidRPr="006B26A0" w:rsidRDefault="00F01BC9" w:rsidP="00E1136A">
            <w:pPr>
              <w:jc w:val="center"/>
              <w:rPr>
                <w:rFonts w:ascii="Times New Roman" w:hAnsi="Times New Roman" w:cs="Times New Roman"/>
                <w:color w:val="000000"/>
                <w:sz w:val="16"/>
                <w:szCs w:val="16"/>
              </w:rPr>
            </w:pPr>
          </w:p>
        </w:tc>
        <w:tc>
          <w:tcPr>
            <w:tcW w:w="177" w:type="pct"/>
            <w:vAlign w:val="center"/>
          </w:tcPr>
          <w:p w:rsidR="00F01BC9" w:rsidRPr="006B26A0" w:rsidRDefault="00F01BC9" w:rsidP="00E1136A">
            <w:pPr>
              <w:jc w:val="center"/>
              <w:rPr>
                <w:rFonts w:ascii="Times New Roman" w:hAnsi="Times New Roman" w:cs="Times New Roman"/>
                <w:color w:val="000000"/>
                <w:sz w:val="16"/>
                <w:szCs w:val="16"/>
              </w:rPr>
            </w:pPr>
          </w:p>
        </w:tc>
        <w:tc>
          <w:tcPr>
            <w:tcW w:w="170" w:type="pct"/>
            <w:vAlign w:val="center"/>
          </w:tcPr>
          <w:p w:rsidR="00F01BC9" w:rsidRPr="006B26A0" w:rsidRDefault="00F01BC9" w:rsidP="00E1136A">
            <w:pPr>
              <w:jc w:val="center"/>
              <w:rPr>
                <w:rFonts w:ascii="Times New Roman" w:hAnsi="Times New Roman" w:cs="Times New Roman"/>
                <w:color w:val="000000"/>
                <w:sz w:val="16"/>
                <w:szCs w:val="16"/>
              </w:rPr>
            </w:pPr>
          </w:p>
        </w:tc>
        <w:tc>
          <w:tcPr>
            <w:tcW w:w="160" w:type="pct"/>
            <w:textDirection w:val="btLr"/>
          </w:tcPr>
          <w:p w:rsidR="00F01BC9" w:rsidRPr="006B26A0" w:rsidRDefault="00F01BC9" w:rsidP="00E1136A">
            <w:pPr>
              <w:rPr>
                <w:rFonts w:ascii="Times New Roman" w:hAnsi="Times New Roman" w:cs="Times New Roman"/>
                <w:color w:val="000000"/>
                <w:sz w:val="16"/>
                <w:szCs w:val="16"/>
              </w:rPr>
            </w:pPr>
          </w:p>
        </w:tc>
        <w:tc>
          <w:tcPr>
            <w:tcW w:w="128" w:type="pct"/>
            <w:shd w:val="clear" w:color="auto" w:fill="auto"/>
            <w:textDirection w:val="btLr"/>
            <w:vAlign w:val="center"/>
          </w:tcPr>
          <w:p w:rsidR="00F01BC9" w:rsidRPr="006B26A0" w:rsidRDefault="00F01BC9" w:rsidP="00E1136A">
            <w:pPr>
              <w:spacing w:after="0"/>
              <w:rPr>
                <w:rFonts w:ascii="Times New Roman" w:hAnsi="Times New Roman" w:cs="Times New Roman"/>
                <w:color w:val="000000"/>
                <w:sz w:val="16"/>
                <w:szCs w:val="16"/>
              </w:rPr>
            </w:pPr>
          </w:p>
        </w:tc>
        <w:tc>
          <w:tcPr>
            <w:tcW w:w="127" w:type="pct"/>
            <w:shd w:val="clear" w:color="auto" w:fill="auto"/>
            <w:textDirection w:val="btLr"/>
            <w:vAlign w:val="center"/>
          </w:tcPr>
          <w:p w:rsidR="00F01BC9" w:rsidRPr="006B26A0" w:rsidRDefault="00F01BC9" w:rsidP="00E1136A">
            <w:pPr>
              <w:spacing w:after="0"/>
              <w:rPr>
                <w:rFonts w:ascii="Times New Roman" w:hAnsi="Times New Roman" w:cs="Times New Roman"/>
                <w:color w:val="000000"/>
                <w:sz w:val="16"/>
                <w:szCs w:val="16"/>
              </w:rPr>
            </w:pPr>
          </w:p>
        </w:tc>
        <w:tc>
          <w:tcPr>
            <w:tcW w:w="127" w:type="pct"/>
            <w:shd w:val="clear" w:color="auto" w:fill="auto"/>
            <w:textDirection w:val="btLr"/>
            <w:vAlign w:val="center"/>
          </w:tcPr>
          <w:p w:rsidR="00F01BC9" w:rsidRPr="006B26A0" w:rsidRDefault="00F01BC9" w:rsidP="00E1136A">
            <w:pPr>
              <w:spacing w:after="0"/>
              <w:rPr>
                <w:rFonts w:ascii="Times New Roman" w:hAnsi="Times New Roman" w:cs="Times New Roman"/>
                <w:color w:val="000000"/>
                <w:sz w:val="16"/>
                <w:szCs w:val="16"/>
              </w:rPr>
            </w:pPr>
          </w:p>
        </w:tc>
        <w:tc>
          <w:tcPr>
            <w:tcW w:w="127" w:type="pct"/>
            <w:shd w:val="clear" w:color="auto" w:fill="auto"/>
            <w:textDirection w:val="btLr"/>
            <w:vAlign w:val="center"/>
          </w:tcPr>
          <w:p w:rsidR="00F01BC9" w:rsidRPr="006B26A0" w:rsidRDefault="00F01BC9" w:rsidP="00E1136A">
            <w:pPr>
              <w:spacing w:after="0"/>
              <w:rPr>
                <w:rFonts w:ascii="Times New Roman" w:hAnsi="Times New Roman" w:cs="Times New Roman"/>
                <w:color w:val="000000"/>
                <w:sz w:val="16"/>
                <w:szCs w:val="16"/>
              </w:rPr>
            </w:pPr>
          </w:p>
        </w:tc>
        <w:tc>
          <w:tcPr>
            <w:tcW w:w="127" w:type="pct"/>
            <w:shd w:val="clear" w:color="auto" w:fill="auto"/>
            <w:textDirection w:val="btLr"/>
            <w:vAlign w:val="center"/>
          </w:tcPr>
          <w:p w:rsidR="00F01BC9" w:rsidRPr="006B26A0" w:rsidRDefault="00F01BC9" w:rsidP="00E1136A">
            <w:pPr>
              <w:spacing w:after="0"/>
              <w:rPr>
                <w:rFonts w:ascii="Times New Roman" w:hAnsi="Times New Roman" w:cs="Times New Roman"/>
                <w:color w:val="000000"/>
                <w:sz w:val="16"/>
                <w:szCs w:val="16"/>
              </w:rPr>
            </w:pPr>
          </w:p>
        </w:tc>
        <w:tc>
          <w:tcPr>
            <w:tcW w:w="127" w:type="pct"/>
            <w:shd w:val="clear" w:color="auto" w:fill="auto"/>
            <w:textDirection w:val="btLr"/>
            <w:vAlign w:val="center"/>
          </w:tcPr>
          <w:p w:rsidR="00F01BC9" w:rsidRPr="006B26A0" w:rsidRDefault="00F01BC9" w:rsidP="00E1136A">
            <w:pPr>
              <w:spacing w:after="0"/>
              <w:rPr>
                <w:rFonts w:ascii="Times New Roman" w:hAnsi="Times New Roman" w:cs="Times New Roman"/>
                <w:color w:val="000000"/>
                <w:sz w:val="16"/>
                <w:szCs w:val="16"/>
              </w:rPr>
            </w:pPr>
          </w:p>
        </w:tc>
        <w:tc>
          <w:tcPr>
            <w:tcW w:w="127" w:type="pct"/>
            <w:shd w:val="clear" w:color="auto" w:fill="auto"/>
            <w:textDirection w:val="btLr"/>
            <w:vAlign w:val="center"/>
          </w:tcPr>
          <w:p w:rsidR="00F01BC9" w:rsidRPr="006B26A0" w:rsidRDefault="00F01BC9" w:rsidP="00E1136A">
            <w:pPr>
              <w:spacing w:after="0"/>
              <w:rPr>
                <w:rFonts w:ascii="Times New Roman" w:hAnsi="Times New Roman" w:cs="Times New Roman"/>
                <w:color w:val="000000"/>
                <w:sz w:val="16"/>
                <w:szCs w:val="16"/>
              </w:rPr>
            </w:pPr>
          </w:p>
        </w:tc>
        <w:tc>
          <w:tcPr>
            <w:tcW w:w="106" w:type="pct"/>
            <w:textDirection w:val="btLr"/>
          </w:tcPr>
          <w:p w:rsidR="00F01BC9" w:rsidRPr="006B26A0" w:rsidRDefault="00F01BC9" w:rsidP="00E1136A">
            <w:pPr>
              <w:rPr>
                <w:rFonts w:ascii="Times New Roman" w:hAnsi="Times New Roman" w:cs="Times New Roman"/>
                <w:color w:val="000000"/>
                <w:sz w:val="16"/>
                <w:szCs w:val="16"/>
              </w:rPr>
            </w:pPr>
          </w:p>
        </w:tc>
        <w:tc>
          <w:tcPr>
            <w:tcW w:w="168" w:type="pct"/>
            <w:textDirection w:val="btLr"/>
          </w:tcPr>
          <w:p w:rsidR="00F01BC9" w:rsidRPr="006B26A0" w:rsidRDefault="00F01BC9" w:rsidP="00E1136A">
            <w:pPr>
              <w:rPr>
                <w:rFonts w:ascii="Times New Roman" w:hAnsi="Times New Roman" w:cs="Times New Roman"/>
                <w:color w:val="000000"/>
                <w:sz w:val="16"/>
                <w:szCs w:val="16"/>
              </w:rPr>
            </w:pPr>
          </w:p>
        </w:tc>
        <w:tc>
          <w:tcPr>
            <w:tcW w:w="203" w:type="pct"/>
            <w:textDirection w:val="btLr"/>
          </w:tcPr>
          <w:p w:rsidR="00F01BC9" w:rsidRPr="006B26A0" w:rsidRDefault="00F01BC9" w:rsidP="00E1136A">
            <w:pPr>
              <w:rPr>
                <w:rFonts w:ascii="Times New Roman" w:hAnsi="Times New Roman" w:cs="Times New Roman"/>
                <w:color w:val="000000"/>
                <w:sz w:val="16"/>
                <w:szCs w:val="16"/>
              </w:rPr>
            </w:pPr>
          </w:p>
        </w:tc>
        <w:tc>
          <w:tcPr>
            <w:tcW w:w="203" w:type="pct"/>
            <w:textDirection w:val="btLr"/>
          </w:tcPr>
          <w:p w:rsidR="00F01BC9" w:rsidRPr="006B26A0" w:rsidRDefault="00F01BC9" w:rsidP="00E1136A">
            <w:pPr>
              <w:rPr>
                <w:rFonts w:ascii="Times New Roman" w:hAnsi="Times New Roman" w:cs="Times New Roman"/>
                <w:color w:val="000000"/>
                <w:sz w:val="16"/>
                <w:szCs w:val="16"/>
              </w:rPr>
            </w:pPr>
          </w:p>
        </w:tc>
        <w:tc>
          <w:tcPr>
            <w:tcW w:w="203" w:type="pct"/>
            <w:textDirection w:val="btLr"/>
          </w:tcPr>
          <w:p w:rsidR="00F01BC9" w:rsidRPr="006B26A0" w:rsidRDefault="00F01BC9" w:rsidP="00E1136A">
            <w:pPr>
              <w:rPr>
                <w:rFonts w:ascii="Times New Roman" w:hAnsi="Times New Roman" w:cs="Times New Roman"/>
                <w:color w:val="000000"/>
                <w:sz w:val="16"/>
                <w:szCs w:val="16"/>
              </w:rPr>
            </w:pPr>
          </w:p>
        </w:tc>
        <w:tc>
          <w:tcPr>
            <w:tcW w:w="203" w:type="pct"/>
            <w:textDirection w:val="btLr"/>
          </w:tcPr>
          <w:p w:rsidR="00F01BC9" w:rsidRPr="006B26A0" w:rsidRDefault="00F01BC9" w:rsidP="00E1136A">
            <w:pPr>
              <w:rPr>
                <w:rFonts w:ascii="Times New Roman" w:hAnsi="Times New Roman" w:cs="Times New Roman"/>
                <w:color w:val="000000"/>
                <w:sz w:val="16"/>
                <w:szCs w:val="16"/>
              </w:rPr>
            </w:pPr>
          </w:p>
        </w:tc>
        <w:tc>
          <w:tcPr>
            <w:tcW w:w="203" w:type="pct"/>
            <w:textDirection w:val="btLr"/>
          </w:tcPr>
          <w:p w:rsidR="00F01BC9" w:rsidRPr="006B26A0" w:rsidRDefault="00F01BC9" w:rsidP="00E1136A">
            <w:pPr>
              <w:rPr>
                <w:rFonts w:ascii="Times New Roman" w:hAnsi="Times New Roman" w:cs="Times New Roman"/>
                <w:color w:val="000000"/>
                <w:sz w:val="16"/>
                <w:szCs w:val="16"/>
              </w:rPr>
            </w:pPr>
          </w:p>
        </w:tc>
        <w:tc>
          <w:tcPr>
            <w:tcW w:w="214" w:type="pct"/>
            <w:textDirection w:val="btLr"/>
          </w:tcPr>
          <w:p w:rsidR="00F01BC9" w:rsidRPr="006B26A0" w:rsidRDefault="00F01BC9" w:rsidP="00E1136A">
            <w:pPr>
              <w:rPr>
                <w:rFonts w:ascii="Times New Roman" w:hAnsi="Times New Roman" w:cs="Times New Roman"/>
                <w:color w:val="000000"/>
                <w:sz w:val="16"/>
                <w:szCs w:val="16"/>
              </w:rPr>
            </w:pPr>
          </w:p>
        </w:tc>
        <w:tc>
          <w:tcPr>
            <w:tcW w:w="372" w:type="pct"/>
            <w:textDirection w:val="btLr"/>
          </w:tcPr>
          <w:p w:rsidR="00F01BC9" w:rsidRPr="006B26A0" w:rsidRDefault="00F01BC9" w:rsidP="00E1136A">
            <w:pPr>
              <w:rPr>
                <w:rFonts w:ascii="Times New Roman" w:hAnsi="Times New Roman" w:cs="Times New Roman"/>
                <w:color w:val="000000"/>
                <w:sz w:val="16"/>
                <w:szCs w:val="16"/>
              </w:rPr>
            </w:pPr>
          </w:p>
        </w:tc>
        <w:tc>
          <w:tcPr>
            <w:tcW w:w="348" w:type="pct"/>
            <w:shd w:val="clear" w:color="auto" w:fill="auto"/>
            <w:textDirection w:val="btLr"/>
            <w:vAlign w:val="center"/>
          </w:tcPr>
          <w:p w:rsidR="00F01BC9" w:rsidRPr="006B26A0" w:rsidRDefault="00F01BC9" w:rsidP="00E1136A">
            <w:pPr>
              <w:rPr>
                <w:rFonts w:ascii="Times New Roman" w:hAnsi="Times New Roman" w:cs="Times New Roman"/>
                <w:color w:val="000000"/>
                <w:sz w:val="16"/>
                <w:szCs w:val="16"/>
              </w:rPr>
            </w:pPr>
          </w:p>
        </w:tc>
        <w:tc>
          <w:tcPr>
            <w:tcW w:w="365" w:type="pct"/>
            <w:shd w:val="clear" w:color="auto" w:fill="auto"/>
            <w:textDirection w:val="btLr"/>
            <w:vAlign w:val="center"/>
          </w:tcPr>
          <w:p w:rsidR="00F01BC9" w:rsidRPr="006B26A0" w:rsidRDefault="00F01BC9" w:rsidP="00E1136A">
            <w:pPr>
              <w:rPr>
                <w:rFonts w:ascii="Times New Roman" w:hAnsi="Times New Roman" w:cs="Times New Roman"/>
                <w:color w:val="000000"/>
                <w:sz w:val="16"/>
                <w:szCs w:val="16"/>
              </w:rPr>
            </w:pPr>
          </w:p>
        </w:tc>
        <w:tc>
          <w:tcPr>
            <w:tcW w:w="445" w:type="pct"/>
            <w:shd w:val="clear" w:color="auto" w:fill="auto"/>
            <w:textDirection w:val="btLr"/>
            <w:vAlign w:val="center"/>
          </w:tcPr>
          <w:p w:rsidR="00F01BC9" w:rsidRPr="006B26A0" w:rsidRDefault="00F01BC9" w:rsidP="00E1136A">
            <w:pPr>
              <w:rPr>
                <w:rFonts w:ascii="Times New Roman" w:hAnsi="Times New Roman" w:cs="Times New Roman"/>
                <w:color w:val="000000"/>
                <w:sz w:val="16"/>
                <w:szCs w:val="16"/>
              </w:rPr>
            </w:pPr>
          </w:p>
        </w:tc>
      </w:tr>
    </w:tbl>
    <w:p w:rsidR="00F01BC9" w:rsidRPr="006B26A0" w:rsidRDefault="00F01BC9" w:rsidP="00F01BC9">
      <w:pPr>
        <w:shd w:val="clear" w:color="auto" w:fill="FFFFFF"/>
        <w:tabs>
          <w:tab w:val="left" w:pos="1608"/>
        </w:tabs>
        <w:jc w:val="right"/>
        <w:rPr>
          <w:rFonts w:ascii="Times New Roman" w:eastAsia="Calibri" w:hAnsi="Times New Roman" w:cs="Times New Roman"/>
          <w:b/>
          <w:sz w:val="26"/>
          <w:szCs w:val="26"/>
        </w:rPr>
      </w:pPr>
    </w:p>
    <w:tbl>
      <w:tblPr>
        <w:tblW w:w="10048" w:type="dxa"/>
        <w:tblInd w:w="2" w:type="dxa"/>
        <w:tblLayout w:type="fixed"/>
        <w:tblCellMar>
          <w:left w:w="283" w:type="dxa"/>
          <w:right w:w="283" w:type="dxa"/>
        </w:tblCellMar>
        <w:tblLook w:val="0000" w:firstRow="0" w:lastRow="0" w:firstColumn="0" w:lastColumn="0" w:noHBand="0" w:noVBand="0"/>
      </w:tblPr>
      <w:tblGrid>
        <w:gridCol w:w="5073"/>
        <w:gridCol w:w="4975"/>
      </w:tblGrid>
      <w:tr w:rsidR="00F01BC9" w:rsidRPr="006B26A0" w:rsidTr="00E1136A">
        <w:trPr>
          <w:cantSplit/>
          <w:trHeight w:val="3274"/>
        </w:trPr>
        <w:tc>
          <w:tcPr>
            <w:tcW w:w="5073" w:type="dxa"/>
            <w:tcBorders>
              <w:left w:val="nil"/>
              <w:right w:val="nil"/>
            </w:tcBorders>
          </w:tcPr>
          <w:p w:rsidR="00F01BC9" w:rsidRPr="006B26A0" w:rsidRDefault="00F01BC9" w:rsidP="00E1136A">
            <w:pPr>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Заказчик</w:t>
            </w:r>
          </w:p>
          <w:p w:rsidR="00F01BC9" w:rsidRPr="006B26A0" w:rsidRDefault="00F01BC9" w:rsidP="00E1136A">
            <w:pPr>
              <w:rPr>
                <w:rFonts w:ascii="Times New Roman" w:hAnsi="Times New Roman" w:cs="Times New Roman"/>
                <w:sz w:val="24"/>
                <w:szCs w:val="24"/>
              </w:rPr>
            </w:pPr>
          </w:p>
          <w:p w:rsidR="00F01BC9" w:rsidRPr="006B26A0" w:rsidRDefault="00F01BC9" w:rsidP="00E1136A">
            <w:pPr>
              <w:jc w:val="both"/>
              <w:rPr>
                <w:rFonts w:ascii="Times New Roman" w:eastAsia="Calibri" w:hAnsi="Times New Roman" w:cs="Times New Roman"/>
                <w:b/>
                <w:bCs/>
              </w:rPr>
            </w:pPr>
            <w:r w:rsidRPr="006B26A0">
              <w:rPr>
                <w:rFonts w:ascii="Times New Roman" w:eastAsia="Calibri" w:hAnsi="Times New Roman" w:cs="Times New Roman"/>
                <w:b/>
                <w:bCs/>
                <w:sz w:val="24"/>
                <w:szCs w:val="24"/>
              </w:rPr>
              <w:t>Подписи сторон</w:t>
            </w:r>
          </w:p>
        </w:tc>
        <w:tc>
          <w:tcPr>
            <w:tcW w:w="4975" w:type="dxa"/>
            <w:tcBorders>
              <w:left w:val="nil"/>
              <w:right w:val="nil"/>
            </w:tcBorders>
          </w:tcPr>
          <w:p w:rsidR="00F01BC9" w:rsidRPr="000D1C56" w:rsidRDefault="00F01BC9" w:rsidP="00E1136A">
            <w:pPr>
              <w:jc w:val="both"/>
              <w:rPr>
                <w:rFonts w:ascii="Times New Roman" w:eastAsia="Calibri" w:hAnsi="Times New Roman" w:cs="Times New Roman"/>
                <w:b/>
                <w:bCs/>
                <w:sz w:val="24"/>
                <w:szCs w:val="24"/>
              </w:rPr>
            </w:pPr>
            <w:r w:rsidRPr="000D1C56">
              <w:rPr>
                <w:rFonts w:ascii="Times New Roman" w:eastAsia="Calibri" w:hAnsi="Times New Roman" w:cs="Times New Roman"/>
                <w:b/>
                <w:bCs/>
                <w:sz w:val="24"/>
                <w:szCs w:val="24"/>
              </w:rPr>
              <w:t>Исполнитель</w:t>
            </w:r>
          </w:p>
          <w:p w:rsidR="00F01BC9" w:rsidRPr="006B26A0" w:rsidRDefault="00F01BC9" w:rsidP="00F01BC9">
            <w:pPr>
              <w:rPr>
                <w:rFonts w:ascii="Times New Roman" w:eastAsia="Calibri" w:hAnsi="Times New Roman" w:cs="Times New Roman"/>
                <w:b/>
              </w:rPr>
            </w:pPr>
          </w:p>
        </w:tc>
      </w:tr>
    </w:tbl>
    <w:p w:rsidR="00F01BC9" w:rsidRPr="006B26A0" w:rsidRDefault="00F01BC9" w:rsidP="00F01BC9">
      <w:pPr>
        <w:spacing w:after="0"/>
        <w:rPr>
          <w:rFonts w:ascii="Times New Roman" w:eastAsia="Calibri" w:hAnsi="Times New Roman" w:cs="Times New Roman"/>
          <w:b/>
          <w:bCs/>
          <w:sz w:val="24"/>
          <w:szCs w:val="26"/>
        </w:rPr>
        <w:sectPr w:rsidR="00F01BC9" w:rsidRPr="006B26A0" w:rsidSect="00B74BF6">
          <w:pgSz w:w="16838" w:h="11906" w:orient="landscape"/>
          <w:pgMar w:top="1701" w:right="1134" w:bottom="567" w:left="1134" w:header="708" w:footer="708" w:gutter="0"/>
          <w:cols w:space="708"/>
          <w:docGrid w:linePitch="360"/>
        </w:sectPr>
      </w:pP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lastRenderedPageBreak/>
        <w:t xml:space="preserve">Приложение № 6 к </w:t>
      </w: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Агентскому договору</w:t>
      </w: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 _________________ от ___________</w:t>
      </w:r>
    </w:p>
    <w:p w:rsidR="00F01BC9" w:rsidRPr="006B26A0" w:rsidRDefault="00F01BC9" w:rsidP="00F01BC9">
      <w:pPr>
        <w:pStyle w:val="a9"/>
        <w:shd w:val="clear" w:color="auto" w:fill="FFFFFF"/>
        <w:tabs>
          <w:tab w:val="left" w:pos="1608"/>
        </w:tabs>
        <w:ind w:left="405"/>
        <w:jc w:val="right"/>
        <w:rPr>
          <w:rFonts w:ascii="Times New Roman" w:eastAsia="Calibri" w:hAnsi="Times New Roman" w:cs="Times New Roman"/>
          <w:b/>
        </w:rPr>
      </w:pPr>
      <w:r w:rsidRPr="006B26A0">
        <w:rPr>
          <w:rFonts w:ascii="Times New Roman" w:eastAsia="Calibri" w:hAnsi="Times New Roman" w:cs="Times New Roman"/>
          <w:b/>
        </w:rPr>
        <w:tab/>
      </w:r>
      <w:r w:rsidRPr="006B26A0">
        <w:rPr>
          <w:rFonts w:ascii="Times New Roman" w:eastAsia="Calibri" w:hAnsi="Times New Roman" w:cs="Times New Roman"/>
          <w:b/>
        </w:rPr>
        <w:tab/>
      </w:r>
      <w:r w:rsidRPr="006B26A0">
        <w:rPr>
          <w:rFonts w:ascii="Times New Roman" w:eastAsia="Calibri" w:hAnsi="Times New Roman" w:cs="Times New Roman"/>
          <w:b/>
        </w:rPr>
        <w:tab/>
        <w:t>Форма проверки исполнения Исполнителем обязательств</w:t>
      </w:r>
    </w:p>
    <w:p w:rsidR="00F01BC9" w:rsidRPr="006B26A0" w:rsidRDefault="00F01BC9" w:rsidP="00F01BC9">
      <w:pPr>
        <w:pStyle w:val="ConsPlusNonformat"/>
        <w:widowControl/>
        <w:jc w:val="center"/>
        <w:rPr>
          <w:rFonts w:ascii="Times New Roman" w:hAnsi="Times New Roman" w:cs="Times New Roman"/>
          <w:b/>
          <w:sz w:val="24"/>
          <w:szCs w:val="28"/>
        </w:rPr>
      </w:pPr>
      <w:r w:rsidRPr="006B26A0">
        <w:rPr>
          <w:rFonts w:ascii="Times New Roman" w:hAnsi="Times New Roman" w:cs="Times New Roman"/>
          <w:b/>
          <w:sz w:val="24"/>
          <w:szCs w:val="28"/>
        </w:rPr>
        <w:t>АКТ № ___</w:t>
      </w:r>
    </w:p>
    <w:p w:rsidR="00F01BC9" w:rsidRPr="006B26A0" w:rsidRDefault="00F01BC9" w:rsidP="00F01BC9">
      <w:pPr>
        <w:pStyle w:val="ConsPlusNonformat"/>
        <w:widowControl/>
        <w:jc w:val="center"/>
        <w:rPr>
          <w:rFonts w:ascii="Times New Roman" w:hAnsi="Times New Roman" w:cs="Times New Roman"/>
          <w:b/>
          <w:sz w:val="24"/>
          <w:szCs w:val="28"/>
        </w:rPr>
      </w:pPr>
      <w:r w:rsidRPr="006B26A0">
        <w:rPr>
          <w:rFonts w:ascii="Times New Roman" w:hAnsi="Times New Roman" w:cs="Times New Roman"/>
          <w:b/>
          <w:sz w:val="24"/>
          <w:szCs w:val="28"/>
        </w:rPr>
        <w:t>проверки исполнения Исполнителем обязательств, предусмотренных Приложением №__  к Договору №_____ от «___» _______ 202_г.</w:t>
      </w:r>
    </w:p>
    <w:p w:rsidR="00F01BC9" w:rsidRPr="006B26A0" w:rsidRDefault="00F01BC9" w:rsidP="00F01BC9">
      <w:pPr>
        <w:pStyle w:val="ConsPlusNonformat"/>
        <w:widowControl/>
        <w:jc w:val="center"/>
        <w:rPr>
          <w:rFonts w:ascii="Times New Roman" w:hAnsi="Times New Roman" w:cs="Times New Roman"/>
          <w:b/>
          <w:sz w:val="24"/>
          <w:szCs w:val="28"/>
        </w:rPr>
      </w:pPr>
    </w:p>
    <w:p w:rsidR="00F01BC9" w:rsidRPr="006B26A0" w:rsidRDefault="00F01BC9" w:rsidP="00F01BC9">
      <w:pPr>
        <w:pStyle w:val="ConsPlusNonformat"/>
        <w:widowControl/>
        <w:jc w:val="right"/>
        <w:rPr>
          <w:rFonts w:ascii="Times New Roman" w:hAnsi="Times New Roman" w:cs="Times New Roman"/>
          <w:b/>
          <w:sz w:val="24"/>
          <w:szCs w:val="28"/>
        </w:rPr>
      </w:pPr>
      <w:r w:rsidRPr="006B26A0">
        <w:rPr>
          <w:rFonts w:ascii="Times New Roman" w:hAnsi="Times New Roman" w:cs="Times New Roman"/>
          <w:b/>
          <w:sz w:val="24"/>
          <w:szCs w:val="28"/>
        </w:rPr>
        <w:t>г. _______________                                                                 «__»______ 202__г.</w:t>
      </w:r>
    </w:p>
    <w:p w:rsidR="00F01BC9" w:rsidRPr="006B26A0" w:rsidRDefault="00F01BC9" w:rsidP="00F01BC9">
      <w:pPr>
        <w:pStyle w:val="ConsPlusNonformat"/>
        <w:widowControl/>
        <w:jc w:val="both"/>
        <w:rPr>
          <w:rFonts w:ascii="Times New Roman" w:hAnsi="Times New Roman" w:cs="Times New Roman"/>
          <w:sz w:val="24"/>
          <w:szCs w:val="28"/>
        </w:rPr>
      </w:pPr>
    </w:p>
    <w:p w:rsidR="00F01BC9" w:rsidRPr="006B26A0" w:rsidRDefault="00F01BC9" w:rsidP="00F01BC9">
      <w:pPr>
        <w:pStyle w:val="ConsPlusNonformat"/>
        <w:widowControl/>
        <w:ind w:firstLine="708"/>
        <w:jc w:val="both"/>
        <w:rPr>
          <w:rFonts w:ascii="Times New Roman" w:hAnsi="Times New Roman" w:cs="Times New Roman"/>
          <w:sz w:val="24"/>
          <w:szCs w:val="28"/>
        </w:rPr>
      </w:pPr>
      <w:r w:rsidRPr="006B26A0">
        <w:rPr>
          <w:rFonts w:ascii="Times New Roman" w:hAnsi="Times New Roman" w:cs="Times New Roman"/>
          <w:sz w:val="24"/>
          <w:szCs w:val="28"/>
        </w:rPr>
        <w:t>ПАО «Ростелеком», именуемое в дальнейшем «Заказчик», в лице _____________, действующего на основании, в соответствии с Приложением № ___ Договора № _________от _________ г. (далее «Договор»), заключенного между ПАО «Ростелеком» и ___________ в лице ____________________________________, действующего на основании ______________, именуемым далее «Исполнитель», проведена проверка исполнения Исполнителем основных требований Приложения №___ к Договору.</w:t>
      </w:r>
    </w:p>
    <w:p w:rsidR="00F01BC9" w:rsidRPr="006B26A0" w:rsidRDefault="00F01BC9" w:rsidP="00F01BC9">
      <w:pPr>
        <w:pStyle w:val="ConsPlusNonformat"/>
        <w:widowControl/>
        <w:ind w:firstLine="708"/>
        <w:jc w:val="both"/>
        <w:rPr>
          <w:rFonts w:ascii="Times New Roman" w:hAnsi="Times New Roman" w:cs="Times New Roman"/>
          <w:sz w:val="24"/>
          <w:szCs w:val="28"/>
        </w:rPr>
      </w:pPr>
      <w:r w:rsidRPr="006B26A0">
        <w:rPr>
          <w:rFonts w:ascii="Times New Roman" w:hAnsi="Times New Roman" w:cs="Times New Roman"/>
          <w:sz w:val="24"/>
          <w:szCs w:val="28"/>
        </w:rPr>
        <w:t xml:space="preserve"> </w:t>
      </w:r>
    </w:p>
    <w:p w:rsidR="00F01BC9" w:rsidRPr="006B26A0" w:rsidRDefault="00F01BC9" w:rsidP="00F01BC9">
      <w:pPr>
        <w:pStyle w:val="ConsPlusNonformat"/>
        <w:widowControl/>
        <w:jc w:val="center"/>
        <w:rPr>
          <w:rFonts w:ascii="Times New Roman" w:hAnsi="Times New Roman" w:cs="Times New Roman"/>
          <w:b/>
          <w:sz w:val="24"/>
          <w:szCs w:val="28"/>
        </w:rPr>
      </w:pPr>
      <w:r w:rsidRPr="006B26A0">
        <w:rPr>
          <w:rFonts w:ascii="Times New Roman" w:hAnsi="Times New Roman" w:cs="Times New Roman"/>
          <w:b/>
          <w:sz w:val="24"/>
          <w:szCs w:val="28"/>
        </w:rPr>
        <w:t>Проверка проведена за период деятельности Исполнителя</w:t>
      </w:r>
    </w:p>
    <w:p w:rsidR="00F01BC9" w:rsidRPr="006B26A0" w:rsidRDefault="00F01BC9" w:rsidP="00F01BC9">
      <w:pPr>
        <w:pStyle w:val="ConsPlusNonformat"/>
        <w:widowControl/>
        <w:tabs>
          <w:tab w:val="center" w:pos="4677"/>
          <w:tab w:val="right" w:pos="9355"/>
        </w:tabs>
        <w:rPr>
          <w:rFonts w:ascii="Times New Roman" w:hAnsi="Times New Roman" w:cs="Times New Roman"/>
          <w:sz w:val="24"/>
          <w:szCs w:val="28"/>
        </w:rPr>
      </w:pPr>
      <w:r w:rsidRPr="006B26A0">
        <w:rPr>
          <w:rFonts w:ascii="Times New Roman" w:hAnsi="Times New Roman" w:cs="Times New Roman"/>
          <w:sz w:val="24"/>
          <w:szCs w:val="28"/>
        </w:rPr>
        <w:tab/>
        <w:t xml:space="preserve">с </w:t>
      </w:r>
      <w:r w:rsidRPr="006B26A0">
        <w:rPr>
          <w:rFonts w:ascii="Times New Roman" w:hAnsi="Times New Roman" w:cs="Times New Roman"/>
          <w:b/>
          <w:sz w:val="24"/>
          <w:szCs w:val="28"/>
        </w:rPr>
        <w:t>«___» ___ 201__ года</w:t>
      </w:r>
      <w:r w:rsidRPr="006B26A0">
        <w:rPr>
          <w:rFonts w:ascii="Times New Roman" w:hAnsi="Times New Roman" w:cs="Times New Roman"/>
          <w:sz w:val="24"/>
          <w:szCs w:val="28"/>
        </w:rPr>
        <w:t xml:space="preserve"> по </w:t>
      </w:r>
      <w:r w:rsidRPr="006B26A0">
        <w:rPr>
          <w:rFonts w:ascii="Times New Roman" w:hAnsi="Times New Roman" w:cs="Times New Roman"/>
          <w:b/>
          <w:sz w:val="24"/>
          <w:szCs w:val="28"/>
        </w:rPr>
        <w:t>«___» ______ 201__ года</w:t>
      </w:r>
      <w:r w:rsidRPr="006B26A0">
        <w:rPr>
          <w:rFonts w:ascii="Times New Roman" w:hAnsi="Times New Roman" w:cs="Times New Roman"/>
          <w:sz w:val="24"/>
          <w:szCs w:val="28"/>
        </w:rPr>
        <w:t>.</w:t>
      </w:r>
      <w:r w:rsidRPr="006B26A0">
        <w:rPr>
          <w:rFonts w:ascii="Times New Roman" w:hAnsi="Times New Roman" w:cs="Times New Roman"/>
          <w:sz w:val="24"/>
          <w:szCs w:val="28"/>
        </w:rPr>
        <w:tab/>
      </w:r>
    </w:p>
    <w:p w:rsidR="00F01BC9" w:rsidRPr="006B26A0" w:rsidRDefault="00F01BC9" w:rsidP="00F01BC9">
      <w:pPr>
        <w:pStyle w:val="ConsPlusNonformat"/>
        <w:widowControl/>
        <w:ind w:firstLine="708"/>
        <w:jc w:val="center"/>
        <w:rPr>
          <w:rFonts w:ascii="Times New Roman" w:hAnsi="Times New Roman" w:cs="Times New Roman"/>
          <w:sz w:val="24"/>
          <w:szCs w:val="28"/>
        </w:rPr>
      </w:pPr>
    </w:p>
    <w:p w:rsidR="00F01BC9" w:rsidRPr="006B26A0" w:rsidRDefault="00F01BC9" w:rsidP="00F01BC9">
      <w:pPr>
        <w:pStyle w:val="ConsPlusNonformat"/>
        <w:widowControl/>
        <w:ind w:firstLine="708"/>
        <w:jc w:val="both"/>
        <w:rPr>
          <w:rFonts w:ascii="Times New Roman" w:hAnsi="Times New Roman" w:cs="Times New Roman"/>
          <w:sz w:val="24"/>
          <w:szCs w:val="28"/>
        </w:rPr>
      </w:pPr>
      <w:r w:rsidRPr="006B26A0">
        <w:rPr>
          <w:rFonts w:ascii="Times New Roman" w:hAnsi="Times New Roman" w:cs="Times New Roman"/>
          <w:sz w:val="24"/>
          <w:szCs w:val="28"/>
        </w:rPr>
        <w:t>В ходе проверки установлены следующие нарушения:</w:t>
      </w:r>
    </w:p>
    <w:p w:rsidR="00F01BC9" w:rsidRPr="006B26A0" w:rsidRDefault="00F01BC9" w:rsidP="00F01BC9">
      <w:pPr>
        <w:tabs>
          <w:tab w:val="left" w:pos="1260"/>
        </w:tabs>
        <w:spacing w:before="120"/>
        <w:jc w:val="both"/>
        <w:rPr>
          <w:rFonts w:ascii="Times New Roman" w:hAnsi="Times New Roman" w:cs="Times New Roman"/>
          <w:sz w:val="24"/>
          <w:szCs w:val="28"/>
        </w:rPr>
      </w:pPr>
    </w:p>
    <w:p w:rsidR="00F01BC9" w:rsidRPr="006B26A0" w:rsidRDefault="00F01BC9" w:rsidP="00F01BC9">
      <w:pPr>
        <w:pStyle w:val="ConsPlusNonformat"/>
        <w:widowControl/>
        <w:ind w:firstLine="708"/>
        <w:jc w:val="both"/>
        <w:rPr>
          <w:rFonts w:ascii="Times New Roman" w:hAnsi="Times New Roman" w:cs="Times New Roman"/>
          <w:sz w:val="24"/>
          <w:szCs w:val="28"/>
        </w:rPr>
      </w:pPr>
      <w:r w:rsidRPr="006B26A0">
        <w:rPr>
          <w:rFonts w:ascii="Times New Roman" w:hAnsi="Times New Roman" w:cs="Times New Roman"/>
          <w:sz w:val="24"/>
          <w:szCs w:val="28"/>
        </w:rPr>
        <w:t>Приложение: Свод по претензиям абонентов.</w:t>
      </w:r>
    </w:p>
    <w:p w:rsidR="00F01BC9" w:rsidRPr="006B26A0" w:rsidRDefault="00F01BC9" w:rsidP="00F01BC9">
      <w:pPr>
        <w:pStyle w:val="ConsPlusNonformat"/>
        <w:widowControl/>
        <w:jc w:val="both"/>
        <w:rPr>
          <w:rFonts w:ascii="Times New Roman" w:hAnsi="Times New Roman" w:cs="Times New Roman"/>
          <w:b/>
          <w:sz w:val="24"/>
          <w:szCs w:val="28"/>
        </w:rPr>
      </w:pPr>
      <w:r w:rsidRPr="006B26A0">
        <w:rPr>
          <w:rFonts w:ascii="Times New Roman" w:hAnsi="Times New Roman" w:cs="Times New Roman"/>
          <w:b/>
          <w:sz w:val="24"/>
          <w:szCs w:val="28"/>
        </w:rPr>
        <w:t xml:space="preserve">     </w:t>
      </w:r>
    </w:p>
    <w:p w:rsidR="00F01BC9" w:rsidRPr="006B26A0" w:rsidRDefault="00F01BC9" w:rsidP="00F01BC9">
      <w:pPr>
        <w:pStyle w:val="ConsPlusNonformat"/>
        <w:widowControl/>
        <w:jc w:val="both"/>
        <w:rPr>
          <w:rFonts w:ascii="Times New Roman" w:hAnsi="Times New Roman" w:cs="Times New Roman"/>
          <w:b/>
          <w:sz w:val="24"/>
          <w:szCs w:val="28"/>
          <w:u w:val="single"/>
        </w:rPr>
      </w:pPr>
      <w:r w:rsidRPr="006B26A0">
        <w:rPr>
          <w:rFonts w:ascii="Times New Roman" w:hAnsi="Times New Roman" w:cs="Times New Roman"/>
          <w:b/>
          <w:sz w:val="24"/>
          <w:szCs w:val="28"/>
        </w:rPr>
        <w:t xml:space="preserve"> </w:t>
      </w:r>
      <w:r w:rsidRPr="006B26A0">
        <w:rPr>
          <w:rFonts w:ascii="Times New Roman" w:hAnsi="Times New Roman" w:cs="Times New Roman"/>
          <w:b/>
          <w:sz w:val="24"/>
          <w:szCs w:val="28"/>
          <w:u w:val="single"/>
        </w:rPr>
        <w:t xml:space="preserve"> </w:t>
      </w:r>
    </w:p>
    <w:p w:rsidR="00F01BC9" w:rsidRPr="006B26A0" w:rsidRDefault="00F01BC9" w:rsidP="00F01BC9">
      <w:pPr>
        <w:pStyle w:val="ConsPlusNonformat"/>
        <w:widowControl/>
        <w:jc w:val="both"/>
        <w:rPr>
          <w:rFonts w:ascii="Times New Roman" w:hAnsi="Times New Roman" w:cs="Times New Roman"/>
          <w:sz w:val="24"/>
          <w:szCs w:val="28"/>
        </w:rPr>
      </w:pPr>
      <w:r w:rsidRPr="006B26A0">
        <w:rPr>
          <w:rFonts w:ascii="Times New Roman" w:hAnsi="Times New Roman" w:cs="Times New Roman"/>
          <w:sz w:val="24"/>
          <w:szCs w:val="28"/>
        </w:rPr>
        <w:t>Акт на ________ стр.    составлен в _________ экземплярах.</w:t>
      </w:r>
    </w:p>
    <w:p w:rsidR="00F01BC9" w:rsidRPr="006B26A0" w:rsidRDefault="00F01BC9" w:rsidP="00F01BC9">
      <w:pPr>
        <w:pStyle w:val="ConsPlusNonformat"/>
        <w:widowControl/>
        <w:jc w:val="both"/>
        <w:rPr>
          <w:rFonts w:ascii="Times New Roman" w:hAnsi="Times New Roman" w:cs="Times New Roman"/>
          <w:sz w:val="24"/>
          <w:szCs w:val="28"/>
        </w:rPr>
      </w:pPr>
    </w:p>
    <w:p w:rsidR="00F01BC9" w:rsidRPr="006B26A0" w:rsidRDefault="00F01BC9" w:rsidP="00F01BC9">
      <w:pPr>
        <w:pStyle w:val="ConsPlusNonformat"/>
        <w:widowControl/>
        <w:jc w:val="both"/>
        <w:rPr>
          <w:rFonts w:ascii="Times New Roman" w:hAnsi="Times New Roman" w:cs="Times New Roman"/>
          <w:sz w:val="24"/>
          <w:szCs w:val="28"/>
        </w:rPr>
      </w:pPr>
    </w:p>
    <w:p w:rsidR="00F01BC9" w:rsidRPr="006B26A0" w:rsidRDefault="00F01BC9" w:rsidP="00F01BC9">
      <w:pPr>
        <w:pStyle w:val="ConsPlusNonformat"/>
        <w:widowControl/>
        <w:jc w:val="both"/>
        <w:rPr>
          <w:rFonts w:ascii="Times New Roman" w:hAnsi="Times New Roman" w:cs="Times New Roman"/>
          <w:sz w:val="24"/>
          <w:szCs w:val="28"/>
        </w:rPr>
      </w:pPr>
    </w:p>
    <w:p w:rsidR="00F01BC9" w:rsidRPr="006B26A0" w:rsidRDefault="00F01BC9" w:rsidP="00F01BC9">
      <w:pPr>
        <w:pStyle w:val="ConsPlusNonformat"/>
        <w:widowControl/>
        <w:jc w:val="both"/>
        <w:rPr>
          <w:rFonts w:ascii="Times New Roman" w:hAnsi="Times New Roman" w:cs="Times New Roman"/>
          <w:sz w:val="24"/>
          <w:szCs w:val="28"/>
        </w:rPr>
      </w:pPr>
    </w:p>
    <w:p w:rsidR="00F01BC9" w:rsidRPr="006B26A0" w:rsidRDefault="00F01BC9" w:rsidP="00F01BC9">
      <w:pPr>
        <w:pStyle w:val="ConsPlusNonformat"/>
        <w:widowControl/>
        <w:jc w:val="both"/>
        <w:rPr>
          <w:rFonts w:ascii="Times New Roman" w:hAnsi="Times New Roman" w:cs="Times New Roman"/>
          <w:sz w:val="24"/>
          <w:szCs w:val="28"/>
        </w:rPr>
      </w:pPr>
    </w:p>
    <w:tbl>
      <w:tblPr>
        <w:tblW w:w="10363" w:type="dxa"/>
        <w:tblInd w:w="2" w:type="dxa"/>
        <w:tblLayout w:type="fixed"/>
        <w:tblCellMar>
          <w:left w:w="283" w:type="dxa"/>
          <w:right w:w="283" w:type="dxa"/>
        </w:tblCellMar>
        <w:tblLook w:val="0000" w:firstRow="0" w:lastRow="0" w:firstColumn="0" w:lastColumn="0" w:noHBand="0" w:noVBand="0"/>
      </w:tblPr>
      <w:tblGrid>
        <w:gridCol w:w="5232"/>
        <w:gridCol w:w="5131"/>
      </w:tblGrid>
      <w:tr w:rsidR="00F01BC9" w:rsidRPr="006B26A0" w:rsidTr="00E1136A">
        <w:trPr>
          <w:cantSplit/>
          <w:trHeight w:val="1880"/>
        </w:trPr>
        <w:tc>
          <w:tcPr>
            <w:tcW w:w="5232" w:type="dxa"/>
            <w:tcBorders>
              <w:left w:val="nil"/>
              <w:right w:val="nil"/>
            </w:tcBorders>
          </w:tcPr>
          <w:p w:rsidR="00F01BC9" w:rsidRPr="006B26A0" w:rsidRDefault="00F01BC9" w:rsidP="00E1136A">
            <w:pPr>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Заказчик</w:t>
            </w:r>
          </w:p>
          <w:p w:rsidR="00F01BC9" w:rsidRPr="006B26A0" w:rsidRDefault="00F01BC9" w:rsidP="00E1136A">
            <w:pPr>
              <w:rPr>
                <w:rFonts w:ascii="Times New Roman" w:hAnsi="Times New Roman" w:cs="Times New Roman"/>
                <w:sz w:val="24"/>
                <w:szCs w:val="24"/>
              </w:rPr>
            </w:pPr>
          </w:p>
          <w:p w:rsidR="00F01BC9" w:rsidRPr="006B26A0" w:rsidRDefault="00F01BC9" w:rsidP="00E1136A">
            <w:pPr>
              <w:jc w:val="both"/>
              <w:rPr>
                <w:rFonts w:ascii="Times New Roman" w:eastAsia="Calibri" w:hAnsi="Times New Roman" w:cs="Times New Roman"/>
                <w:b/>
                <w:bCs/>
                <w:sz w:val="24"/>
              </w:rPr>
            </w:pPr>
            <w:r w:rsidRPr="006B26A0">
              <w:rPr>
                <w:rFonts w:ascii="Times New Roman" w:eastAsia="Calibri" w:hAnsi="Times New Roman" w:cs="Times New Roman"/>
                <w:b/>
                <w:bCs/>
                <w:sz w:val="24"/>
                <w:szCs w:val="24"/>
              </w:rPr>
              <w:t>Подписи сторон</w:t>
            </w:r>
          </w:p>
        </w:tc>
        <w:tc>
          <w:tcPr>
            <w:tcW w:w="5131" w:type="dxa"/>
            <w:tcBorders>
              <w:left w:val="nil"/>
              <w:right w:val="nil"/>
            </w:tcBorders>
          </w:tcPr>
          <w:p w:rsidR="00F01BC9" w:rsidRPr="000D1C56" w:rsidRDefault="00F01BC9" w:rsidP="00E1136A">
            <w:pPr>
              <w:jc w:val="both"/>
              <w:rPr>
                <w:rFonts w:ascii="Times New Roman" w:eastAsia="Calibri" w:hAnsi="Times New Roman" w:cs="Times New Roman"/>
                <w:b/>
                <w:bCs/>
                <w:sz w:val="24"/>
                <w:szCs w:val="24"/>
              </w:rPr>
            </w:pPr>
            <w:r w:rsidRPr="000D1C56">
              <w:rPr>
                <w:rFonts w:ascii="Times New Roman" w:eastAsia="Calibri" w:hAnsi="Times New Roman" w:cs="Times New Roman"/>
                <w:b/>
                <w:bCs/>
                <w:sz w:val="24"/>
                <w:szCs w:val="24"/>
              </w:rPr>
              <w:t>Исполнитель</w:t>
            </w:r>
          </w:p>
          <w:p w:rsidR="00F01BC9" w:rsidRPr="006B26A0" w:rsidRDefault="00F01BC9" w:rsidP="00F01BC9">
            <w:pPr>
              <w:rPr>
                <w:rFonts w:ascii="Times New Roman" w:eastAsia="Calibri" w:hAnsi="Times New Roman" w:cs="Times New Roman"/>
                <w:b/>
                <w:bCs/>
                <w:sz w:val="24"/>
              </w:rPr>
            </w:pPr>
          </w:p>
        </w:tc>
      </w:tr>
      <w:tr w:rsidR="00F01BC9" w:rsidRPr="006B26A0" w:rsidTr="00E1136A">
        <w:trPr>
          <w:cantSplit/>
          <w:trHeight w:val="800"/>
        </w:trPr>
        <w:tc>
          <w:tcPr>
            <w:tcW w:w="5232" w:type="dxa"/>
            <w:tcBorders>
              <w:top w:val="nil"/>
              <w:left w:val="nil"/>
              <w:bottom w:val="nil"/>
              <w:right w:val="nil"/>
            </w:tcBorders>
          </w:tcPr>
          <w:p w:rsidR="00F01BC9" w:rsidRPr="006B26A0" w:rsidRDefault="00F01BC9" w:rsidP="00E1136A">
            <w:pPr>
              <w:spacing w:after="0" w:line="240" w:lineRule="auto"/>
              <w:jc w:val="both"/>
              <w:rPr>
                <w:rFonts w:ascii="Times New Roman" w:eastAsia="Calibri" w:hAnsi="Times New Roman" w:cs="Times New Roman"/>
                <w:sz w:val="24"/>
                <w:szCs w:val="24"/>
              </w:rPr>
            </w:pPr>
            <w:r w:rsidRPr="006B26A0">
              <w:rPr>
                <w:rFonts w:ascii="Times New Roman" w:eastAsia="Calibri" w:hAnsi="Times New Roman" w:cs="Times New Roman"/>
                <w:b/>
                <w:sz w:val="24"/>
                <w:szCs w:val="24"/>
              </w:rPr>
              <w:t>________________</w:t>
            </w:r>
          </w:p>
          <w:p w:rsidR="00F01BC9" w:rsidRPr="006B26A0" w:rsidRDefault="00F01BC9" w:rsidP="00E1136A">
            <w:pPr>
              <w:spacing w:after="0" w:line="240" w:lineRule="auto"/>
              <w:jc w:val="both"/>
              <w:rPr>
                <w:rFonts w:ascii="Times New Roman" w:eastAsia="Calibri" w:hAnsi="Times New Roman" w:cs="Times New Roman"/>
                <w:sz w:val="24"/>
                <w:szCs w:val="24"/>
              </w:rPr>
            </w:pPr>
          </w:p>
          <w:p w:rsidR="00F01BC9" w:rsidRPr="006B26A0" w:rsidRDefault="00F01BC9" w:rsidP="00E1136A">
            <w:pPr>
              <w:jc w:val="both"/>
              <w:rPr>
                <w:rFonts w:ascii="Times New Roman" w:eastAsia="Calibri" w:hAnsi="Times New Roman" w:cs="Times New Roman"/>
                <w:b/>
              </w:rPr>
            </w:pPr>
            <w:r w:rsidRPr="006B26A0">
              <w:rPr>
                <w:rFonts w:ascii="Times New Roman" w:eastAsia="Calibri" w:hAnsi="Times New Roman" w:cs="Times New Roman"/>
                <w:b/>
                <w:sz w:val="24"/>
                <w:szCs w:val="24"/>
              </w:rPr>
              <w:t xml:space="preserve">________________  </w:t>
            </w:r>
          </w:p>
        </w:tc>
        <w:tc>
          <w:tcPr>
            <w:tcW w:w="5131" w:type="dxa"/>
            <w:tcBorders>
              <w:top w:val="nil"/>
              <w:left w:val="nil"/>
              <w:bottom w:val="nil"/>
              <w:right w:val="nil"/>
            </w:tcBorders>
          </w:tcPr>
          <w:p w:rsidR="00F01BC9" w:rsidRPr="000D1C56" w:rsidRDefault="00F01BC9" w:rsidP="00E1136A">
            <w:pPr>
              <w:spacing w:line="480" w:lineRule="auto"/>
              <w:jc w:val="right"/>
              <w:rPr>
                <w:rFonts w:ascii="Times New Roman" w:eastAsia="Calibri" w:hAnsi="Times New Roman" w:cs="Times New Roman"/>
                <w:sz w:val="24"/>
                <w:szCs w:val="24"/>
              </w:rPr>
            </w:pPr>
            <w:r w:rsidRPr="000D1C56">
              <w:rPr>
                <w:rFonts w:ascii="Times New Roman" w:eastAsia="Calibri" w:hAnsi="Times New Roman" w:cs="Times New Roman"/>
                <w:sz w:val="24"/>
                <w:szCs w:val="24"/>
              </w:rPr>
              <w:t>_____________________________</w:t>
            </w:r>
          </w:p>
          <w:p w:rsidR="00F01BC9" w:rsidRPr="006B26A0" w:rsidRDefault="00F01BC9" w:rsidP="00E1136A">
            <w:pPr>
              <w:jc w:val="both"/>
              <w:rPr>
                <w:rFonts w:ascii="Times New Roman" w:eastAsia="Calibri" w:hAnsi="Times New Roman" w:cs="Times New Roman"/>
                <w:b/>
              </w:rPr>
            </w:pPr>
            <w:r w:rsidRPr="000D1C56">
              <w:rPr>
                <w:rFonts w:ascii="Times New Roman" w:eastAsia="Calibri" w:hAnsi="Times New Roman" w:cs="Times New Roman"/>
                <w:sz w:val="24"/>
                <w:szCs w:val="24"/>
              </w:rPr>
              <w:t>_______________________</w:t>
            </w:r>
          </w:p>
        </w:tc>
      </w:tr>
    </w:tbl>
    <w:p w:rsidR="00F01BC9" w:rsidRPr="006B26A0" w:rsidRDefault="00F01BC9" w:rsidP="00F01BC9">
      <w:pPr>
        <w:rPr>
          <w:rFonts w:ascii="Times New Roman" w:hAnsi="Times New Roman" w:cs="Times New Roman"/>
        </w:rPr>
      </w:pPr>
      <w:r w:rsidRPr="006B26A0">
        <w:rPr>
          <w:rFonts w:ascii="Times New Roman" w:hAnsi="Times New Roman" w:cs="Times New Roman"/>
        </w:rPr>
        <w:br w:type="page"/>
      </w: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lastRenderedPageBreak/>
        <w:t xml:space="preserve">Приложение № 7 к </w:t>
      </w: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Агентскому договору</w:t>
      </w: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 ________________ от ___________</w:t>
      </w:r>
    </w:p>
    <w:p w:rsidR="00F01BC9" w:rsidRPr="006B26A0" w:rsidRDefault="00F01BC9" w:rsidP="00F01BC9">
      <w:pPr>
        <w:pStyle w:val="affff9"/>
        <w:jc w:val="center"/>
        <w:rPr>
          <w:rFonts w:ascii="Times New Roman" w:hAnsi="Times New Roman"/>
          <w:b/>
          <w:sz w:val="20"/>
          <w:szCs w:val="20"/>
        </w:rPr>
      </w:pPr>
    </w:p>
    <w:p w:rsidR="00F01BC9" w:rsidRPr="006B26A0" w:rsidRDefault="00F01BC9" w:rsidP="00F01BC9">
      <w:pPr>
        <w:pStyle w:val="affff9"/>
        <w:jc w:val="center"/>
        <w:rPr>
          <w:rFonts w:ascii="Times New Roman" w:hAnsi="Times New Roman"/>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2"/>
        <w:gridCol w:w="6105"/>
      </w:tblGrid>
      <w:tr w:rsidR="00F01BC9" w:rsidRPr="006B26A0" w:rsidTr="00E1136A">
        <w:trPr>
          <w:trHeight w:val="367"/>
        </w:trPr>
        <w:tc>
          <w:tcPr>
            <w:tcW w:w="3214" w:type="dxa"/>
            <w:tcBorders>
              <w:top w:val="nil"/>
              <w:left w:val="nil"/>
              <w:bottom w:val="nil"/>
              <w:right w:val="nil"/>
            </w:tcBorders>
          </w:tcPr>
          <w:p w:rsidR="00F01BC9" w:rsidRPr="006B26A0" w:rsidRDefault="00F01BC9" w:rsidP="00E1136A">
            <w:pPr>
              <w:jc w:val="both"/>
              <w:rPr>
                <w:rFonts w:ascii="Times New Roman" w:hAnsi="Times New Roman" w:cs="Times New Roman"/>
                <w:b/>
                <w:sz w:val="26"/>
                <w:szCs w:val="26"/>
              </w:rPr>
            </w:pPr>
          </w:p>
        </w:tc>
        <w:tc>
          <w:tcPr>
            <w:tcW w:w="6249" w:type="dxa"/>
            <w:tcBorders>
              <w:top w:val="nil"/>
              <w:left w:val="nil"/>
              <w:bottom w:val="nil"/>
              <w:right w:val="nil"/>
            </w:tcBorders>
          </w:tcPr>
          <w:p w:rsidR="00F01BC9" w:rsidRPr="006B26A0" w:rsidRDefault="00F01BC9" w:rsidP="00E1136A">
            <w:pPr>
              <w:jc w:val="both"/>
              <w:rPr>
                <w:rFonts w:ascii="Times New Roman" w:hAnsi="Times New Roman" w:cs="Times New Roman"/>
                <w:b/>
                <w:sz w:val="26"/>
                <w:szCs w:val="26"/>
              </w:rPr>
            </w:pPr>
            <w:r w:rsidRPr="006B26A0">
              <w:rPr>
                <w:rFonts w:ascii="Times New Roman" w:hAnsi="Times New Roman" w:cs="Times New Roman"/>
                <w:b/>
                <w:sz w:val="26"/>
                <w:szCs w:val="26"/>
              </w:rPr>
              <w:t xml:space="preserve">    Д О В Е Р Е Н Н О С Т Ь</w:t>
            </w:r>
          </w:p>
          <w:p w:rsidR="00F01BC9" w:rsidRPr="006B26A0" w:rsidRDefault="00F01BC9" w:rsidP="00E1136A">
            <w:pPr>
              <w:jc w:val="both"/>
              <w:rPr>
                <w:rFonts w:ascii="Times New Roman" w:hAnsi="Times New Roman" w:cs="Times New Roman"/>
                <w:b/>
                <w:sz w:val="26"/>
                <w:szCs w:val="26"/>
              </w:rPr>
            </w:pPr>
          </w:p>
        </w:tc>
      </w:tr>
      <w:tr w:rsidR="00F01BC9" w:rsidRPr="006B26A0" w:rsidTr="00E1136A">
        <w:trPr>
          <w:trHeight w:val="535"/>
        </w:trPr>
        <w:tc>
          <w:tcPr>
            <w:tcW w:w="9463" w:type="dxa"/>
            <w:gridSpan w:val="2"/>
            <w:tcBorders>
              <w:top w:val="nil"/>
              <w:left w:val="nil"/>
              <w:bottom w:val="nil"/>
              <w:right w:val="nil"/>
            </w:tcBorders>
          </w:tcPr>
          <w:p w:rsidR="00F01BC9" w:rsidRPr="006B26A0" w:rsidRDefault="00F01BC9" w:rsidP="00E1136A">
            <w:pPr>
              <w:jc w:val="both"/>
              <w:rPr>
                <w:rFonts w:ascii="Times New Roman" w:hAnsi="Times New Roman" w:cs="Times New Roman"/>
                <w:b/>
                <w:spacing w:val="1"/>
                <w:sz w:val="26"/>
                <w:szCs w:val="26"/>
              </w:rPr>
            </w:pPr>
            <w:r w:rsidRPr="006B26A0">
              <w:rPr>
                <w:rFonts w:ascii="Times New Roman" w:hAnsi="Times New Roman" w:cs="Times New Roman"/>
                <w:b/>
                <w:spacing w:val="1"/>
                <w:sz w:val="26"/>
                <w:szCs w:val="26"/>
              </w:rPr>
              <w:t>г. Москва</w:t>
            </w:r>
          </w:p>
          <w:p w:rsidR="00F01BC9" w:rsidRPr="006B26A0" w:rsidRDefault="00F01BC9" w:rsidP="00E1136A">
            <w:pPr>
              <w:jc w:val="both"/>
              <w:rPr>
                <w:rFonts w:ascii="Times New Roman" w:hAnsi="Times New Roman" w:cs="Times New Roman"/>
                <w:b/>
                <w:sz w:val="26"/>
                <w:szCs w:val="26"/>
              </w:rPr>
            </w:pPr>
          </w:p>
        </w:tc>
      </w:tr>
    </w:tbl>
    <w:p w:rsidR="00F01BC9" w:rsidRPr="006B26A0" w:rsidRDefault="00F01BC9" w:rsidP="00F01BC9">
      <w:pPr>
        <w:ind w:firstLine="709"/>
        <w:jc w:val="both"/>
        <w:rPr>
          <w:rFonts w:ascii="Times New Roman" w:hAnsi="Times New Roman" w:cs="Times New Roman"/>
          <w:bCs/>
          <w:iCs/>
          <w:sz w:val="26"/>
          <w:szCs w:val="26"/>
        </w:rPr>
      </w:pPr>
      <w:r w:rsidRPr="006B26A0">
        <w:rPr>
          <w:rFonts w:ascii="Times New Roman" w:hAnsi="Times New Roman" w:cs="Times New Roman"/>
          <w:iCs/>
          <w:sz w:val="26"/>
          <w:szCs w:val="26"/>
        </w:rPr>
        <w:t xml:space="preserve">Настоящей доверенностью Публичное акционерное общество «Ростелеком», далее – ПАО «Ростелеком», адрес места нахождения: _________________, ИНН ___________, ОГРН ______________, </w:t>
      </w:r>
      <w:r w:rsidRPr="006B26A0">
        <w:rPr>
          <w:rFonts w:ascii="Times New Roman" w:hAnsi="Times New Roman" w:cs="Times New Roman"/>
          <w:bCs/>
          <w:iCs/>
          <w:sz w:val="26"/>
          <w:szCs w:val="26"/>
        </w:rPr>
        <w:t xml:space="preserve">в лице Президента </w:t>
      </w:r>
      <w:r w:rsidRPr="006B26A0">
        <w:rPr>
          <w:rFonts w:ascii="Times New Roman" w:hAnsi="Times New Roman" w:cs="Times New Roman"/>
          <w:b/>
          <w:bCs/>
          <w:iCs/>
          <w:sz w:val="26"/>
          <w:szCs w:val="26"/>
        </w:rPr>
        <w:t>Осеевского Михаила Эдуардовича</w:t>
      </w:r>
      <w:r w:rsidRPr="006B26A0">
        <w:rPr>
          <w:rFonts w:ascii="Times New Roman" w:hAnsi="Times New Roman" w:cs="Times New Roman"/>
          <w:bCs/>
          <w:iCs/>
          <w:sz w:val="26"/>
          <w:szCs w:val="26"/>
        </w:rPr>
        <w:t>, действующего на основании Устава, уполномочивает</w:t>
      </w:r>
    </w:p>
    <w:p w:rsidR="00F01BC9" w:rsidRPr="006B26A0" w:rsidRDefault="00F01BC9" w:rsidP="00F01BC9">
      <w:pPr>
        <w:pStyle w:val="affff9"/>
        <w:ind w:firstLine="709"/>
        <w:jc w:val="both"/>
        <w:rPr>
          <w:rFonts w:ascii="Times New Roman" w:hAnsi="Times New Roman"/>
          <w:sz w:val="26"/>
          <w:szCs w:val="26"/>
        </w:rPr>
      </w:pPr>
      <w:r w:rsidRPr="006B26A0">
        <w:rPr>
          <w:rFonts w:ascii="Times New Roman" w:hAnsi="Times New Roman"/>
          <w:sz w:val="26"/>
          <w:szCs w:val="26"/>
        </w:rPr>
        <w:t xml:space="preserve">Общество с ограниченной ответственностью </w:t>
      </w:r>
      <w:r w:rsidRPr="006B26A0">
        <w:rPr>
          <w:rFonts w:ascii="Times New Roman" w:eastAsia="Calibri" w:hAnsi="Times New Roman"/>
          <w:sz w:val="24"/>
          <w:szCs w:val="24"/>
          <w:highlight w:val="yellow"/>
        </w:rPr>
        <w:t>_____________________________</w:t>
      </w:r>
      <w:r w:rsidRPr="006B26A0">
        <w:rPr>
          <w:rFonts w:ascii="Times New Roman" w:hAnsi="Times New Roman"/>
          <w:sz w:val="26"/>
          <w:szCs w:val="26"/>
        </w:rPr>
        <w:t xml:space="preserve">, - далее </w:t>
      </w:r>
      <w:r w:rsidRPr="006B26A0">
        <w:rPr>
          <w:rFonts w:ascii="Times New Roman" w:eastAsia="Calibri" w:hAnsi="Times New Roman"/>
          <w:sz w:val="24"/>
          <w:szCs w:val="24"/>
          <w:highlight w:val="yellow"/>
        </w:rPr>
        <w:t>_____________________________</w:t>
      </w:r>
      <w:r w:rsidRPr="006B26A0">
        <w:rPr>
          <w:rFonts w:ascii="Times New Roman" w:hAnsi="Times New Roman"/>
          <w:sz w:val="26"/>
          <w:szCs w:val="26"/>
        </w:rPr>
        <w:t xml:space="preserve">, </w:t>
      </w:r>
      <w:r w:rsidRPr="006B26A0">
        <w:rPr>
          <w:rFonts w:ascii="Times New Roman" w:hAnsi="Times New Roman"/>
          <w:iCs/>
          <w:sz w:val="26"/>
          <w:szCs w:val="26"/>
        </w:rPr>
        <w:t xml:space="preserve">адрес места нахождения: </w:t>
      </w:r>
      <w:r w:rsidRPr="006B26A0">
        <w:rPr>
          <w:rFonts w:ascii="Times New Roman" w:eastAsia="Calibri" w:hAnsi="Times New Roman"/>
          <w:sz w:val="24"/>
          <w:szCs w:val="24"/>
          <w:highlight w:val="yellow"/>
        </w:rPr>
        <w:t>_____________________________</w:t>
      </w:r>
      <w:r w:rsidRPr="006B26A0">
        <w:rPr>
          <w:rFonts w:ascii="Times New Roman" w:hAnsi="Times New Roman"/>
          <w:iCs/>
          <w:sz w:val="26"/>
          <w:szCs w:val="26"/>
        </w:rPr>
        <w:t xml:space="preserve">, </w:t>
      </w:r>
      <w:r w:rsidRPr="006B26A0">
        <w:rPr>
          <w:rFonts w:ascii="Times New Roman" w:hAnsi="Times New Roman"/>
          <w:bCs/>
          <w:iCs/>
          <w:sz w:val="26"/>
          <w:szCs w:val="26"/>
        </w:rPr>
        <w:t xml:space="preserve">в лице Генерального директора </w:t>
      </w:r>
      <w:r w:rsidRPr="006B26A0">
        <w:rPr>
          <w:rFonts w:ascii="Times New Roman" w:eastAsia="Calibri" w:hAnsi="Times New Roman"/>
          <w:sz w:val="24"/>
          <w:szCs w:val="24"/>
          <w:highlight w:val="yellow"/>
        </w:rPr>
        <w:t>_____________________________</w:t>
      </w:r>
      <w:r w:rsidRPr="006B26A0">
        <w:rPr>
          <w:rFonts w:ascii="Times New Roman" w:hAnsi="Times New Roman"/>
          <w:bCs/>
          <w:iCs/>
          <w:sz w:val="26"/>
          <w:szCs w:val="26"/>
        </w:rPr>
        <w:t xml:space="preserve">, действующего на основании </w:t>
      </w:r>
      <w:r w:rsidRPr="006B26A0">
        <w:rPr>
          <w:rFonts w:ascii="Times New Roman" w:eastAsia="Calibri" w:hAnsi="Times New Roman"/>
          <w:sz w:val="24"/>
          <w:szCs w:val="24"/>
          <w:highlight w:val="yellow"/>
        </w:rPr>
        <w:t>_____________________________</w:t>
      </w:r>
    </w:p>
    <w:p w:rsidR="00F01BC9" w:rsidRPr="006B26A0" w:rsidRDefault="00F01BC9" w:rsidP="00F01BC9">
      <w:pPr>
        <w:ind w:firstLine="709"/>
        <w:jc w:val="both"/>
        <w:rPr>
          <w:rFonts w:ascii="Times New Roman" w:hAnsi="Times New Roman" w:cs="Times New Roman"/>
          <w:sz w:val="26"/>
          <w:szCs w:val="26"/>
        </w:rPr>
      </w:pPr>
      <w:r w:rsidRPr="006B26A0">
        <w:rPr>
          <w:rFonts w:ascii="Times New Roman" w:hAnsi="Times New Roman" w:cs="Times New Roman"/>
          <w:sz w:val="26"/>
          <w:szCs w:val="26"/>
        </w:rPr>
        <w:t xml:space="preserve">осуществлять в рамках исполнения Агентского договора № </w:t>
      </w:r>
      <w:r w:rsidRPr="006B26A0">
        <w:rPr>
          <w:rFonts w:ascii="Times New Roman" w:eastAsia="Calibri" w:hAnsi="Times New Roman" w:cs="Times New Roman"/>
          <w:sz w:val="24"/>
          <w:szCs w:val="24"/>
          <w:highlight w:val="yellow"/>
        </w:rPr>
        <w:t>_____________________________</w:t>
      </w:r>
      <w:r w:rsidRPr="006B26A0">
        <w:rPr>
          <w:rFonts w:ascii="Times New Roman" w:eastAsia="Calibri" w:hAnsi="Times New Roman" w:cs="Times New Roman"/>
          <w:sz w:val="24"/>
          <w:szCs w:val="24"/>
        </w:rPr>
        <w:t xml:space="preserve"> </w:t>
      </w:r>
      <w:r w:rsidRPr="006B26A0">
        <w:rPr>
          <w:rFonts w:ascii="Times New Roman" w:hAnsi="Times New Roman" w:cs="Times New Roman"/>
          <w:sz w:val="26"/>
          <w:szCs w:val="26"/>
        </w:rPr>
        <w:t>от г.</w:t>
      </w:r>
      <w:r w:rsidRPr="006B26A0">
        <w:rPr>
          <w:rFonts w:ascii="Times New Roman" w:eastAsia="Calibri" w:hAnsi="Times New Roman" w:cs="Times New Roman"/>
          <w:sz w:val="24"/>
          <w:szCs w:val="24"/>
          <w:highlight w:val="yellow"/>
        </w:rPr>
        <w:t xml:space="preserve"> ___________</w:t>
      </w:r>
      <w:r w:rsidRPr="006B26A0">
        <w:rPr>
          <w:rFonts w:ascii="Times New Roman" w:hAnsi="Times New Roman" w:cs="Times New Roman"/>
          <w:sz w:val="26"/>
          <w:szCs w:val="26"/>
        </w:rPr>
        <w:t xml:space="preserve"> (далее – «Агентский договор») следующие действия: </w:t>
      </w:r>
    </w:p>
    <w:p w:rsidR="00F01BC9" w:rsidRPr="006B26A0" w:rsidRDefault="00F01BC9" w:rsidP="00DE12B0">
      <w:pPr>
        <w:numPr>
          <w:ilvl w:val="0"/>
          <w:numId w:val="48"/>
        </w:numPr>
        <w:tabs>
          <w:tab w:val="left" w:pos="709"/>
        </w:tabs>
        <w:spacing w:after="0" w:line="240" w:lineRule="auto"/>
        <w:jc w:val="both"/>
        <w:rPr>
          <w:rFonts w:ascii="Times New Roman" w:hAnsi="Times New Roman" w:cs="Times New Roman"/>
          <w:sz w:val="26"/>
          <w:szCs w:val="26"/>
        </w:rPr>
      </w:pPr>
      <w:r w:rsidRPr="006B26A0">
        <w:rPr>
          <w:rFonts w:ascii="Times New Roman" w:hAnsi="Times New Roman" w:cs="Times New Roman"/>
          <w:sz w:val="26"/>
          <w:szCs w:val="26"/>
        </w:rPr>
        <w:t>За вознаграждение по поручению от имени и за счет ПАО «Ростелеком» совершать следующие действия: в соответствии с Приложением № 1 к Договору (Техническое Задание), Исполнитель обязуется организовать и провести в целях продаж (допродаж) услуг связи действующим и потенциальным Абонентам ПАО «Ростелеком» Директ-маркетинговые кампании;</w:t>
      </w:r>
    </w:p>
    <w:p w:rsidR="00F01BC9" w:rsidRPr="006B26A0" w:rsidRDefault="00F01BC9" w:rsidP="00DE12B0">
      <w:pPr>
        <w:numPr>
          <w:ilvl w:val="0"/>
          <w:numId w:val="48"/>
        </w:numPr>
        <w:tabs>
          <w:tab w:val="left" w:pos="709"/>
        </w:tabs>
        <w:spacing w:after="0" w:line="240" w:lineRule="auto"/>
        <w:jc w:val="both"/>
        <w:rPr>
          <w:rFonts w:ascii="Times New Roman" w:hAnsi="Times New Roman" w:cs="Times New Roman"/>
          <w:sz w:val="26"/>
          <w:szCs w:val="26"/>
        </w:rPr>
      </w:pPr>
      <w:r w:rsidRPr="006B26A0">
        <w:rPr>
          <w:rFonts w:ascii="Times New Roman" w:hAnsi="Times New Roman" w:cs="Times New Roman"/>
          <w:sz w:val="26"/>
          <w:szCs w:val="26"/>
        </w:rPr>
        <w:t>Выполнять иные действия в соответствии с условиями Агентского договора.</w:t>
      </w:r>
    </w:p>
    <w:p w:rsidR="00F01BC9" w:rsidRPr="006B26A0" w:rsidRDefault="00F01BC9" w:rsidP="00F01BC9">
      <w:pPr>
        <w:pStyle w:val="37"/>
        <w:ind w:firstLine="709"/>
      </w:pPr>
    </w:p>
    <w:p w:rsidR="00F01BC9" w:rsidRPr="006B26A0" w:rsidRDefault="00F01BC9" w:rsidP="00F01BC9">
      <w:pPr>
        <w:pStyle w:val="37"/>
        <w:ind w:firstLine="709"/>
        <w:jc w:val="both"/>
      </w:pPr>
      <w:r w:rsidRPr="006B26A0">
        <w:t>Доверенность выдана до 31.12.</w:t>
      </w:r>
      <w:r>
        <w:t>2021</w:t>
      </w:r>
      <w:r w:rsidRPr="006B26A0">
        <w:t xml:space="preserve"> года без права передоверия полномочий по настоящей доверенности другим лицам.</w:t>
      </w:r>
    </w:p>
    <w:p w:rsidR="00F01BC9" w:rsidRPr="006B26A0" w:rsidRDefault="00F01BC9" w:rsidP="00F01BC9">
      <w:pPr>
        <w:pStyle w:val="37"/>
        <w:ind w:firstLine="709"/>
        <w:rPr>
          <w:b/>
        </w:rPr>
      </w:pPr>
    </w:p>
    <w:p w:rsidR="00F01BC9" w:rsidRPr="006B26A0" w:rsidRDefault="00F01BC9" w:rsidP="00F01BC9">
      <w:pPr>
        <w:pStyle w:val="37"/>
        <w:ind w:firstLine="709"/>
        <w:rPr>
          <w:b/>
        </w:rPr>
      </w:pPr>
    </w:p>
    <w:p w:rsidR="00F01BC9" w:rsidRPr="006B26A0" w:rsidRDefault="00F01BC9" w:rsidP="00F01BC9">
      <w:pPr>
        <w:pStyle w:val="37"/>
        <w:rPr>
          <w:sz w:val="20"/>
        </w:rPr>
      </w:pPr>
      <w:r w:rsidRPr="006B26A0">
        <w:rPr>
          <w:b/>
        </w:rPr>
        <w:t>Президент</w:t>
      </w:r>
      <w:r w:rsidRPr="006B26A0">
        <w:rPr>
          <w:b/>
        </w:rPr>
        <w:tab/>
      </w:r>
      <w:r w:rsidRPr="006B26A0">
        <w:rPr>
          <w:b/>
        </w:rPr>
        <w:tab/>
      </w:r>
      <w:r w:rsidRPr="006B26A0">
        <w:rPr>
          <w:b/>
        </w:rPr>
        <w:tab/>
      </w:r>
      <w:r w:rsidRPr="006B26A0">
        <w:rPr>
          <w:b/>
        </w:rPr>
        <w:tab/>
      </w:r>
      <w:r w:rsidRPr="006B26A0">
        <w:rPr>
          <w:b/>
        </w:rPr>
        <w:tab/>
      </w:r>
      <w:r w:rsidRPr="006B26A0">
        <w:rPr>
          <w:b/>
        </w:rPr>
        <w:tab/>
      </w:r>
      <w:r w:rsidRPr="006B26A0">
        <w:rPr>
          <w:b/>
        </w:rPr>
        <w:tab/>
      </w:r>
      <w:r w:rsidRPr="006B26A0">
        <w:rPr>
          <w:b/>
        </w:rPr>
        <w:tab/>
      </w:r>
      <w:r w:rsidRPr="006B26A0">
        <w:rPr>
          <w:b/>
        </w:rPr>
        <w:tab/>
        <w:t xml:space="preserve">      М.Э. Осеевский</w:t>
      </w:r>
      <w:r w:rsidRPr="006B26A0">
        <w:rPr>
          <w:b/>
          <w:sz w:val="20"/>
        </w:rPr>
        <w:t xml:space="preserve">      </w:t>
      </w:r>
    </w:p>
    <w:p w:rsidR="00F01BC9" w:rsidRPr="006B26A0" w:rsidRDefault="00F01BC9" w:rsidP="00F01BC9">
      <w:pPr>
        <w:pStyle w:val="37"/>
        <w:rPr>
          <w:b/>
          <w:sz w:val="20"/>
        </w:rPr>
        <w:sectPr w:rsidR="00F01BC9" w:rsidRPr="006B26A0" w:rsidSect="0059144D">
          <w:pgSz w:w="11906" w:h="16838"/>
          <w:pgMar w:top="1134" w:right="850" w:bottom="1134" w:left="1701" w:header="708" w:footer="708" w:gutter="0"/>
          <w:cols w:space="708"/>
          <w:docGrid w:linePitch="360"/>
        </w:sectPr>
      </w:pPr>
      <w:r w:rsidRPr="006B26A0">
        <w:rPr>
          <w:b/>
          <w:sz w:val="20"/>
        </w:rPr>
        <w:t xml:space="preserve">                                                                   </w:t>
      </w: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lastRenderedPageBreak/>
        <w:t xml:space="preserve">Приложение № 8 к </w:t>
      </w: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Агентскому договору</w:t>
      </w: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 ________________ от ___________</w:t>
      </w:r>
    </w:p>
    <w:p w:rsidR="00F01BC9" w:rsidRPr="006B26A0" w:rsidRDefault="00F01BC9" w:rsidP="00F01BC9">
      <w:pPr>
        <w:spacing w:after="0" w:line="240" w:lineRule="auto"/>
        <w:jc w:val="center"/>
        <w:rPr>
          <w:rFonts w:ascii="Times New Roman" w:eastAsia="Times New Roman" w:hAnsi="Times New Roman" w:cs="Times New Roman"/>
          <w:b/>
          <w:sz w:val="28"/>
          <w:szCs w:val="28"/>
        </w:rPr>
      </w:pPr>
    </w:p>
    <w:p w:rsidR="00F01BC9" w:rsidRPr="006B26A0" w:rsidRDefault="00F01BC9" w:rsidP="00F01BC9">
      <w:pPr>
        <w:spacing w:after="0" w:line="240" w:lineRule="auto"/>
        <w:jc w:val="center"/>
        <w:rPr>
          <w:rFonts w:ascii="Times New Roman" w:eastAsia="Times New Roman" w:hAnsi="Times New Roman" w:cs="Times New Roman"/>
          <w:b/>
          <w:bCs/>
          <w:sz w:val="32"/>
          <w:szCs w:val="24"/>
        </w:rPr>
      </w:pPr>
      <w:r w:rsidRPr="006B26A0">
        <w:rPr>
          <w:rFonts w:ascii="Times New Roman" w:eastAsia="Times New Roman" w:hAnsi="Times New Roman" w:cs="Times New Roman"/>
          <w:b/>
          <w:sz w:val="28"/>
          <w:szCs w:val="28"/>
        </w:rPr>
        <w:t>Антикоррупционная контрактная оговорка</w:t>
      </w:r>
    </w:p>
    <w:p w:rsidR="00F01BC9" w:rsidRPr="006B26A0" w:rsidRDefault="00F01BC9" w:rsidP="00F01BC9">
      <w:pPr>
        <w:spacing w:after="120" w:line="240" w:lineRule="auto"/>
        <w:jc w:val="both"/>
        <w:rPr>
          <w:rFonts w:ascii="Times New Roman" w:eastAsia="Times New Roman" w:hAnsi="Times New Roman" w:cs="Times New Roman"/>
          <w:sz w:val="28"/>
          <w:szCs w:val="28"/>
        </w:rPr>
      </w:pPr>
    </w:p>
    <w:p w:rsidR="00F01BC9" w:rsidRPr="006B26A0" w:rsidRDefault="00F01BC9" w:rsidP="00F01BC9">
      <w:pPr>
        <w:snapToGrid w:val="0"/>
        <w:spacing w:after="0" w:line="240" w:lineRule="auto"/>
        <w:ind w:firstLine="709"/>
        <w:jc w:val="both"/>
        <w:rPr>
          <w:rFonts w:ascii="Times New Roman" w:eastAsia="Times New Roman" w:hAnsi="Times New Roman" w:cs="Times New Roman"/>
          <w:sz w:val="28"/>
          <w:szCs w:val="28"/>
        </w:rPr>
      </w:pPr>
      <w:r w:rsidRPr="006B26A0">
        <w:rPr>
          <w:rFonts w:ascii="Times New Roman" w:eastAsia="Times New Roman" w:hAnsi="Times New Roman" w:cs="Times New Roman"/>
          <w:sz w:val="28"/>
          <w:szCs w:val="28"/>
        </w:rPr>
        <w:t>Исполнителю известно о том, что ПАО «Ростелеком»</w:t>
      </w:r>
      <w:r w:rsidRPr="006B26A0">
        <w:rPr>
          <w:rFonts w:ascii="Times New Roman" w:eastAsia="Times New Roman" w:hAnsi="Times New Roman" w:cs="Times New Roman"/>
          <w:i/>
          <w:sz w:val="28"/>
          <w:szCs w:val="28"/>
        </w:rPr>
        <w:t xml:space="preserve"> </w:t>
      </w:r>
      <w:r w:rsidRPr="006B26A0">
        <w:rPr>
          <w:rFonts w:ascii="Times New Roman" w:eastAsia="Times New Roman" w:hAnsi="Times New Roman" w:cs="Times New Roman"/>
          <w:sz w:val="28"/>
          <w:szCs w:val="28"/>
        </w:rPr>
        <w:t xml:space="preserve">ведет антикоррупционную политику и развивает не допускающую коррупционных проявлений культуру. </w:t>
      </w:r>
    </w:p>
    <w:p w:rsidR="00F01BC9" w:rsidRPr="006B26A0" w:rsidRDefault="00F01BC9" w:rsidP="00F01BC9">
      <w:pPr>
        <w:snapToGrid w:val="0"/>
        <w:spacing w:after="0" w:line="240" w:lineRule="auto"/>
        <w:ind w:firstLine="709"/>
        <w:jc w:val="both"/>
        <w:rPr>
          <w:rFonts w:ascii="Times New Roman" w:eastAsia="Times New Roman" w:hAnsi="Times New Roman" w:cs="Times New Roman"/>
          <w:color w:val="000000" w:themeColor="text1"/>
          <w:sz w:val="28"/>
          <w:szCs w:val="28"/>
        </w:rPr>
      </w:pPr>
      <w:r w:rsidRPr="006B26A0">
        <w:rPr>
          <w:rFonts w:ascii="Times New Roman" w:eastAsia="Times New Roman" w:hAnsi="Times New Roman" w:cs="Times New Roman"/>
          <w:color w:val="000000" w:themeColor="text1"/>
          <w:sz w:val="28"/>
          <w:szCs w:val="28"/>
        </w:rPr>
        <w:t>Исполнитель настоящим подтверждает, что он ознакомился с Кодексом деловой этики поставщика ПАО «Ростелеком»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F01BC9" w:rsidRPr="006B26A0" w:rsidRDefault="00F01BC9" w:rsidP="00F01BC9">
      <w:pPr>
        <w:snapToGrid w:val="0"/>
        <w:spacing w:after="0" w:line="240" w:lineRule="auto"/>
        <w:ind w:firstLine="709"/>
        <w:jc w:val="both"/>
        <w:rPr>
          <w:rFonts w:ascii="Times New Roman" w:eastAsia="Times New Roman" w:hAnsi="Times New Roman" w:cs="Times New Roman"/>
          <w:sz w:val="28"/>
          <w:szCs w:val="28"/>
        </w:rPr>
      </w:pPr>
    </w:p>
    <w:p w:rsidR="00F01BC9" w:rsidRPr="006B26A0" w:rsidRDefault="00F01BC9" w:rsidP="00F01BC9">
      <w:pPr>
        <w:spacing w:after="120" w:line="240" w:lineRule="auto"/>
        <w:ind w:firstLine="709"/>
        <w:jc w:val="both"/>
        <w:rPr>
          <w:rFonts w:ascii="Times New Roman" w:eastAsia="Times New Roman" w:hAnsi="Times New Roman" w:cs="Times New Roman"/>
          <w:sz w:val="28"/>
          <w:szCs w:val="28"/>
        </w:rPr>
      </w:pPr>
      <w:r w:rsidRPr="006B26A0">
        <w:rPr>
          <w:rFonts w:ascii="Times New Roman" w:eastAsia="Times New Roman" w:hAnsi="Times New Roman" w:cs="Times New Roman"/>
          <w:sz w:val="28"/>
          <w:szCs w:val="28"/>
        </w:rPr>
        <w:t>Статья 1.</w:t>
      </w:r>
    </w:p>
    <w:p w:rsidR="00F01BC9" w:rsidRPr="006B26A0" w:rsidRDefault="00F01BC9" w:rsidP="00F01BC9">
      <w:pPr>
        <w:spacing w:after="0" w:line="240" w:lineRule="auto"/>
        <w:ind w:firstLine="709"/>
        <w:jc w:val="both"/>
        <w:rPr>
          <w:rFonts w:ascii="Times New Roman" w:eastAsia="Times New Roman" w:hAnsi="Times New Roman" w:cs="Times New Roman"/>
          <w:b/>
          <w:bCs/>
          <w:sz w:val="28"/>
          <w:szCs w:val="28"/>
        </w:rPr>
      </w:pPr>
      <w:r w:rsidRPr="006B26A0">
        <w:rPr>
          <w:rFonts w:ascii="Times New Roman" w:eastAsia="Times New Roman" w:hAnsi="Times New Roman" w:cs="Times New Roman"/>
          <w:sz w:val="28"/>
          <w:szCs w:val="28"/>
        </w:rPr>
        <w:t xml:space="preserve">В случае возникновения у ПАО «Ростелеком» подозрений, что произошло или может произойти нарушение </w:t>
      </w:r>
      <w:r w:rsidRPr="006B26A0">
        <w:rPr>
          <w:rFonts w:ascii="Times New Roman" w:eastAsia="Times New Roman" w:hAnsi="Times New Roman" w:cs="Times New Roman"/>
          <w:color w:val="000000" w:themeColor="text1"/>
          <w:sz w:val="28"/>
          <w:szCs w:val="28"/>
        </w:rPr>
        <w:t xml:space="preserve">Исполнителем </w:t>
      </w:r>
      <w:r w:rsidRPr="006B26A0">
        <w:rPr>
          <w:rFonts w:ascii="Times New Roman" w:eastAsia="Times New Roman" w:hAnsi="Times New Roman" w:cs="Times New Roman"/>
          <w:sz w:val="28"/>
          <w:szCs w:val="28"/>
        </w:rPr>
        <w:t xml:space="preserve">каких-либо положений Кодекса, ПАО «Ростелеком» в адрес такого </w:t>
      </w:r>
      <w:r w:rsidRPr="006B26A0">
        <w:rPr>
          <w:rFonts w:ascii="Times New Roman" w:eastAsia="Times New Roman" w:hAnsi="Times New Roman" w:cs="Times New Roman"/>
          <w:color w:val="000000" w:themeColor="text1"/>
          <w:sz w:val="28"/>
          <w:szCs w:val="28"/>
        </w:rPr>
        <w:t>Исполнителя</w:t>
      </w:r>
      <w:r w:rsidRPr="006B26A0">
        <w:rPr>
          <w:rFonts w:ascii="Times New Roman" w:eastAsia="Times New Roman" w:hAnsi="Times New Roman" w:cs="Times New Roman"/>
          <w:sz w:val="28"/>
          <w:szCs w:val="28"/>
        </w:rPr>
        <w:t xml:space="preserve">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Pr="006B26A0">
        <w:rPr>
          <w:rFonts w:ascii="Times New Roman" w:eastAsia="Times New Roman" w:hAnsi="Times New Roman" w:cs="Times New Roman"/>
          <w:color w:val="000000" w:themeColor="text1"/>
          <w:sz w:val="28"/>
          <w:szCs w:val="28"/>
        </w:rPr>
        <w:t>Исполнителем</w:t>
      </w:r>
      <w:r w:rsidRPr="006B26A0">
        <w:rPr>
          <w:rFonts w:ascii="Times New Roman" w:eastAsia="Times New Roman" w:hAnsi="Times New Roman" w:cs="Times New Roman"/>
          <w:sz w:val="28"/>
          <w:szCs w:val="28"/>
        </w:rPr>
        <w:t>, его аффилированными лицами, работниками или агентами.</w:t>
      </w:r>
    </w:p>
    <w:p w:rsidR="00F01BC9" w:rsidRPr="006B26A0" w:rsidRDefault="00F01BC9" w:rsidP="00F01BC9">
      <w:pPr>
        <w:spacing w:after="0" w:line="240" w:lineRule="auto"/>
        <w:ind w:firstLine="709"/>
        <w:jc w:val="both"/>
        <w:rPr>
          <w:rFonts w:ascii="Times New Roman" w:eastAsia="Times New Roman" w:hAnsi="Times New Roman" w:cs="Times New Roman"/>
          <w:sz w:val="28"/>
          <w:szCs w:val="28"/>
        </w:rPr>
      </w:pPr>
      <w:r w:rsidRPr="006B26A0">
        <w:rPr>
          <w:rFonts w:ascii="Times New Roman" w:eastAsia="Times New Roman" w:hAnsi="Times New Roman" w:cs="Times New Roman"/>
          <w:sz w:val="28"/>
          <w:szCs w:val="28"/>
        </w:rPr>
        <w:t>После письменного уведомления ПАО «Ростелеком»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B26A0">
        <w:rPr>
          <w:rFonts w:ascii="Times New Roman" w:eastAsia="Times New Roman" w:hAnsi="Times New Roman" w:cs="Times New Roman"/>
          <w:b/>
          <w:bCs/>
          <w:sz w:val="28"/>
          <w:szCs w:val="28"/>
        </w:rPr>
        <w:t xml:space="preserve"> </w:t>
      </w:r>
      <w:r w:rsidRPr="006B26A0">
        <w:rPr>
          <w:rFonts w:ascii="Times New Roman" w:eastAsia="Times New Roman" w:hAnsi="Times New Roman" w:cs="Times New Roman"/>
          <w:bCs/>
          <w:sz w:val="28"/>
          <w:szCs w:val="28"/>
        </w:rPr>
        <w:t xml:space="preserve">Это подтверждение должно быть направлено </w:t>
      </w:r>
      <w:r w:rsidRPr="006B26A0">
        <w:rPr>
          <w:rFonts w:ascii="Times New Roman" w:eastAsia="Times New Roman" w:hAnsi="Times New Roman" w:cs="Times New Roman"/>
          <w:color w:val="000000" w:themeColor="text1"/>
          <w:sz w:val="28"/>
          <w:szCs w:val="28"/>
        </w:rPr>
        <w:t xml:space="preserve">Исполнителю </w:t>
      </w:r>
      <w:r w:rsidRPr="006B26A0">
        <w:rPr>
          <w:rFonts w:ascii="Times New Roman" w:eastAsia="Times New Roman" w:hAnsi="Times New Roman" w:cs="Times New Roman"/>
          <w:bCs/>
          <w:sz w:val="28"/>
          <w:szCs w:val="28"/>
        </w:rPr>
        <w:t>в течение десяти рабочих дней с даты направления письменного уведомления.</w:t>
      </w:r>
    </w:p>
    <w:p w:rsidR="00F01BC9" w:rsidRPr="006B26A0" w:rsidRDefault="00F01BC9" w:rsidP="00F01BC9">
      <w:pPr>
        <w:spacing w:after="120" w:line="240" w:lineRule="auto"/>
        <w:ind w:firstLine="709"/>
        <w:jc w:val="both"/>
        <w:rPr>
          <w:rFonts w:ascii="Times New Roman" w:eastAsia="Times New Roman" w:hAnsi="Times New Roman" w:cs="Times New Roman"/>
          <w:sz w:val="28"/>
          <w:szCs w:val="28"/>
        </w:rPr>
      </w:pPr>
    </w:p>
    <w:p w:rsidR="00F01BC9" w:rsidRPr="006B26A0" w:rsidRDefault="00F01BC9" w:rsidP="00F01BC9">
      <w:pPr>
        <w:spacing w:after="120" w:line="240" w:lineRule="auto"/>
        <w:ind w:firstLine="709"/>
        <w:jc w:val="both"/>
        <w:rPr>
          <w:rFonts w:ascii="Times New Roman" w:eastAsia="Times New Roman" w:hAnsi="Times New Roman" w:cs="Times New Roman"/>
          <w:sz w:val="28"/>
          <w:szCs w:val="28"/>
        </w:rPr>
      </w:pPr>
    </w:p>
    <w:p w:rsidR="00F01BC9" w:rsidRPr="006B26A0" w:rsidRDefault="00F01BC9" w:rsidP="00F01BC9">
      <w:pPr>
        <w:spacing w:after="120" w:line="240" w:lineRule="auto"/>
        <w:ind w:firstLine="709"/>
        <w:jc w:val="both"/>
        <w:rPr>
          <w:rFonts w:ascii="Times New Roman" w:eastAsia="Times New Roman" w:hAnsi="Times New Roman" w:cs="Times New Roman"/>
          <w:sz w:val="28"/>
          <w:szCs w:val="28"/>
        </w:rPr>
      </w:pPr>
      <w:r w:rsidRPr="006B26A0">
        <w:rPr>
          <w:rFonts w:ascii="Times New Roman" w:eastAsia="Times New Roman" w:hAnsi="Times New Roman" w:cs="Times New Roman"/>
          <w:sz w:val="28"/>
          <w:szCs w:val="28"/>
        </w:rPr>
        <w:t>Статья 2.</w:t>
      </w:r>
    </w:p>
    <w:p w:rsidR="00F01BC9" w:rsidRPr="006B26A0" w:rsidRDefault="00F01BC9" w:rsidP="00F01BC9">
      <w:pPr>
        <w:spacing w:after="0" w:line="240" w:lineRule="auto"/>
        <w:ind w:firstLine="709"/>
        <w:jc w:val="both"/>
        <w:rPr>
          <w:rFonts w:ascii="Times New Roman" w:eastAsia="Times New Roman" w:hAnsi="Times New Roman" w:cs="Times New Roman"/>
          <w:sz w:val="28"/>
          <w:szCs w:val="28"/>
        </w:rPr>
      </w:pPr>
      <w:r w:rsidRPr="006B26A0">
        <w:rPr>
          <w:rFonts w:ascii="Times New Roman" w:eastAsia="Times New Roman" w:hAnsi="Times New Roman" w:cs="Times New Roman"/>
          <w:sz w:val="28"/>
          <w:szCs w:val="28"/>
        </w:rPr>
        <w:t xml:space="preserve">В случае нарушения </w:t>
      </w:r>
      <w:r w:rsidRPr="006B26A0">
        <w:rPr>
          <w:rFonts w:ascii="Times New Roman" w:eastAsia="Times New Roman" w:hAnsi="Times New Roman" w:cs="Times New Roman"/>
          <w:color w:val="000000" w:themeColor="text1"/>
          <w:sz w:val="28"/>
          <w:szCs w:val="28"/>
        </w:rPr>
        <w:t xml:space="preserve">Исполнителем </w:t>
      </w:r>
      <w:r w:rsidRPr="006B26A0">
        <w:rPr>
          <w:rFonts w:ascii="Times New Roman" w:eastAsia="Times New Roman" w:hAnsi="Times New Roman" w:cs="Times New Roman"/>
          <w:sz w:val="28"/>
          <w:szCs w:val="28"/>
        </w:rPr>
        <w:t xml:space="preserve">обязательств воздерживаться от запрещенных Кодексом действий и/или неполучения ПАО «Ростелеком» в установленный статьей 1 настоящего Договора срок подтверждения, что нарушения не произошло или не произойдет, ПАО «Ростелеком» имеет право расторгнуть договор в одностороннем порядке полностью или в части, направив письменное уведомление о расторжении. </w:t>
      </w:r>
    </w:p>
    <w:p w:rsidR="00F01BC9" w:rsidRPr="006B26A0" w:rsidRDefault="00F01BC9" w:rsidP="00F01BC9">
      <w:pPr>
        <w:spacing w:after="0" w:line="240" w:lineRule="auto"/>
        <w:ind w:firstLine="709"/>
        <w:jc w:val="both"/>
        <w:rPr>
          <w:rFonts w:ascii="Times New Roman" w:eastAsia="Times New Roman" w:hAnsi="Times New Roman" w:cs="Times New Roman"/>
          <w:sz w:val="28"/>
          <w:szCs w:val="28"/>
        </w:rPr>
      </w:pPr>
      <w:r w:rsidRPr="006B26A0">
        <w:rPr>
          <w:rFonts w:ascii="Times New Roman" w:eastAsia="Times New Roman" w:hAnsi="Times New Roman" w:cs="Times New Roman"/>
          <w:sz w:val="28"/>
          <w:szCs w:val="28"/>
        </w:rPr>
        <w:lastRenderedPageBreak/>
        <w:t>В случае расторжения Договора в соответствии с положениями настоящей статьи, ПАО «Ростелеком» вправе требовать возмещения реального ущерба, возникшего в результате такого расторжения.</w:t>
      </w:r>
    </w:p>
    <w:p w:rsidR="00F01BC9" w:rsidRPr="006B26A0" w:rsidRDefault="00F01BC9" w:rsidP="00F01BC9">
      <w:pPr>
        <w:spacing w:after="0" w:line="240" w:lineRule="auto"/>
        <w:ind w:firstLine="709"/>
        <w:jc w:val="both"/>
        <w:rPr>
          <w:rFonts w:ascii="Times New Roman" w:eastAsia="Times New Roman" w:hAnsi="Times New Roman" w:cs="Times New Roman"/>
          <w:sz w:val="28"/>
          <w:szCs w:val="28"/>
        </w:rPr>
      </w:pPr>
    </w:p>
    <w:p w:rsidR="00F01BC9" w:rsidRPr="006B26A0" w:rsidRDefault="00F01BC9" w:rsidP="00F01BC9">
      <w:pPr>
        <w:spacing w:after="0" w:line="240" w:lineRule="auto"/>
        <w:ind w:firstLine="709"/>
        <w:jc w:val="both"/>
        <w:rPr>
          <w:rFonts w:ascii="Times New Roman" w:eastAsia="Times New Roman" w:hAnsi="Times New Roman" w:cs="Times New Roman"/>
          <w:sz w:val="28"/>
          <w:szCs w:val="28"/>
        </w:rPr>
      </w:pPr>
      <w:r w:rsidRPr="006B26A0">
        <w:rPr>
          <w:rFonts w:ascii="Times New Roman" w:eastAsia="Times New Roman" w:hAnsi="Times New Roman" w:cs="Times New Roman"/>
          <w:sz w:val="28"/>
          <w:szCs w:val="28"/>
        </w:rPr>
        <w:t>Статья 3.</w:t>
      </w:r>
    </w:p>
    <w:p w:rsidR="00F01BC9" w:rsidRPr="006B26A0" w:rsidRDefault="00F01BC9" w:rsidP="00F01BC9">
      <w:pPr>
        <w:spacing w:after="0" w:line="240" w:lineRule="auto"/>
        <w:ind w:firstLine="709"/>
        <w:jc w:val="both"/>
        <w:rPr>
          <w:rFonts w:ascii="Times New Roman" w:eastAsia="Times New Roman" w:hAnsi="Times New Roman" w:cs="Times New Roman"/>
          <w:color w:val="000000" w:themeColor="text1"/>
          <w:sz w:val="28"/>
          <w:szCs w:val="28"/>
        </w:rPr>
      </w:pPr>
    </w:p>
    <w:p w:rsidR="00F01BC9" w:rsidRPr="006B26A0" w:rsidRDefault="00F01BC9" w:rsidP="00F01BC9">
      <w:pPr>
        <w:spacing w:after="0" w:line="240" w:lineRule="auto"/>
        <w:ind w:firstLine="709"/>
        <w:jc w:val="both"/>
        <w:rPr>
          <w:rFonts w:ascii="Times New Roman" w:eastAsia="Times New Roman" w:hAnsi="Times New Roman" w:cs="Times New Roman"/>
          <w:color w:val="000000" w:themeColor="text1"/>
          <w:sz w:val="28"/>
          <w:szCs w:val="28"/>
        </w:rPr>
      </w:pPr>
      <w:r w:rsidRPr="006B26A0">
        <w:rPr>
          <w:rFonts w:ascii="Times New Roman" w:eastAsia="Times New Roman" w:hAnsi="Times New Roman" w:cs="Times New Roman"/>
          <w:color w:val="000000" w:themeColor="text1"/>
          <w:sz w:val="28"/>
          <w:szCs w:val="28"/>
        </w:rPr>
        <w:t xml:space="preserve">В течение срока действия договора ПАО «Ростелеком» имеет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F01BC9" w:rsidRPr="006B26A0" w:rsidRDefault="00F01BC9" w:rsidP="00F01BC9">
      <w:pPr>
        <w:spacing w:after="0" w:line="240" w:lineRule="auto"/>
        <w:ind w:firstLine="709"/>
        <w:jc w:val="both"/>
        <w:rPr>
          <w:rFonts w:ascii="Times New Roman" w:eastAsia="Times New Roman" w:hAnsi="Times New Roman" w:cs="Times New Roman"/>
          <w:color w:val="000000" w:themeColor="text1"/>
          <w:sz w:val="28"/>
          <w:szCs w:val="28"/>
        </w:rPr>
      </w:pPr>
      <w:r w:rsidRPr="006B26A0">
        <w:rPr>
          <w:rFonts w:ascii="Times New Roman" w:eastAsia="Times New Roman" w:hAnsi="Times New Roman" w:cs="Times New Roman"/>
          <w:color w:val="000000" w:themeColor="text1"/>
          <w:sz w:val="28"/>
          <w:szCs w:val="28"/>
        </w:rPr>
        <w:t>ПАО «Ростелеком»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F01BC9" w:rsidRPr="006B26A0" w:rsidRDefault="00F01BC9" w:rsidP="00F01BC9">
      <w:pPr>
        <w:pStyle w:val="37"/>
        <w:rPr>
          <w:b/>
          <w:i/>
          <w:color w:val="000000" w:themeColor="text1"/>
          <w:sz w:val="24"/>
          <w:szCs w:val="24"/>
        </w:rPr>
      </w:pPr>
    </w:p>
    <w:p w:rsidR="00F01BC9" w:rsidRPr="006B26A0" w:rsidRDefault="00F01BC9" w:rsidP="00F01BC9">
      <w:pPr>
        <w:pStyle w:val="37"/>
        <w:rPr>
          <w:b/>
          <w:i/>
          <w:color w:val="000000" w:themeColor="text1"/>
          <w:sz w:val="24"/>
          <w:szCs w:val="24"/>
        </w:rPr>
      </w:pPr>
    </w:p>
    <w:tbl>
      <w:tblPr>
        <w:tblW w:w="10048" w:type="dxa"/>
        <w:tblInd w:w="2" w:type="dxa"/>
        <w:tblLayout w:type="fixed"/>
        <w:tblCellMar>
          <w:left w:w="283" w:type="dxa"/>
          <w:right w:w="283" w:type="dxa"/>
        </w:tblCellMar>
        <w:tblLook w:val="0000" w:firstRow="0" w:lastRow="0" w:firstColumn="0" w:lastColumn="0" w:noHBand="0" w:noVBand="0"/>
      </w:tblPr>
      <w:tblGrid>
        <w:gridCol w:w="5073"/>
        <w:gridCol w:w="4975"/>
      </w:tblGrid>
      <w:tr w:rsidR="00F01BC9" w:rsidRPr="006B26A0" w:rsidTr="00E1136A">
        <w:trPr>
          <w:cantSplit/>
          <w:trHeight w:val="3274"/>
        </w:trPr>
        <w:tc>
          <w:tcPr>
            <w:tcW w:w="5073" w:type="dxa"/>
            <w:tcBorders>
              <w:left w:val="nil"/>
              <w:right w:val="nil"/>
            </w:tcBorders>
          </w:tcPr>
          <w:p w:rsidR="00F01BC9" w:rsidRPr="006B26A0" w:rsidRDefault="00F01BC9" w:rsidP="00E1136A">
            <w:pPr>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Заказчик</w:t>
            </w:r>
          </w:p>
          <w:p w:rsidR="00F01BC9" w:rsidRPr="006B26A0" w:rsidRDefault="00F01BC9" w:rsidP="00E1136A">
            <w:pPr>
              <w:rPr>
                <w:rFonts w:ascii="Times New Roman" w:hAnsi="Times New Roman" w:cs="Times New Roman"/>
                <w:sz w:val="24"/>
                <w:szCs w:val="24"/>
              </w:rPr>
            </w:pPr>
          </w:p>
          <w:p w:rsidR="00F01BC9" w:rsidRPr="006B26A0" w:rsidRDefault="00F01BC9" w:rsidP="00E1136A">
            <w:pPr>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Подписи сторон</w:t>
            </w:r>
          </w:p>
        </w:tc>
        <w:tc>
          <w:tcPr>
            <w:tcW w:w="4975" w:type="dxa"/>
            <w:tcBorders>
              <w:left w:val="nil"/>
              <w:right w:val="nil"/>
            </w:tcBorders>
          </w:tcPr>
          <w:p w:rsidR="00F01BC9" w:rsidRPr="000D1C56" w:rsidRDefault="00F01BC9" w:rsidP="00E1136A">
            <w:pPr>
              <w:jc w:val="both"/>
              <w:rPr>
                <w:rFonts w:ascii="Times New Roman" w:eastAsia="Calibri" w:hAnsi="Times New Roman" w:cs="Times New Roman"/>
                <w:b/>
                <w:bCs/>
                <w:sz w:val="24"/>
                <w:szCs w:val="24"/>
              </w:rPr>
            </w:pPr>
            <w:r w:rsidRPr="000D1C56">
              <w:rPr>
                <w:rFonts w:ascii="Times New Roman" w:eastAsia="Calibri" w:hAnsi="Times New Roman" w:cs="Times New Roman"/>
                <w:b/>
                <w:bCs/>
                <w:sz w:val="24"/>
                <w:szCs w:val="24"/>
              </w:rPr>
              <w:t>Исполнитель</w:t>
            </w:r>
          </w:p>
          <w:p w:rsidR="00F01BC9" w:rsidRPr="006B26A0" w:rsidRDefault="00F01BC9" w:rsidP="00F01BC9">
            <w:pPr>
              <w:rPr>
                <w:rFonts w:ascii="Times New Roman" w:eastAsia="Calibri" w:hAnsi="Times New Roman" w:cs="Times New Roman"/>
                <w:b/>
                <w:bCs/>
                <w:sz w:val="24"/>
                <w:szCs w:val="24"/>
              </w:rPr>
            </w:pPr>
          </w:p>
        </w:tc>
      </w:tr>
      <w:tr w:rsidR="00F01BC9" w:rsidRPr="006B26A0" w:rsidTr="00E1136A">
        <w:trPr>
          <w:cantSplit/>
          <w:trHeight w:val="800"/>
        </w:trPr>
        <w:tc>
          <w:tcPr>
            <w:tcW w:w="5073" w:type="dxa"/>
            <w:tcBorders>
              <w:top w:val="nil"/>
              <w:left w:val="nil"/>
              <w:bottom w:val="nil"/>
              <w:right w:val="nil"/>
            </w:tcBorders>
          </w:tcPr>
          <w:p w:rsidR="00F01BC9" w:rsidRPr="006B26A0" w:rsidRDefault="00F01BC9" w:rsidP="00E1136A">
            <w:pPr>
              <w:spacing w:after="0" w:line="240" w:lineRule="auto"/>
              <w:jc w:val="both"/>
              <w:rPr>
                <w:rFonts w:ascii="Times New Roman" w:eastAsia="Calibri" w:hAnsi="Times New Roman" w:cs="Times New Roman"/>
                <w:sz w:val="24"/>
                <w:szCs w:val="24"/>
              </w:rPr>
            </w:pPr>
            <w:r w:rsidRPr="006B26A0">
              <w:rPr>
                <w:rFonts w:ascii="Times New Roman" w:eastAsia="Calibri" w:hAnsi="Times New Roman" w:cs="Times New Roman"/>
                <w:b/>
                <w:sz w:val="24"/>
                <w:szCs w:val="24"/>
              </w:rPr>
              <w:t>________________</w:t>
            </w:r>
          </w:p>
          <w:p w:rsidR="00F01BC9" w:rsidRPr="006B26A0" w:rsidRDefault="00F01BC9" w:rsidP="00E1136A">
            <w:pPr>
              <w:spacing w:after="0" w:line="240" w:lineRule="auto"/>
              <w:jc w:val="both"/>
              <w:rPr>
                <w:rFonts w:ascii="Times New Roman" w:eastAsia="Calibri" w:hAnsi="Times New Roman" w:cs="Times New Roman"/>
                <w:sz w:val="24"/>
                <w:szCs w:val="24"/>
              </w:rPr>
            </w:pPr>
          </w:p>
          <w:p w:rsidR="00F01BC9" w:rsidRPr="006B26A0" w:rsidRDefault="00F01BC9" w:rsidP="00E1136A">
            <w:pPr>
              <w:jc w:val="both"/>
              <w:rPr>
                <w:rFonts w:ascii="Times New Roman" w:eastAsia="Calibri" w:hAnsi="Times New Roman" w:cs="Times New Roman"/>
                <w:b/>
              </w:rPr>
            </w:pPr>
            <w:r w:rsidRPr="006B26A0">
              <w:rPr>
                <w:rFonts w:ascii="Times New Roman" w:eastAsia="Calibri" w:hAnsi="Times New Roman" w:cs="Times New Roman"/>
                <w:b/>
                <w:sz w:val="24"/>
                <w:szCs w:val="24"/>
              </w:rPr>
              <w:t xml:space="preserve">________________  </w:t>
            </w:r>
          </w:p>
        </w:tc>
        <w:tc>
          <w:tcPr>
            <w:tcW w:w="4975" w:type="dxa"/>
            <w:tcBorders>
              <w:top w:val="nil"/>
              <w:left w:val="nil"/>
              <w:bottom w:val="nil"/>
              <w:right w:val="nil"/>
            </w:tcBorders>
          </w:tcPr>
          <w:p w:rsidR="00F01BC9" w:rsidRPr="000D1C56" w:rsidRDefault="00F01BC9" w:rsidP="00E1136A">
            <w:pPr>
              <w:spacing w:line="480" w:lineRule="auto"/>
              <w:jc w:val="right"/>
              <w:rPr>
                <w:rFonts w:ascii="Times New Roman" w:eastAsia="Calibri" w:hAnsi="Times New Roman" w:cs="Times New Roman"/>
                <w:sz w:val="24"/>
                <w:szCs w:val="24"/>
              </w:rPr>
            </w:pPr>
            <w:r w:rsidRPr="000D1C56">
              <w:rPr>
                <w:rFonts w:ascii="Times New Roman" w:eastAsia="Calibri" w:hAnsi="Times New Roman" w:cs="Times New Roman"/>
                <w:sz w:val="24"/>
                <w:szCs w:val="24"/>
              </w:rPr>
              <w:t>_____________________________</w:t>
            </w:r>
          </w:p>
          <w:p w:rsidR="00F01BC9" w:rsidRPr="006B26A0" w:rsidRDefault="00F01BC9" w:rsidP="00E1136A">
            <w:pPr>
              <w:jc w:val="both"/>
              <w:rPr>
                <w:rFonts w:ascii="Times New Roman" w:eastAsia="Calibri" w:hAnsi="Times New Roman" w:cs="Times New Roman"/>
                <w:b/>
              </w:rPr>
            </w:pPr>
            <w:r w:rsidRPr="000D1C56">
              <w:rPr>
                <w:rFonts w:ascii="Times New Roman" w:eastAsia="Calibri" w:hAnsi="Times New Roman" w:cs="Times New Roman"/>
                <w:sz w:val="24"/>
                <w:szCs w:val="24"/>
              </w:rPr>
              <w:t>_______________________</w:t>
            </w:r>
          </w:p>
        </w:tc>
      </w:tr>
    </w:tbl>
    <w:p w:rsidR="00F01BC9" w:rsidRPr="006B26A0" w:rsidRDefault="00F01BC9" w:rsidP="00F01BC9">
      <w:pPr>
        <w:pStyle w:val="37"/>
        <w:rPr>
          <w:b/>
          <w:i/>
          <w:color w:val="000000" w:themeColor="text1"/>
          <w:sz w:val="24"/>
          <w:szCs w:val="24"/>
        </w:rPr>
      </w:pPr>
    </w:p>
    <w:p w:rsidR="00F01BC9" w:rsidRPr="006B26A0" w:rsidRDefault="00F01BC9" w:rsidP="00F01BC9">
      <w:pPr>
        <w:pStyle w:val="37"/>
        <w:rPr>
          <w:b/>
          <w:i/>
          <w:color w:val="000000" w:themeColor="text1"/>
          <w:sz w:val="24"/>
          <w:szCs w:val="24"/>
        </w:rPr>
      </w:pPr>
    </w:p>
    <w:p w:rsidR="00F01BC9" w:rsidRPr="006B26A0" w:rsidRDefault="00F01BC9" w:rsidP="00F01BC9">
      <w:pPr>
        <w:pStyle w:val="37"/>
        <w:rPr>
          <w:b/>
          <w:i/>
          <w:color w:val="000000" w:themeColor="text1"/>
          <w:sz w:val="24"/>
          <w:szCs w:val="24"/>
        </w:rPr>
      </w:pPr>
    </w:p>
    <w:p w:rsidR="00F01BC9" w:rsidRPr="006B26A0" w:rsidRDefault="00F01BC9" w:rsidP="00F01BC9">
      <w:pPr>
        <w:pStyle w:val="37"/>
        <w:rPr>
          <w:b/>
          <w:i/>
          <w:color w:val="000000" w:themeColor="text1"/>
          <w:sz w:val="24"/>
          <w:szCs w:val="24"/>
        </w:rPr>
      </w:pPr>
    </w:p>
    <w:p w:rsidR="00F01BC9" w:rsidRPr="006B26A0" w:rsidRDefault="00F01BC9" w:rsidP="00F01BC9">
      <w:pPr>
        <w:pStyle w:val="37"/>
        <w:rPr>
          <w:b/>
          <w:i/>
          <w:color w:val="000000" w:themeColor="text1"/>
          <w:sz w:val="24"/>
          <w:szCs w:val="24"/>
        </w:rPr>
      </w:pPr>
    </w:p>
    <w:p w:rsidR="00F01BC9" w:rsidRPr="006B26A0" w:rsidRDefault="00F01BC9" w:rsidP="00F01BC9">
      <w:pPr>
        <w:pStyle w:val="37"/>
        <w:rPr>
          <w:b/>
          <w:i/>
          <w:color w:val="000000" w:themeColor="text1"/>
          <w:sz w:val="24"/>
          <w:szCs w:val="24"/>
        </w:rPr>
      </w:pPr>
    </w:p>
    <w:p w:rsidR="00F01BC9" w:rsidRPr="006B26A0" w:rsidRDefault="00F01BC9" w:rsidP="00F01BC9">
      <w:pPr>
        <w:pStyle w:val="37"/>
        <w:rPr>
          <w:b/>
          <w:i/>
          <w:color w:val="000000" w:themeColor="text1"/>
          <w:sz w:val="24"/>
          <w:szCs w:val="24"/>
        </w:rPr>
      </w:pPr>
    </w:p>
    <w:p w:rsidR="00F01BC9" w:rsidRPr="006B26A0" w:rsidRDefault="00F01BC9" w:rsidP="00F01BC9">
      <w:pPr>
        <w:pStyle w:val="37"/>
        <w:rPr>
          <w:b/>
          <w:i/>
          <w:color w:val="000000" w:themeColor="text1"/>
          <w:sz w:val="24"/>
          <w:szCs w:val="24"/>
        </w:rPr>
      </w:pPr>
    </w:p>
    <w:p w:rsidR="00F01BC9" w:rsidRPr="006B26A0" w:rsidRDefault="00F01BC9" w:rsidP="00F01BC9">
      <w:pPr>
        <w:pStyle w:val="37"/>
        <w:rPr>
          <w:b/>
          <w:i/>
          <w:color w:val="000000" w:themeColor="text1"/>
          <w:sz w:val="24"/>
          <w:szCs w:val="24"/>
        </w:rPr>
      </w:pPr>
    </w:p>
    <w:p w:rsidR="00F01BC9" w:rsidRPr="006B26A0" w:rsidRDefault="00F01BC9" w:rsidP="00F01BC9">
      <w:pPr>
        <w:pStyle w:val="37"/>
        <w:rPr>
          <w:b/>
          <w:i/>
          <w:color w:val="000000" w:themeColor="text1"/>
          <w:sz w:val="24"/>
          <w:szCs w:val="24"/>
        </w:rPr>
      </w:pPr>
    </w:p>
    <w:p w:rsidR="00F01BC9" w:rsidRPr="006B26A0" w:rsidRDefault="00F01BC9" w:rsidP="00F01BC9">
      <w:pPr>
        <w:pStyle w:val="37"/>
        <w:rPr>
          <w:b/>
          <w:i/>
          <w:color w:val="000000" w:themeColor="text1"/>
          <w:sz w:val="24"/>
          <w:szCs w:val="24"/>
        </w:rPr>
      </w:pPr>
    </w:p>
    <w:p w:rsidR="00F01BC9" w:rsidRPr="006B26A0" w:rsidRDefault="00F01BC9" w:rsidP="00F01BC9">
      <w:pPr>
        <w:pStyle w:val="37"/>
        <w:rPr>
          <w:b/>
          <w:i/>
          <w:color w:val="000000" w:themeColor="text1"/>
          <w:sz w:val="24"/>
          <w:szCs w:val="24"/>
        </w:rPr>
      </w:pPr>
    </w:p>
    <w:p w:rsidR="00F01BC9" w:rsidRPr="006B26A0" w:rsidRDefault="00F01BC9" w:rsidP="00F01BC9">
      <w:pPr>
        <w:pStyle w:val="37"/>
        <w:rPr>
          <w:b/>
          <w:i/>
          <w:color w:val="000000" w:themeColor="text1"/>
          <w:sz w:val="24"/>
          <w:szCs w:val="24"/>
        </w:rPr>
      </w:pPr>
    </w:p>
    <w:p w:rsidR="00F01BC9" w:rsidRPr="006B26A0" w:rsidRDefault="00F01BC9" w:rsidP="00F01BC9">
      <w:pPr>
        <w:pStyle w:val="37"/>
        <w:rPr>
          <w:b/>
          <w:i/>
          <w:color w:val="000000" w:themeColor="text1"/>
          <w:sz w:val="24"/>
          <w:szCs w:val="24"/>
        </w:rPr>
      </w:pPr>
    </w:p>
    <w:p w:rsidR="00F01BC9" w:rsidRPr="006B26A0" w:rsidRDefault="00F01BC9" w:rsidP="00F01BC9">
      <w:pPr>
        <w:pStyle w:val="37"/>
        <w:rPr>
          <w:b/>
          <w:i/>
          <w:color w:val="000000" w:themeColor="text1"/>
          <w:sz w:val="24"/>
          <w:szCs w:val="24"/>
        </w:rPr>
      </w:pPr>
    </w:p>
    <w:p w:rsidR="00F01BC9" w:rsidRPr="006B26A0" w:rsidRDefault="00F01BC9" w:rsidP="00F01BC9">
      <w:pPr>
        <w:pStyle w:val="37"/>
        <w:rPr>
          <w:b/>
          <w:i/>
          <w:color w:val="000000" w:themeColor="text1"/>
          <w:sz w:val="24"/>
          <w:szCs w:val="24"/>
        </w:rPr>
      </w:pPr>
    </w:p>
    <w:p w:rsidR="00F01BC9" w:rsidRPr="006B26A0" w:rsidRDefault="00F01BC9" w:rsidP="00F01BC9">
      <w:pPr>
        <w:pStyle w:val="37"/>
        <w:rPr>
          <w:b/>
          <w:i/>
          <w:color w:val="000000" w:themeColor="text1"/>
          <w:sz w:val="24"/>
          <w:szCs w:val="24"/>
        </w:rPr>
      </w:pPr>
    </w:p>
    <w:p w:rsidR="00F01BC9" w:rsidRPr="006B26A0" w:rsidRDefault="00F01BC9" w:rsidP="00F01BC9">
      <w:pPr>
        <w:pStyle w:val="37"/>
        <w:rPr>
          <w:b/>
          <w:i/>
          <w:color w:val="000000" w:themeColor="text1"/>
          <w:sz w:val="24"/>
          <w:szCs w:val="24"/>
        </w:rPr>
      </w:pPr>
    </w:p>
    <w:p w:rsidR="00F01BC9" w:rsidRPr="006B26A0" w:rsidRDefault="00F01BC9" w:rsidP="00F01BC9">
      <w:pPr>
        <w:pStyle w:val="37"/>
        <w:rPr>
          <w:b/>
          <w:i/>
          <w:color w:val="000000" w:themeColor="text1"/>
          <w:sz w:val="24"/>
          <w:szCs w:val="24"/>
        </w:rPr>
      </w:pP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 xml:space="preserve">Приложение № 9 к </w:t>
      </w: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Агентскому договору</w:t>
      </w:r>
    </w:p>
    <w:p w:rsidR="00F01BC9" w:rsidRPr="006B26A0" w:rsidRDefault="00F01BC9" w:rsidP="00F01BC9">
      <w:pPr>
        <w:spacing w:after="0"/>
        <w:jc w:val="right"/>
        <w:rPr>
          <w:rFonts w:ascii="Times New Roman" w:eastAsia="Calibri" w:hAnsi="Times New Roman" w:cs="Times New Roman"/>
          <w:b/>
          <w:bCs/>
          <w:sz w:val="24"/>
          <w:szCs w:val="26"/>
        </w:rPr>
      </w:pPr>
      <w:r w:rsidRPr="006B26A0">
        <w:rPr>
          <w:rFonts w:ascii="Times New Roman" w:eastAsia="Calibri" w:hAnsi="Times New Roman" w:cs="Times New Roman"/>
          <w:b/>
          <w:bCs/>
          <w:sz w:val="24"/>
          <w:szCs w:val="26"/>
        </w:rPr>
        <w:t>№ _______________ от ________________</w:t>
      </w:r>
    </w:p>
    <w:p w:rsidR="00F01BC9" w:rsidRPr="006B26A0" w:rsidRDefault="00F01BC9" w:rsidP="00F01BC9">
      <w:pPr>
        <w:pStyle w:val="37"/>
        <w:rPr>
          <w:b/>
          <w:i/>
          <w:color w:val="000000" w:themeColor="text1"/>
          <w:sz w:val="24"/>
          <w:szCs w:val="24"/>
        </w:rPr>
      </w:pPr>
    </w:p>
    <w:p w:rsidR="00F01BC9" w:rsidRPr="006B26A0" w:rsidRDefault="00F01BC9" w:rsidP="00F01BC9">
      <w:pPr>
        <w:spacing w:after="0" w:line="240" w:lineRule="auto"/>
        <w:ind w:right="-313"/>
        <w:jc w:val="center"/>
        <w:rPr>
          <w:rFonts w:ascii="Times New Roman" w:eastAsia="MS Mincho" w:hAnsi="Times New Roman" w:cs="Times New Roman"/>
          <w:b/>
          <w:sz w:val="24"/>
          <w:szCs w:val="24"/>
          <w:lang w:eastAsia="ja-JP"/>
        </w:rPr>
      </w:pPr>
      <w:r w:rsidRPr="006B26A0">
        <w:rPr>
          <w:rFonts w:ascii="Times New Roman" w:eastAsia="MS Mincho" w:hAnsi="Times New Roman" w:cs="Times New Roman"/>
          <w:b/>
          <w:sz w:val="24"/>
          <w:szCs w:val="24"/>
          <w:lang w:eastAsia="ja-JP"/>
        </w:rPr>
        <w:t>Соглашение о конфиденциальности</w:t>
      </w:r>
    </w:p>
    <w:p w:rsidR="00F01BC9" w:rsidRPr="006B26A0" w:rsidRDefault="00F01BC9" w:rsidP="00F01BC9">
      <w:pPr>
        <w:spacing w:after="0" w:line="240" w:lineRule="auto"/>
        <w:ind w:right="-313"/>
        <w:jc w:val="center"/>
        <w:rPr>
          <w:rFonts w:ascii="Times New Roman" w:eastAsia="MS Mincho" w:hAnsi="Times New Roman" w:cs="Times New Roman"/>
          <w:sz w:val="24"/>
          <w:szCs w:val="24"/>
          <w:lang w:eastAsia="ja-JP"/>
        </w:rPr>
      </w:pPr>
    </w:p>
    <w:p w:rsidR="00F01BC9" w:rsidRPr="006B26A0" w:rsidRDefault="00F01BC9" w:rsidP="00F01BC9">
      <w:pPr>
        <w:spacing w:after="120" w:line="240" w:lineRule="auto"/>
        <w:ind w:firstLine="720"/>
        <w:jc w:val="both"/>
        <w:rPr>
          <w:rFonts w:ascii="Times New Roman" w:eastAsia="Batang" w:hAnsi="Times New Roman" w:cs="Times New Roman"/>
          <w:sz w:val="24"/>
          <w:szCs w:val="24"/>
          <w:lang w:eastAsia="ko-KR"/>
        </w:rPr>
      </w:pPr>
      <w:r>
        <w:rPr>
          <w:rFonts w:ascii="Times New Roman" w:eastAsia="Calibri" w:hAnsi="Times New Roman" w:cs="Times New Roman"/>
          <w:sz w:val="24"/>
          <w:szCs w:val="24"/>
        </w:rPr>
        <w:t>______________________________</w:t>
      </w:r>
      <w:r w:rsidRPr="00CD3A94">
        <w:rPr>
          <w:rFonts w:ascii="Times New Roman" w:eastAsia="Calibri" w:hAnsi="Times New Roman" w:cs="Times New Roman"/>
          <w:sz w:val="24"/>
          <w:szCs w:val="24"/>
        </w:rPr>
        <w:t xml:space="preserve"> , именуемое в дальнейшем «Исполнитель», в лице </w:t>
      </w:r>
      <w:r>
        <w:rPr>
          <w:rFonts w:ascii="Times New Roman" w:eastAsia="Calibri" w:hAnsi="Times New Roman" w:cs="Times New Roman"/>
          <w:sz w:val="24"/>
          <w:szCs w:val="24"/>
        </w:rPr>
        <w:t>__________________________</w:t>
      </w:r>
      <w:r w:rsidRPr="00CD3A94">
        <w:rPr>
          <w:rFonts w:ascii="Times New Roman" w:eastAsia="Calibri" w:hAnsi="Times New Roman" w:cs="Times New Roman"/>
          <w:sz w:val="24"/>
          <w:szCs w:val="24"/>
        </w:rPr>
        <w:t>, действующего на основании Свидетельства о постановке на учет физического лица в налоговом органе</w:t>
      </w:r>
      <w:r w:rsidRPr="006B26A0">
        <w:rPr>
          <w:rFonts w:ascii="Times New Roman" w:eastAsia="Calibri" w:hAnsi="Times New Roman" w:cs="Times New Roman"/>
          <w:sz w:val="24"/>
          <w:szCs w:val="24"/>
        </w:rPr>
        <w:t xml:space="preserve">, с одной стороны, и </w:t>
      </w:r>
      <w:r w:rsidRPr="00CD3A94">
        <w:rPr>
          <w:rFonts w:ascii="Times New Roman" w:eastAsia="Calibri" w:hAnsi="Times New Roman" w:cs="Times New Roman"/>
          <w:sz w:val="24"/>
          <w:szCs w:val="24"/>
        </w:rPr>
        <w:t xml:space="preserve">Публичное акционерное общество «Ростелеком» (ПАО «Ростелеком»), именуемое в дальнейшем «Заказчик», в лице </w:t>
      </w:r>
      <w:r>
        <w:rPr>
          <w:rFonts w:ascii="Times New Roman" w:eastAsia="Calibri" w:hAnsi="Times New Roman" w:cs="Times New Roman"/>
          <w:sz w:val="24"/>
          <w:szCs w:val="24"/>
        </w:rPr>
        <w:t>________________________</w:t>
      </w:r>
      <w:r w:rsidRPr="00CD3A94">
        <w:rPr>
          <w:rFonts w:ascii="Times New Roman" w:eastAsia="Calibri" w:hAnsi="Times New Roman" w:cs="Times New Roman"/>
          <w:sz w:val="24"/>
          <w:szCs w:val="24"/>
        </w:rPr>
        <w:t xml:space="preserve">, действующего на основании </w:t>
      </w:r>
      <w:r>
        <w:rPr>
          <w:rFonts w:ascii="Times New Roman" w:eastAsia="Calibri" w:hAnsi="Times New Roman" w:cs="Times New Roman"/>
          <w:sz w:val="24"/>
          <w:szCs w:val="24"/>
        </w:rPr>
        <w:t>________________________</w:t>
      </w:r>
      <w:r w:rsidRPr="006B26A0">
        <w:rPr>
          <w:rFonts w:ascii="Times New Roman" w:eastAsia="Calibri" w:hAnsi="Times New Roman" w:cs="Times New Roman"/>
          <w:sz w:val="24"/>
          <w:szCs w:val="24"/>
        </w:rPr>
        <w:t xml:space="preserve">, </w:t>
      </w:r>
      <w:r w:rsidRPr="006B26A0">
        <w:rPr>
          <w:rFonts w:ascii="Times New Roman" w:eastAsia="Batang" w:hAnsi="Times New Roman" w:cs="Times New Roman"/>
          <w:sz w:val="24"/>
          <w:szCs w:val="24"/>
          <w:lang w:eastAsia="ko-KR"/>
        </w:rPr>
        <w:t>с другой стороны, в дальнейшем совместно именуемые «Стороны», а по отдельности «Сторона»,</w:t>
      </w:r>
    </w:p>
    <w:p w:rsidR="00F01BC9" w:rsidRPr="006B26A0" w:rsidRDefault="00F01BC9" w:rsidP="00F01BC9">
      <w:pPr>
        <w:spacing w:after="0" w:line="240" w:lineRule="auto"/>
        <w:ind w:right="-1"/>
        <w:jc w:val="both"/>
        <w:rPr>
          <w:rFonts w:ascii="Times New Roman" w:eastAsia="Times New Roman" w:hAnsi="Times New Roman" w:cs="Times New Roman"/>
          <w:b/>
          <w:bCs/>
          <w:i/>
          <w:iCs/>
          <w:sz w:val="26"/>
          <w:szCs w:val="26"/>
          <w:u w:val="single"/>
        </w:rPr>
      </w:pPr>
      <w:r w:rsidRPr="006B26A0">
        <w:rPr>
          <w:rFonts w:ascii="Times New Roman" w:eastAsia="MS Mincho" w:hAnsi="Times New Roman" w:cs="Times New Roman"/>
          <w:sz w:val="24"/>
          <w:szCs w:val="24"/>
          <w:lang w:eastAsia="ja-JP"/>
        </w:rPr>
        <w:t>в связи с заключением и исполнением Сторонами договора №_____________ от «____»___________20___ г.</w:t>
      </w:r>
      <w:r w:rsidRPr="006B26A0">
        <w:rPr>
          <w:rFonts w:ascii="Times New Roman" w:eastAsia="Times New Roman" w:hAnsi="Times New Roman" w:cs="Times New Roman"/>
          <w:b/>
          <w:bCs/>
          <w:sz w:val="32"/>
          <w:szCs w:val="32"/>
        </w:rPr>
        <w:t xml:space="preserve"> </w:t>
      </w:r>
      <w:r w:rsidRPr="006B26A0">
        <w:rPr>
          <w:rFonts w:ascii="Times New Roman" w:eastAsia="Times New Roman" w:hAnsi="Times New Roman" w:cs="Times New Roman"/>
          <w:bCs/>
          <w:sz w:val="24"/>
          <w:szCs w:val="24"/>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F01BC9" w:rsidRPr="006B26A0" w:rsidRDefault="00F01BC9" w:rsidP="00F01BC9">
      <w:pPr>
        <w:spacing w:after="0" w:line="240" w:lineRule="auto"/>
        <w:ind w:right="-1" w:firstLine="720"/>
        <w:rPr>
          <w:rFonts w:ascii="Times New Roman" w:eastAsia="MS Mincho" w:hAnsi="Times New Roman" w:cs="Times New Roman"/>
          <w:sz w:val="24"/>
          <w:szCs w:val="24"/>
          <w:lang w:eastAsia="ja-JP"/>
        </w:rPr>
      </w:pPr>
    </w:p>
    <w:p w:rsidR="00F01BC9" w:rsidRPr="006B26A0" w:rsidRDefault="00F01BC9" w:rsidP="00F01BC9">
      <w:pPr>
        <w:tabs>
          <w:tab w:val="left" w:pos="567"/>
        </w:tabs>
        <w:spacing w:after="120" w:line="240" w:lineRule="auto"/>
        <w:jc w:val="both"/>
        <w:rPr>
          <w:rFonts w:ascii="Times New Roman" w:eastAsia="Batang" w:hAnsi="Times New Roman" w:cs="Times New Roman"/>
          <w:b/>
          <w:sz w:val="24"/>
          <w:szCs w:val="24"/>
          <w:lang w:eastAsia="ko-KR"/>
        </w:rPr>
      </w:pPr>
      <w:r w:rsidRPr="006B26A0">
        <w:rPr>
          <w:rFonts w:ascii="Times New Roman" w:eastAsia="Batang" w:hAnsi="Times New Roman" w:cs="Times New Roman"/>
          <w:sz w:val="24"/>
          <w:szCs w:val="24"/>
          <w:lang w:eastAsia="ko-KR"/>
        </w:rPr>
        <w:tab/>
      </w:r>
      <w:r w:rsidRPr="006B26A0">
        <w:rPr>
          <w:rFonts w:ascii="Times New Roman" w:eastAsia="Batang" w:hAnsi="Times New Roman" w:cs="Times New Roman"/>
          <w:b/>
          <w:sz w:val="24"/>
          <w:szCs w:val="24"/>
          <w:lang w:eastAsia="ko-KR"/>
        </w:rPr>
        <w:t>1. ТЕРМИНЫ И ОПРЕДЕЛЕНИЯ</w:t>
      </w:r>
    </w:p>
    <w:p w:rsidR="00F01BC9" w:rsidRPr="006B26A0" w:rsidRDefault="00F01BC9" w:rsidP="00F01BC9">
      <w:pPr>
        <w:tabs>
          <w:tab w:val="left" w:pos="567"/>
        </w:tabs>
        <w:spacing w:after="120" w:line="240" w:lineRule="auto"/>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t xml:space="preserve">        Для целей настоящего Соглашения Стороны соглашаются использовать следующие термины и определения:</w:t>
      </w:r>
    </w:p>
    <w:p w:rsidR="00F01BC9" w:rsidRPr="006B26A0" w:rsidRDefault="00F01BC9" w:rsidP="00F01BC9">
      <w:pPr>
        <w:tabs>
          <w:tab w:val="left" w:pos="567"/>
        </w:tabs>
        <w:spacing w:after="120" w:line="240" w:lineRule="auto"/>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tab/>
        <w:t>1.1. «</w:t>
      </w:r>
      <w:r w:rsidRPr="006B26A0">
        <w:rPr>
          <w:rFonts w:ascii="Times New Roman" w:eastAsia="Batang" w:hAnsi="Times New Roman" w:cs="Times New Roman"/>
          <w:b/>
          <w:sz w:val="24"/>
          <w:szCs w:val="24"/>
          <w:lang w:eastAsia="ko-KR"/>
        </w:rPr>
        <w:t>Конфиденциальная информация</w:t>
      </w:r>
      <w:r w:rsidRPr="006B26A0">
        <w:rPr>
          <w:rFonts w:ascii="Times New Roman" w:eastAsia="Batang" w:hAnsi="Times New Roman" w:cs="Times New Roman"/>
          <w:sz w:val="24"/>
          <w:szCs w:val="24"/>
          <w:lang w:eastAsia="ko-KR"/>
        </w:rPr>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rsidR="00F01BC9" w:rsidRPr="006B26A0" w:rsidRDefault="00F01BC9" w:rsidP="00F01BC9">
      <w:pPr>
        <w:tabs>
          <w:tab w:val="left" w:pos="567"/>
        </w:tabs>
        <w:spacing w:after="120" w:line="240" w:lineRule="auto"/>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F01BC9" w:rsidRPr="006B26A0" w:rsidRDefault="00F01BC9" w:rsidP="00F01BC9">
      <w:pPr>
        <w:tabs>
          <w:tab w:val="left" w:pos="567"/>
        </w:tabs>
        <w:spacing w:after="120" w:line="240" w:lineRule="auto"/>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tab/>
        <w:t>1.2. «</w:t>
      </w:r>
      <w:r w:rsidRPr="006B26A0">
        <w:rPr>
          <w:rFonts w:ascii="Times New Roman" w:eastAsia="Batang" w:hAnsi="Times New Roman" w:cs="Times New Roman"/>
          <w:b/>
          <w:sz w:val="24"/>
          <w:szCs w:val="24"/>
          <w:lang w:eastAsia="ko-KR"/>
        </w:rPr>
        <w:t>Стороны</w:t>
      </w:r>
      <w:r w:rsidRPr="006B26A0">
        <w:rPr>
          <w:rFonts w:ascii="Times New Roman" w:eastAsia="Batang" w:hAnsi="Times New Roman" w:cs="Times New Roman"/>
          <w:sz w:val="24"/>
          <w:szCs w:val="24"/>
          <w:lang w:eastAsia="ko-KR"/>
        </w:rPr>
        <w:t xml:space="preserve">» - означает ПАО «Ростелеком» и </w:t>
      </w:r>
      <w:r>
        <w:rPr>
          <w:rFonts w:ascii="Times New Roman" w:eastAsia="Calibri" w:hAnsi="Times New Roman" w:cs="Times New Roman"/>
          <w:sz w:val="24"/>
          <w:szCs w:val="24"/>
        </w:rPr>
        <w:t>___________________.</w:t>
      </w:r>
      <w:r w:rsidRPr="006B26A0">
        <w:rPr>
          <w:rFonts w:ascii="Times New Roman" w:eastAsia="Batang" w:hAnsi="Times New Roman" w:cs="Times New Roman"/>
          <w:sz w:val="24"/>
          <w:szCs w:val="24"/>
          <w:lang w:eastAsia="ko-KR"/>
        </w:rPr>
        <w:t xml:space="preserve">, включая их законных представителей и правопреемников. </w:t>
      </w:r>
    </w:p>
    <w:p w:rsidR="00F01BC9" w:rsidRPr="006B26A0" w:rsidRDefault="00F01BC9" w:rsidP="00F01BC9">
      <w:pPr>
        <w:tabs>
          <w:tab w:val="left" w:pos="567"/>
        </w:tabs>
        <w:spacing w:after="120" w:line="240" w:lineRule="auto"/>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tab/>
        <w:t>1.3. «</w:t>
      </w:r>
      <w:r w:rsidRPr="006B26A0">
        <w:rPr>
          <w:rFonts w:ascii="Times New Roman" w:eastAsia="Batang" w:hAnsi="Times New Roman" w:cs="Times New Roman"/>
          <w:b/>
          <w:sz w:val="24"/>
          <w:szCs w:val="24"/>
          <w:lang w:eastAsia="ko-KR"/>
        </w:rPr>
        <w:t>Передающая Сторона</w:t>
      </w:r>
      <w:r w:rsidRPr="006B26A0">
        <w:rPr>
          <w:rFonts w:ascii="Times New Roman" w:eastAsia="Batang" w:hAnsi="Times New Roman" w:cs="Times New Roman"/>
          <w:sz w:val="24"/>
          <w:szCs w:val="24"/>
          <w:lang w:eastAsia="ko-KR"/>
        </w:rPr>
        <w:t xml:space="preserve">» - сторона, которой может быть, как ПАО «Ростелеком», так и </w:t>
      </w:r>
      <w:r>
        <w:rPr>
          <w:rFonts w:ascii="Times New Roman" w:eastAsia="Calibri" w:hAnsi="Times New Roman" w:cs="Times New Roman"/>
          <w:sz w:val="24"/>
          <w:szCs w:val="24"/>
        </w:rPr>
        <w:t>________________________</w:t>
      </w:r>
      <w:r w:rsidRPr="006B26A0">
        <w:rPr>
          <w:rFonts w:ascii="Times New Roman" w:eastAsia="Batang" w:hAnsi="Times New Roman" w:cs="Times New Roman"/>
          <w:sz w:val="24"/>
          <w:szCs w:val="24"/>
          <w:lang w:eastAsia="ko-KR"/>
        </w:rPr>
        <w:t>, передающая на условиях настоящего Соглашения Конфиденциальную информацию.</w:t>
      </w:r>
    </w:p>
    <w:p w:rsidR="00F01BC9" w:rsidRPr="006B26A0" w:rsidRDefault="00F01BC9" w:rsidP="00F01BC9">
      <w:pPr>
        <w:tabs>
          <w:tab w:val="left" w:pos="567"/>
        </w:tabs>
        <w:spacing w:after="120" w:line="240" w:lineRule="auto"/>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tab/>
        <w:t>1.4. «</w:t>
      </w:r>
      <w:r w:rsidRPr="006B26A0">
        <w:rPr>
          <w:rFonts w:ascii="Times New Roman" w:eastAsia="Batang" w:hAnsi="Times New Roman" w:cs="Times New Roman"/>
          <w:b/>
          <w:sz w:val="24"/>
          <w:szCs w:val="24"/>
          <w:lang w:eastAsia="ko-KR"/>
        </w:rPr>
        <w:t>Получающая Сторона</w:t>
      </w:r>
      <w:r w:rsidRPr="006B26A0">
        <w:rPr>
          <w:rFonts w:ascii="Times New Roman" w:eastAsia="Batang" w:hAnsi="Times New Roman" w:cs="Times New Roman"/>
          <w:sz w:val="24"/>
          <w:szCs w:val="24"/>
          <w:lang w:eastAsia="ko-KR"/>
        </w:rPr>
        <w:t xml:space="preserve">» - сторона, которой может быть, как ПАО «Ростелеком», так и </w:t>
      </w:r>
      <w:r>
        <w:rPr>
          <w:rFonts w:ascii="Times New Roman" w:eastAsia="Calibri" w:hAnsi="Times New Roman" w:cs="Times New Roman"/>
          <w:sz w:val="24"/>
          <w:szCs w:val="24"/>
        </w:rPr>
        <w:t>_______________________</w:t>
      </w:r>
      <w:r w:rsidRPr="006B26A0">
        <w:rPr>
          <w:rFonts w:ascii="Times New Roman" w:eastAsia="Batang" w:hAnsi="Times New Roman" w:cs="Times New Roman"/>
          <w:sz w:val="24"/>
          <w:szCs w:val="24"/>
          <w:lang w:eastAsia="ko-KR"/>
        </w:rPr>
        <w:t>, получающая от Передающей Стороны на условиях настоящего Соглашения Конфиденциальную информацию.</w:t>
      </w:r>
    </w:p>
    <w:p w:rsidR="00F01BC9" w:rsidRPr="006B26A0" w:rsidRDefault="00F01BC9" w:rsidP="00F01BC9">
      <w:pPr>
        <w:tabs>
          <w:tab w:val="left" w:pos="567"/>
        </w:tabs>
        <w:spacing w:after="120" w:line="240" w:lineRule="auto"/>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tab/>
        <w:t>1.5. «</w:t>
      </w:r>
      <w:r w:rsidRPr="006B26A0">
        <w:rPr>
          <w:rFonts w:ascii="Times New Roman" w:eastAsia="Batang" w:hAnsi="Times New Roman" w:cs="Times New Roman"/>
          <w:b/>
          <w:sz w:val="24"/>
          <w:szCs w:val="24"/>
          <w:lang w:eastAsia="ko-KR"/>
        </w:rPr>
        <w:t>Представители</w:t>
      </w:r>
      <w:r w:rsidRPr="006B26A0">
        <w:rPr>
          <w:rFonts w:ascii="Times New Roman" w:eastAsia="Batang" w:hAnsi="Times New Roman" w:cs="Times New Roman"/>
          <w:sz w:val="24"/>
          <w:szCs w:val="24"/>
          <w:lang w:eastAsia="ko-KR"/>
        </w:rPr>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rsidR="00F01BC9" w:rsidRPr="006B26A0" w:rsidRDefault="00F01BC9" w:rsidP="00F01BC9">
      <w:pPr>
        <w:tabs>
          <w:tab w:val="left" w:pos="567"/>
        </w:tabs>
        <w:spacing w:after="120" w:line="240" w:lineRule="auto"/>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lastRenderedPageBreak/>
        <w:tab/>
        <w:t>1.6. «</w:t>
      </w:r>
      <w:r w:rsidRPr="006B26A0">
        <w:rPr>
          <w:rFonts w:ascii="Times New Roman" w:eastAsia="Batang" w:hAnsi="Times New Roman" w:cs="Times New Roman"/>
          <w:b/>
          <w:sz w:val="24"/>
          <w:szCs w:val="24"/>
          <w:lang w:eastAsia="ko-KR"/>
        </w:rPr>
        <w:t>Третьи лица</w:t>
      </w:r>
      <w:r w:rsidRPr="006B26A0">
        <w:rPr>
          <w:rFonts w:ascii="Times New Roman" w:eastAsia="Batang" w:hAnsi="Times New Roman" w:cs="Times New Roman"/>
          <w:sz w:val="24"/>
          <w:szCs w:val="24"/>
          <w:lang w:eastAsia="ko-KR"/>
        </w:rPr>
        <w:t>» - иные лица, не относящиеся к Сторонам и их Представителям.</w:t>
      </w:r>
    </w:p>
    <w:p w:rsidR="00F01BC9" w:rsidRPr="006B26A0" w:rsidRDefault="00F01BC9" w:rsidP="00F01BC9">
      <w:pPr>
        <w:tabs>
          <w:tab w:val="left" w:pos="567"/>
        </w:tabs>
        <w:spacing w:after="120" w:line="240" w:lineRule="auto"/>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tab/>
        <w:t>1.7. «</w:t>
      </w:r>
      <w:r w:rsidRPr="006B26A0">
        <w:rPr>
          <w:rFonts w:ascii="Times New Roman" w:eastAsia="Batang" w:hAnsi="Times New Roman" w:cs="Times New Roman"/>
          <w:b/>
          <w:sz w:val="24"/>
          <w:szCs w:val="24"/>
          <w:lang w:eastAsia="ko-KR"/>
        </w:rPr>
        <w:t>Разглашение Конфиденциальной информации</w:t>
      </w:r>
      <w:r w:rsidRPr="006B26A0">
        <w:rPr>
          <w:rFonts w:ascii="Times New Roman" w:eastAsia="Batang" w:hAnsi="Times New Roman" w:cs="Times New Roman"/>
          <w:sz w:val="24"/>
          <w:szCs w:val="24"/>
          <w:lang w:eastAsia="ko-KR"/>
        </w:rPr>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F01BC9" w:rsidRPr="006B26A0" w:rsidRDefault="00F01BC9" w:rsidP="00F01BC9">
      <w:pPr>
        <w:tabs>
          <w:tab w:val="left" w:pos="567"/>
        </w:tabs>
        <w:spacing w:after="120" w:line="240" w:lineRule="auto"/>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tab/>
        <w:t>1.8. «</w:t>
      </w:r>
      <w:r w:rsidRPr="006B26A0">
        <w:rPr>
          <w:rFonts w:ascii="Times New Roman" w:eastAsia="Batang" w:hAnsi="Times New Roman" w:cs="Times New Roman"/>
          <w:b/>
          <w:sz w:val="24"/>
          <w:szCs w:val="24"/>
          <w:lang w:eastAsia="ko-KR"/>
        </w:rPr>
        <w:t>Соглашение</w:t>
      </w:r>
      <w:r w:rsidRPr="006B26A0">
        <w:rPr>
          <w:rFonts w:ascii="Times New Roman" w:eastAsia="Batang" w:hAnsi="Times New Roman" w:cs="Times New Roman"/>
          <w:sz w:val="24"/>
          <w:szCs w:val="24"/>
          <w:lang w:eastAsia="ko-KR"/>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F01BC9" w:rsidRPr="006B26A0" w:rsidRDefault="00F01BC9" w:rsidP="00F01BC9">
      <w:pPr>
        <w:spacing w:after="0" w:line="240" w:lineRule="auto"/>
        <w:ind w:right="-28"/>
        <w:jc w:val="both"/>
        <w:rPr>
          <w:rFonts w:ascii="Times New Roman" w:eastAsia="Batang" w:hAnsi="Times New Roman" w:cs="Times New Roman"/>
          <w:sz w:val="24"/>
          <w:szCs w:val="24"/>
          <w:lang w:eastAsia="ko-KR"/>
        </w:rPr>
      </w:pPr>
    </w:p>
    <w:p w:rsidR="00F01BC9" w:rsidRPr="006B26A0" w:rsidRDefault="00F01BC9" w:rsidP="00F01BC9">
      <w:pPr>
        <w:spacing w:after="0" w:line="240" w:lineRule="auto"/>
        <w:ind w:right="-28" w:firstLine="720"/>
        <w:rPr>
          <w:rFonts w:ascii="Times New Roman" w:eastAsia="Batang" w:hAnsi="Times New Roman" w:cs="Times New Roman"/>
          <w:b/>
          <w:sz w:val="24"/>
          <w:szCs w:val="24"/>
          <w:lang w:eastAsia="ko-KR"/>
        </w:rPr>
      </w:pPr>
      <w:r w:rsidRPr="006B26A0">
        <w:rPr>
          <w:rFonts w:ascii="Times New Roman" w:eastAsia="Batang" w:hAnsi="Times New Roman" w:cs="Times New Roman"/>
          <w:b/>
          <w:sz w:val="24"/>
          <w:szCs w:val="24"/>
          <w:lang w:eastAsia="ko-KR"/>
        </w:rPr>
        <w:t>2. ПРЕДМЕТ СОГЛАШЕНИЯ</w:t>
      </w:r>
    </w:p>
    <w:p w:rsidR="00F01BC9" w:rsidRPr="006B26A0" w:rsidRDefault="00F01BC9" w:rsidP="00F01BC9">
      <w:pPr>
        <w:spacing w:after="0" w:line="240" w:lineRule="auto"/>
        <w:ind w:right="-28" w:firstLine="720"/>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F01BC9" w:rsidRPr="006B26A0" w:rsidRDefault="00F01BC9" w:rsidP="00F01BC9">
      <w:pPr>
        <w:spacing w:after="0" w:line="240" w:lineRule="auto"/>
        <w:ind w:right="-28" w:firstLine="720"/>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F01BC9" w:rsidRPr="006B26A0" w:rsidRDefault="00F01BC9" w:rsidP="00F01BC9">
      <w:pPr>
        <w:spacing w:after="0" w:line="240" w:lineRule="auto"/>
        <w:ind w:right="-28" w:firstLine="720"/>
        <w:jc w:val="both"/>
        <w:rPr>
          <w:rFonts w:ascii="Times New Roman" w:eastAsia="Batang" w:hAnsi="Times New Roman" w:cs="Times New Roman"/>
          <w:sz w:val="24"/>
          <w:szCs w:val="24"/>
          <w:lang w:eastAsia="ko-KR"/>
        </w:rPr>
      </w:pPr>
    </w:p>
    <w:p w:rsidR="00F01BC9" w:rsidRPr="006B26A0" w:rsidRDefault="00F01BC9" w:rsidP="00F01BC9">
      <w:pPr>
        <w:spacing w:after="0" w:line="240" w:lineRule="auto"/>
        <w:ind w:right="-28" w:firstLine="720"/>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F01BC9" w:rsidRPr="006B26A0" w:rsidRDefault="00F01BC9" w:rsidP="00F01BC9">
      <w:pPr>
        <w:spacing w:after="0" w:line="240" w:lineRule="auto"/>
        <w:ind w:right="-28" w:firstLine="720"/>
        <w:jc w:val="both"/>
        <w:rPr>
          <w:rFonts w:ascii="Times New Roman" w:eastAsia="Batang" w:hAnsi="Times New Roman" w:cs="Times New Roman"/>
          <w:sz w:val="24"/>
          <w:szCs w:val="24"/>
          <w:lang w:eastAsia="ko-KR"/>
        </w:rPr>
      </w:pPr>
    </w:p>
    <w:p w:rsidR="00F01BC9" w:rsidRPr="006B26A0" w:rsidRDefault="00F01BC9" w:rsidP="00F01BC9">
      <w:pPr>
        <w:spacing w:after="0" w:line="240" w:lineRule="auto"/>
        <w:ind w:right="-28" w:firstLine="720"/>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F01BC9" w:rsidRPr="006B26A0" w:rsidRDefault="00F01BC9" w:rsidP="00F01BC9">
      <w:pPr>
        <w:spacing w:after="0" w:line="240" w:lineRule="auto"/>
        <w:ind w:right="-28" w:firstLine="720"/>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t>Передача Конфиденциальной информации способами, не предусмотренными настоящим пунктом Соглашения, запрещается.</w:t>
      </w:r>
    </w:p>
    <w:p w:rsidR="00F01BC9" w:rsidRPr="006B26A0" w:rsidRDefault="00F01BC9" w:rsidP="00F01BC9">
      <w:pPr>
        <w:spacing w:after="0" w:line="240" w:lineRule="auto"/>
        <w:ind w:right="-28"/>
        <w:jc w:val="both"/>
        <w:rPr>
          <w:rFonts w:ascii="Times New Roman" w:eastAsia="Batang" w:hAnsi="Times New Roman" w:cs="Times New Roman"/>
          <w:sz w:val="24"/>
          <w:szCs w:val="24"/>
          <w:lang w:eastAsia="ko-KR"/>
        </w:rPr>
      </w:pPr>
    </w:p>
    <w:p w:rsidR="00F01BC9" w:rsidRPr="006B26A0" w:rsidRDefault="00F01BC9" w:rsidP="00F01BC9">
      <w:pPr>
        <w:spacing w:after="0" w:line="240" w:lineRule="auto"/>
        <w:ind w:right="-28" w:firstLine="720"/>
        <w:rPr>
          <w:rFonts w:ascii="Times New Roman" w:eastAsia="Batang" w:hAnsi="Times New Roman" w:cs="Times New Roman"/>
          <w:b/>
          <w:sz w:val="24"/>
          <w:szCs w:val="24"/>
          <w:lang w:eastAsia="ko-KR"/>
        </w:rPr>
      </w:pPr>
      <w:r w:rsidRPr="006B26A0">
        <w:rPr>
          <w:rFonts w:ascii="Times New Roman" w:eastAsia="Batang" w:hAnsi="Times New Roman" w:cs="Times New Roman"/>
          <w:b/>
          <w:sz w:val="24"/>
          <w:szCs w:val="24"/>
          <w:lang w:eastAsia="ko-KR"/>
        </w:rPr>
        <w:t>3. ПРАВА И ОБЯЗАННОСТИ СТОРОН</w:t>
      </w:r>
    </w:p>
    <w:p w:rsidR="00F01BC9" w:rsidRPr="006B26A0" w:rsidRDefault="00F01BC9" w:rsidP="00F01BC9">
      <w:pPr>
        <w:widowControl w:val="0"/>
        <w:spacing w:after="0" w:line="240" w:lineRule="auto"/>
        <w:ind w:right="-28" w:firstLine="720"/>
        <w:jc w:val="both"/>
        <w:rPr>
          <w:rFonts w:ascii="Times New Roman" w:eastAsia="MS Mincho" w:hAnsi="Times New Roman" w:cs="Times New Roman"/>
          <w:sz w:val="24"/>
          <w:szCs w:val="24"/>
          <w:lang w:eastAsia="ja-JP"/>
        </w:rPr>
      </w:pPr>
      <w:r w:rsidRPr="006B26A0">
        <w:rPr>
          <w:rFonts w:ascii="Times New Roman" w:eastAsia="MS Mincho" w:hAnsi="Times New Roman" w:cs="Times New Roman"/>
          <w:sz w:val="24"/>
          <w:szCs w:val="24"/>
          <w:lang w:eastAsia="ja-JP"/>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F01BC9" w:rsidRPr="006B26A0" w:rsidRDefault="00F01BC9" w:rsidP="00F01BC9">
      <w:pPr>
        <w:widowControl w:val="0"/>
        <w:spacing w:after="0" w:line="240" w:lineRule="auto"/>
        <w:ind w:right="-28" w:firstLine="720"/>
        <w:jc w:val="both"/>
        <w:rPr>
          <w:rFonts w:ascii="Times New Roman" w:eastAsia="MS Mincho" w:hAnsi="Times New Roman" w:cs="Times New Roman"/>
          <w:sz w:val="24"/>
          <w:szCs w:val="24"/>
          <w:lang w:eastAsia="ja-JP"/>
        </w:rPr>
      </w:pPr>
      <w:r w:rsidRPr="006B26A0">
        <w:rPr>
          <w:rFonts w:ascii="Times New Roman" w:eastAsia="MS Mincho" w:hAnsi="Times New Roman" w:cs="Times New Roman"/>
          <w:sz w:val="24"/>
          <w:szCs w:val="24"/>
          <w:lang w:eastAsia="ja-JP"/>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w:t>
      </w:r>
      <w:r w:rsidRPr="006B26A0">
        <w:rPr>
          <w:rFonts w:ascii="Times New Roman" w:eastAsia="MS Mincho" w:hAnsi="Times New Roman" w:cs="Times New Roman"/>
          <w:sz w:val="24"/>
          <w:szCs w:val="24"/>
          <w:lang w:eastAsia="ja-JP"/>
        </w:rPr>
        <w:lastRenderedPageBreak/>
        <w:t xml:space="preserve">Конфиденциальной информации на уровне не меньшем, чем осуществляется защита Конфиденциальной информации Получающей Стороны. </w:t>
      </w:r>
    </w:p>
    <w:p w:rsidR="00F01BC9" w:rsidRPr="006B26A0" w:rsidRDefault="00F01BC9" w:rsidP="00F01BC9">
      <w:pPr>
        <w:widowControl w:val="0"/>
        <w:spacing w:after="0" w:line="240" w:lineRule="auto"/>
        <w:ind w:right="-28" w:firstLine="720"/>
        <w:jc w:val="both"/>
        <w:rPr>
          <w:rFonts w:ascii="Times New Roman" w:eastAsia="MS Mincho" w:hAnsi="Times New Roman" w:cs="Times New Roman"/>
          <w:sz w:val="24"/>
          <w:szCs w:val="24"/>
          <w:lang w:eastAsia="ja-JP"/>
        </w:rPr>
      </w:pPr>
      <w:r w:rsidRPr="006B26A0">
        <w:rPr>
          <w:rFonts w:ascii="Times New Roman" w:eastAsia="MS Mincho" w:hAnsi="Times New Roman" w:cs="Times New Roman"/>
          <w:sz w:val="24"/>
          <w:szCs w:val="24"/>
          <w:lang w:eastAsia="ja-JP"/>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F01BC9" w:rsidRPr="006B26A0" w:rsidRDefault="00F01BC9" w:rsidP="00F01BC9">
      <w:pPr>
        <w:widowControl w:val="0"/>
        <w:spacing w:after="0" w:line="240" w:lineRule="auto"/>
        <w:ind w:right="-28" w:firstLine="720"/>
        <w:jc w:val="both"/>
        <w:rPr>
          <w:rFonts w:ascii="Times New Roman" w:eastAsia="MS Mincho" w:hAnsi="Times New Roman" w:cs="Times New Roman"/>
          <w:sz w:val="24"/>
          <w:szCs w:val="24"/>
          <w:lang w:eastAsia="ja-JP"/>
        </w:rPr>
      </w:pPr>
      <w:r w:rsidRPr="006B26A0">
        <w:rPr>
          <w:rFonts w:ascii="Times New Roman" w:eastAsia="MS Mincho" w:hAnsi="Times New Roman" w:cs="Times New Roman"/>
          <w:sz w:val="24"/>
          <w:szCs w:val="24"/>
          <w:lang w:eastAsia="ja-JP"/>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F01BC9" w:rsidRPr="006B26A0" w:rsidRDefault="00F01BC9" w:rsidP="00F01BC9">
      <w:pPr>
        <w:widowControl w:val="0"/>
        <w:spacing w:after="0" w:line="240" w:lineRule="auto"/>
        <w:ind w:right="-28" w:firstLine="720"/>
        <w:jc w:val="both"/>
        <w:rPr>
          <w:rFonts w:ascii="Times New Roman" w:eastAsia="MS Mincho" w:hAnsi="Times New Roman" w:cs="Times New Roman"/>
          <w:sz w:val="24"/>
          <w:szCs w:val="24"/>
          <w:lang w:eastAsia="ja-JP"/>
        </w:rPr>
      </w:pPr>
      <w:r w:rsidRPr="006B26A0">
        <w:rPr>
          <w:rFonts w:ascii="Times New Roman" w:eastAsia="MS Mincho" w:hAnsi="Times New Roman" w:cs="Times New Roman"/>
          <w:sz w:val="24"/>
          <w:szCs w:val="24"/>
          <w:lang w:eastAsia="ja-JP"/>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F01BC9" w:rsidRPr="006B26A0" w:rsidRDefault="00F01BC9" w:rsidP="00F01BC9">
      <w:pPr>
        <w:widowControl w:val="0"/>
        <w:spacing w:after="0" w:line="240" w:lineRule="auto"/>
        <w:ind w:right="-28" w:firstLine="720"/>
        <w:jc w:val="both"/>
        <w:rPr>
          <w:rFonts w:ascii="Times New Roman" w:eastAsia="MS Mincho" w:hAnsi="Times New Roman" w:cs="Times New Roman"/>
          <w:sz w:val="24"/>
          <w:szCs w:val="24"/>
          <w:lang w:eastAsia="ja-JP"/>
        </w:rPr>
      </w:pPr>
      <w:r w:rsidRPr="006B26A0">
        <w:rPr>
          <w:rFonts w:ascii="Times New Roman" w:eastAsia="MS Mincho" w:hAnsi="Times New Roman" w:cs="Times New Roman"/>
          <w:sz w:val="24"/>
          <w:szCs w:val="24"/>
          <w:lang w:eastAsia="ja-JP"/>
        </w:rPr>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F01BC9" w:rsidRPr="006B26A0" w:rsidRDefault="00F01BC9" w:rsidP="00F01BC9">
      <w:pPr>
        <w:widowControl w:val="0"/>
        <w:spacing w:after="0" w:line="240" w:lineRule="auto"/>
        <w:ind w:right="-28" w:hanging="426"/>
        <w:jc w:val="both"/>
        <w:rPr>
          <w:rFonts w:ascii="Times New Roman" w:eastAsia="MS Mincho" w:hAnsi="Times New Roman" w:cs="Times New Roman"/>
          <w:sz w:val="24"/>
          <w:szCs w:val="24"/>
          <w:lang w:eastAsia="ja-JP"/>
        </w:rPr>
      </w:pPr>
    </w:p>
    <w:p w:rsidR="00F01BC9" w:rsidRPr="006B26A0" w:rsidRDefault="00F01BC9" w:rsidP="00F01BC9">
      <w:pPr>
        <w:spacing w:after="0" w:line="240" w:lineRule="auto"/>
        <w:ind w:right="-28" w:firstLine="720"/>
        <w:rPr>
          <w:rFonts w:ascii="Times New Roman" w:eastAsia="Batang" w:hAnsi="Times New Roman" w:cs="Times New Roman"/>
          <w:sz w:val="24"/>
          <w:szCs w:val="24"/>
          <w:lang w:eastAsia="ko-KR"/>
        </w:rPr>
      </w:pPr>
      <w:r w:rsidRPr="006B26A0">
        <w:rPr>
          <w:rFonts w:ascii="Times New Roman" w:eastAsia="Batang" w:hAnsi="Times New Roman" w:cs="Times New Roman"/>
          <w:b/>
          <w:sz w:val="24"/>
          <w:szCs w:val="24"/>
          <w:lang w:eastAsia="ko-KR"/>
        </w:rPr>
        <w:t xml:space="preserve">4. ОТВЕТСТВЕННОСТЬ  СТОРОН </w:t>
      </w:r>
    </w:p>
    <w:p w:rsidR="00F01BC9" w:rsidRPr="006B26A0" w:rsidRDefault="00F01BC9" w:rsidP="00F01BC9">
      <w:pPr>
        <w:widowControl w:val="0"/>
        <w:spacing w:after="0" w:line="240" w:lineRule="auto"/>
        <w:ind w:right="-28" w:firstLine="720"/>
        <w:jc w:val="both"/>
        <w:rPr>
          <w:rFonts w:ascii="Times New Roman" w:eastAsia="MS Mincho" w:hAnsi="Times New Roman" w:cs="Times New Roman"/>
          <w:sz w:val="24"/>
          <w:szCs w:val="24"/>
          <w:lang w:eastAsia="ja-JP"/>
        </w:rPr>
      </w:pPr>
      <w:r w:rsidRPr="006B26A0">
        <w:rPr>
          <w:rFonts w:ascii="Times New Roman" w:eastAsia="MS Mincho" w:hAnsi="Times New Roman" w:cs="Times New Roman"/>
          <w:sz w:val="24"/>
          <w:szCs w:val="24"/>
          <w:lang w:eastAsia="ja-JP"/>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F01BC9" w:rsidRPr="006B26A0" w:rsidRDefault="00F01BC9" w:rsidP="00F01BC9">
      <w:pPr>
        <w:widowControl w:val="0"/>
        <w:spacing w:after="0" w:line="240" w:lineRule="auto"/>
        <w:ind w:right="-28" w:firstLine="720"/>
        <w:jc w:val="both"/>
        <w:rPr>
          <w:rFonts w:ascii="Times New Roman" w:eastAsia="MS Mincho" w:hAnsi="Times New Roman" w:cs="Times New Roman"/>
          <w:sz w:val="24"/>
          <w:szCs w:val="24"/>
          <w:lang w:eastAsia="ja-JP"/>
        </w:rPr>
      </w:pPr>
      <w:r w:rsidRPr="006B26A0">
        <w:rPr>
          <w:rFonts w:ascii="Times New Roman" w:eastAsia="MS Mincho" w:hAnsi="Times New Roman" w:cs="Times New Roman"/>
          <w:sz w:val="24"/>
          <w:szCs w:val="24"/>
          <w:lang w:eastAsia="ja-JP"/>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F01BC9" w:rsidRPr="006B26A0" w:rsidRDefault="00F01BC9" w:rsidP="00F01BC9">
      <w:pPr>
        <w:widowControl w:val="0"/>
        <w:spacing w:after="0" w:line="240" w:lineRule="auto"/>
        <w:ind w:right="-28" w:firstLine="720"/>
        <w:jc w:val="both"/>
        <w:rPr>
          <w:rFonts w:ascii="Times New Roman" w:eastAsia="MS Mincho" w:hAnsi="Times New Roman" w:cs="Times New Roman"/>
          <w:sz w:val="24"/>
          <w:szCs w:val="24"/>
          <w:lang w:eastAsia="ja-JP"/>
        </w:rPr>
      </w:pPr>
      <w:r w:rsidRPr="006B26A0">
        <w:rPr>
          <w:rFonts w:ascii="Times New Roman" w:eastAsia="MS Mincho" w:hAnsi="Times New Roman" w:cs="Times New Roman"/>
          <w:sz w:val="24"/>
          <w:szCs w:val="24"/>
          <w:lang w:eastAsia="ja-JP"/>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F01BC9" w:rsidRPr="006B26A0" w:rsidRDefault="00F01BC9" w:rsidP="00F01BC9">
      <w:pPr>
        <w:spacing w:after="0" w:line="240" w:lineRule="auto"/>
        <w:ind w:right="-28"/>
        <w:jc w:val="both"/>
        <w:rPr>
          <w:rFonts w:ascii="Times New Roman" w:eastAsia="Batang" w:hAnsi="Times New Roman" w:cs="Times New Roman"/>
          <w:sz w:val="24"/>
          <w:szCs w:val="24"/>
          <w:lang w:eastAsia="ko-KR"/>
        </w:rPr>
      </w:pPr>
    </w:p>
    <w:p w:rsidR="00F01BC9" w:rsidRPr="006B26A0" w:rsidRDefault="00F01BC9" w:rsidP="00F01BC9">
      <w:pPr>
        <w:spacing w:after="0" w:line="240" w:lineRule="auto"/>
        <w:ind w:right="-28" w:firstLine="720"/>
        <w:rPr>
          <w:rFonts w:ascii="Times New Roman" w:eastAsia="Batang" w:hAnsi="Times New Roman" w:cs="Times New Roman"/>
          <w:sz w:val="24"/>
          <w:szCs w:val="24"/>
          <w:lang w:eastAsia="ko-KR"/>
        </w:rPr>
      </w:pPr>
      <w:r w:rsidRPr="006B26A0">
        <w:rPr>
          <w:rFonts w:ascii="Times New Roman" w:eastAsia="Batang" w:hAnsi="Times New Roman" w:cs="Times New Roman"/>
          <w:b/>
          <w:sz w:val="24"/>
          <w:szCs w:val="24"/>
          <w:lang w:eastAsia="ko-KR"/>
        </w:rPr>
        <w:t>5. РАЗРЕШЕНИЕ СПОРОВ</w:t>
      </w:r>
    </w:p>
    <w:p w:rsidR="00F01BC9" w:rsidRPr="006B26A0" w:rsidRDefault="00F01BC9" w:rsidP="00F01BC9">
      <w:pPr>
        <w:widowControl w:val="0"/>
        <w:spacing w:after="0" w:line="240" w:lineRule="auto"/>
        <w:ind w:right="-28" w:firstLine="720"/>
        <w:jc w:val="both"/>
        <w:rPr>
          <w:rFonts w:ascii="Times New Roman" w:eastAsia="MS Mincho" w:hAnsi="Times New Roman" w:cs="Times New Roman"/>
          <w:sz w:val="24"/>
          <w:szCs w:val="24"/>
          <w:lang w:eastAsia="ja-JP"/>
        </w:rPr>
      </w:pPr>
      <w:r w:rsidRPr="006B26A0">
        <w:rPr>
          <w:rFonts w:ascii="Times New Roman" w:eastAsia="MS Mincho" w:hAnsi="Times New Roman" w:cs="Times New Roman"/>
          <w:sz w:val="24"/>
          <w:szCs w:val="24"/>
          <w:lang w:eastAsia="ja-JP"/>
        </w:rPr>
        <w:t>5.1. Отношения, возникающие на основании настоящего Соглашения, регулируются правом Российской Федерации.</w:t>
      </w:r>
    </w:p>
    <w:p w:rsidR="00F01BC9" w:rsidRPr="006B26A0" w:rsidRDefault="00F01BC9" w:rsidP="00F01BC9">
      <w:pPr>
        <w:widowControl w:val="0"/>
        <w:spacing w:after="0" w:line="240" w:lineRule="auto"/>
        <w:ind w:right="-28" w:firstLine="720"/>
        <w:jc w:val="both"/>
        <w:rPr>
          <w:rFonts w:ascii="Times New Roman" w:eastAsia="MS Mincho" w:hAnsi="Times New Roman" w:cs="Times New Roman"/>
          <w:sz w:val="24"/>
          <w:szCs w:val="24"/>
          <w:lang w:eastAsia="ja-JP"/>
        </w:rPr>
      </w:pPr>
      <w:r w:rsidRPr="006B26A0">
        <w:rPr>
          <w:rFonts w:ascii="Times New Roman" w:eastAsia="MS Mincho" w:hAnsi="Times New Roman" w:cs="Times New Roman"/>
          <w:sz w:val="24"/>
          <w:szCs w:val="24"/>
          <w:lang w:eastAsia="ja-JP"/>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F01BC9" w:rsidRPr="006B26A0" w:rsidRDefault="00F01BC9" w:rsidP="00F01BC9">
      <w:pPr>
        <w:widowControl w:val="0"/>
        <w:spacing w:after="0" w:line="240" w:lineRule="auto"/>
        <w:ind w:right="-28" w:firstLine="720"/>
        <w:jc w:val="both"/>
        <w:rPr>
          <w:rFonts w:ascii="Times New Roman" w:eastAsia="MS Mincho" w:hAnsi="Times New Roman" w:cs="Times New Roman"/>
          <w:sz w:val="24"/>
          <w:szCs w:val="24"/>
          <w:lang w:eastAsia="ja-JP"/>
        </w:rPr>
      </w:pPr>
    </w:p>
    <w:p w:rsidR="00F01BC9" w:rsidRPr="006B26A0" w:rsidRDefault="00F01BC9" w:rsidP="00F01BC9">
      <w:pPr>
        <w:spacing w:after="0" w:line="240" w:lineRule="auto"/>
        <w:ind w:right="-28"/>
        <w:jc w:val="both"/>
        <w:rPr>
          <w:rFonts w:ascii="Times New Roman" w:eastAsia="Batang" w:hAnsi="Times New Roman" w:cs="Times New Roman"/>
          <w:sz w:val="24"/>
          <w:szCs w:val="24"/>
          <w:lang w:eastAsia="ko-KR"/>
        </w:rPr>
      </w:pPr>
    </w:p>
    <w:p w:rsidR="00F01BC9" w:rsidRPr="006B26A0" w:rsidRDefault="00F01BC9" w:rsidP="00F01BC9">
      <w:pPr>
        <w:spacing w:after="0" w:line="240" w:lineRule="auto"/>
        <w:ind w:right="-28" w:firstLine="720"/>
        <w:rPr>
          <w:rFonts w:ascii="Times New Roman" w:eastAsia="Batang" w:hAnsi="Times New Roman" w:cs="Times New Roman"/>
          <w:sz w:val="24"/>
          <w:szCs w:val="24"/>
          <w:lang w:eastAsia="ko-KR"/>
        </w:rPr>
      </w:pPr>
      <w:r w:rsidRPr="006B26A0">
        <w:rPr>
          <w:rFonts w:ascii="Times New Roman" w:eastAsia="Batang" w:hAnsi="Times New Roman" w:cs="Times New Roman"/>
          <w:b/>
          <w:sz w:val="24"/>
          <w:szCs w:val="24"/>
          <w:lang w:eastAsia="ko-KR"/>
        </w:rPr>
        <w:t>6. СРОК ДЕЙСТВИЯ СОГЛАШЕНИЯ</w:t>
      </w:r>
    </w:p>
    <w:p w:rsidR="00F01BC9" w:rsidRPr="006B26A0" w:rsidRDefault="00F01BC9" w:rsidP="00F01BC9">
      <w:pPr>
        <w:widowControl w:val="0"/>
        <w:spacing w:after="0" w:line="240" w:lineRule="auto"/>
        <w:ind w:right="-28" w:firstLine="720"/>
        <w:jc w:val="both"/>
        <w:rPr>
          <w:rFonts w:ascii="Times New Roman" w:eastAsia="MS Mincho" w:hAnsi="Times New Roman" w:cs="Times New Roman"/>
          <w:sz w:val="24"/>
          <w:szCs w:val="24"/>
          <w:lang w:eastAsia="ja-JP"/>
        </w:rPr>
      </w:pPr>
      <w:r w:rsidRPr="006B26A0">
        <w:rPr>
          <w:rFonts w:ascii="Times New Roman" w:eastAsia="MS Mincho" w:hAnsi="Times New Roman" w:cs="Times New Roman"/>
          <w:sz w:val="24"/>
          <w:szCs w:val="24"/>
          <w:lang w:eastAsia="ja-JP"/>
        </w:rPr>
        <w:lastRenderedPageBreak/>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F01BC9" w:rsidRPr="006B26A0" w:rsidRDefault="00F01BC9" w:rsidP="00F01BC9">
      <w:pPr>
        <w:widowControl w:val="0"/>
        <w:spacing w:after="0" w:line="240" w:lineRule="auto"/>
        <w:ind w:right="-28" w:firstLine="720"/>
        <w:jc w:val="both"/>
        <w:rPr>
          <w:rFonts w:ascii="Times New Roman" w:eastAsia="MS Mincho" w:hAnsi="Times New Roman" w:cs="Times New Roman"/>
          <w:sz w:val="24"/>
          <w:szCs w:val="24"/>
          <w:lang w:eastAsia="ja-JP"/>
        </w:rPr>
      </w:pPr>
      <w:r w:rsidRPr="006B26A0">
        <w:rPr>
          <w:rFonts w:ascii="Times New Roman" w:eastAsia="MS Mincho" w:hAnsi="Times New Roman" w:cs="Times New Roman"/>
          <w:sz w:val="24"/>
          <w:szCs w:val="24"/>
          <w:lang w:eastAsia="ja-JP"/>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rsidR="00F01BC9" w:rsidRPr="006B26A0" w:rsidRDefault="00F01BC9" w:rsidP="00F01BC9">
      <w:pPr>
        <w:spacing w:after="0" w:line="240" w:lineRule="auto"/>
        <w:ind w:right="-28"/>
        <w:jc w:val="both"/>
        <w:rPr>
          <w:rFonts w:ascii="Times New Roman" w:eastAsia="Batang" w:hAnsi="Times New Roman" w:cs="Times New Roman"/>
          <w:sz w:val="24"/>
          <w:szCs w:val="24"/>
          <w:lang w:eastAsia="ko-KR"/>
        </w:rPr>
      </w:pPr>
    </w:p>
    <w:p w:rsidR="00F01BC9" w:rsidRPr="006B26A0" w:rsidRDefault="00F01BC9" w:rsidP="00F01BC9">
      <w:pPr>
        <w:spacing w:after="0" w:line="240" w:lineRule="auto"/>
        <w:ind w:right="-28" w:firstLine="720"/>
        <w:rPr>
          <w:rFonts w:ascii="Times New Roman" w:eastAsia="Batang" w:hAnsi="Times New Roman" w:cs="Times New Roman"/>
          <w:sz w:val="24"/>
          <w:szCs w:val="24"/>
          <w:lang w:eastAsia="ko-KR"/>
        </w:rPr>
      </w:pPr>
      <w:r w:rsidRPr="006B26A0">
        <w:rPr>
          <w:rFonts w:ascii="Times New Roman" w:eastAsia="Batang" w:hAnsi="Times New Roman" w:cs="Times New Roman"/>
          <w:b/>
          <w:sz w:val="24"/>
          <w:szCs w:val="24"/>
          <w:lang w:eastAsia="ko-KR"/>
        </w:rPr>
        <w:t>7. ПРОЧИЕ УСЛОВИЯ</w:t>
      </w:r>
    </w:p>
    <w:p w:rsidR="00F01BC9" w:rsidRPr="006B26A0" w:rsidRDefault="00F01BC9" w:rsidP="00F01BC9">
      <w:pPr>
        <w:spacing w:after="0" w:line="240" w:lineRule="auto"/>
        <w:ind w:right="-28" w:firstLine="720"/>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F01BC9" w:rsidRPr="006B26A0" w:rsidRDefault="00F01BC9" w:rsidP="00F01BC9">
      <w:pPr>
        <w:spacing w:after="0" w:line="240" w:lineRule="auto"/>
        <w:ind w:right="-28" w:firstLine="720"/>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F01BC9" w:rsidRPr="006B26A0" w:rsidRDefault="00F01BC9" w:rsidP="00F01BC9">
      <w:pPr>
        <w:spacing w:after="0" w:line="240" w:lineRule="auto"/>
        <w:ind w:right="-28" w:firstLine="720"/>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rsidR="00F01BC9" w:rsidRPr="006B26A0" w:rsidRDefault="00F01BC9" w:rsidP="00F01BC9">
      <w:pPr>
        <w:spacing w:after="0" w:line="240" w:lineRule="auto"/>
        <w:ind w:right="-28" w:firstLine="720"/>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F01BC9" w:rsidRPr="006B26A0" w:rsidRDefault="00F01BC9" w:rsidP="00F01BC9">
      <w:pPr>
        <w:spacing w:after="0" w:line="240" w:lineRule="auto"/>
        <w:ind w:right="-28" w:firstLine="720"/>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t>7.5.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F01BC9" w:rsidRPr="006B26A0" w:rsidRDefault="00F01BC9" w:rsidP="00F01BC9">
      <w:pPr>
        <w:spacing w:after="0" w:line="240" w:lineRule="auto"/>
        <w:ind w:right="-28" w:firstLine="720"/>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F01BC9" w:rsidRPr="006B26A0" w:rsidRDefault="00F01BC9" w:rsidP="00F01BC9">
      <w:pPr>
        <w:spacing w:after="0" w:line="240" w:lineRule="auto"/>
        <w:ind w:right="-28" w:firstLine="720"/>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F01BC9" w:rsidRPr="006B26A0" w:rsidRDefault="00F01BC9" w:rsidP="00F01BC9">
      <w:pPr>
        <w:spacing w:after="0" w:line="240" w:lineRule="auto"/>
        <w:ind w:right="-28" w:firstLine="720"/>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F01BC9" w:rsidRPr="006B26A0" w:rsidRDefault="00F01BC9" w:rsidP="00F01BC9">
      <w:pPr>
        <w:spacing w:after="0" w:line="240" w:lineRule="auto"/>
        <w:ind w:right="-28" w:firstLine="720"/>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F01BC9" w:rsidRPr="006B26A0" w:rsidRDefault="00F01BC9" w:rsidP="00F01BC9">
      <w:pPr>
        <w:spacing w:after="0" w:line="240" w:lineRule="auto"/>
        <w:ind w:right="-28" w:firstLine="720"/>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t>7.10. Порядок передачи прав и обязанностей по настоящему Соглашению осуществляется в соответствии с порядком, указанным в Договоре.</w:t>
      </w:r>
    </w:p>
    <w:p w:rsidR="00F01BC9" w:rsidRPr="006B26A0" w:rsidRDefault="00F01BC9" w:rsidP="00F01BC9">
      <w:pPr>
        <w:spacing w:after="0" w:line="240" w:lineRule="auto"/>
        <w:ind w:right="-28" w:firstLine="720"/>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F01BC9" w:rsidRPr="006B26A0" w:rsidRDefault="00F01BC9" w:rsidP="00F01BC9">
      <w:pPr>
        <w:spacing w:after="0" w:line="240" w:lineRule="auto"/>
        <w:ind w:right="-28" w:firstLine="720"/>
        <w:jc w:val="both"/>
        <w:rPr>
          <w:rFonts w:ascii="Times New Roman" w:eastAsia="Batang" w:hAnsi="Times New Roman" w:cs="Times New Roman"/>
          <w:sz w:val="24"/>
          <w:szCs w:val="24"/>
          <w:lang w:eastAsia="ko-KR"/>
        </w:rPr>
      </w:pPr>
      <w:r w:rsidRPr="006B26A0">
        <w:rPr>
          <w:rFonts w:ascii="Times New Roman" w:eastAsia="Batang" w:hAnsi="Times New Roman" w:cs="Times New Roman"/>
          <w:sz w:val="24"/>
          <w:szCs w:val="24"/>
          <w:lang w:eastAsia="ko-KR"/>
        </w:rPr>
        <w:lastRenderedPageBreak/>
        <w:t>7.12. Настоящее Соглашение составлено на русском языке в 2 (двух) экземплярах, имеющих равную юридическую силу, по одному для каждой из Сторон.</w:t>
      </w:r>
    </w:p>
    <w:p w:rsidR="00F01BC9" w:rsidRPr="006B26A0" w:rsidRDefault="00F01BC9" w:rsidP="00F01BC9">
      <w:pPr>
        <w:pStyle w:val="37"/>
        <w:rPr>
          <w:b/>
          <w:i/>
          <w:color w:val="000000" w:themeColor="text1"/>
          <w:sz w:val="24"/>
          <w:szCs w:val="24"/>
        </w:rPr>
      </w:pPr>
    </w:p>
    <w:p w:rsidR="00F01BC9" w:rsidRPr="006B26A0" w:rsidRDefault="00F01BC9" w:rsidP="00F01BC9">
      <w:pPr>
        <w:pStyle w:val="37"/>
        <w:rPr>
          <w:b/>
          <w:i/>
          <w:color w:val="000000" w:themeColor="text1"/>
          <w:sz w:val="24"/>
          <w:szCs w:val="24"/>
        </w:rPr>
      </w:pPr>
    </w:p>
    <w:tbl>
      <w:tblPr>
        <w:tblW w:w="10048" w:type="dxa"/>
        <w:tblInd w:w="2" w:type="dxa"/>
        <w:tblLayout w:type="fixed"/>
        <w:tblCellMar>
          <w:left w:w="283" w:type="dxa"/>
          <w:right w:w="283" w:type="dxa"/>
        </w:tblCellMar>
        <w:tblLook w:val="0000" w:firstRow="0" w:lastRow="0" w:firstColumn="0" w:lastColumn="0" w:noHBand="0" w:noVBand="0"/>
      </w:tblPr>
      <w:tblGrid>
        <w:gridCol w:w="5073"/>
        <w:gridCol w:w="4975"/>
      </w:tblGrid>
      <w:tr w:rsidR="00F01BC9" w:rsidRPr="006B26A0" w:rsidTr="00E1136A">
        <w:trPr>
          <w:cantSplit/>
          <w:trHeight w:val="3289"/>
        </w:trPr>
        <w:tc>
          <w:tcPr>
            <w:tcW w:w="5073" w:type="dxa"/>
            <w:tcBorders>
              <w:left w:val="nil"/>
              <w:right w:val="nil"/>
            </w:tcBorders>
          </w:tcPr>
          <w:p w:rsidR="00F01BC9" w:rsidRPr="006B26A0" w:rsidRDefault="00F01BC9" w:rsidP="00E1136A">
            <w:pPr>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Заказчик</w:t>
            </w:r>
          </w:p>
          <w:p w:rsidR="00F01BC9" w:rsidRPr="006B26A0" w:rsidRDefault="00F01BC9" w:rsidP="00E1136A">
            <w:pPr>
              <w:rPr>
                <w:rFonts w:ascii="Times New Roman" w:hAnsi="Times New Roman" w:cs="Times New Roman"/>
                <w:sz w:val="24"/>
                <w:szCs w:val="24"/>
              </w:rPr>
            </w:pPr>
          </w:p>
          <w:p w:rsidR="00F01BC9" w:rsidRPr="006B26A0" w:rsidRDefault="00F01BC9" w:rsidP="00E1136A">
            <w:pPr>
              <w:jc w:val="both"/>
              <w:rPr>
                <w:rFonts w:ascii="Times New Roman" w:eastAsia="Calibri" w:hAnsi="Times New Roman" w:cs="Times New Roman"/>
                <w:b/>
                <w:bCs/>
                <w:sz w:val="24"/>
                <w:szCs w:val="24"/>
              </w:rPr>
            </w:pPr>
            <w:r w:rsidRPr="006B26A0">
              <w:rPr>
                <w:rFonts w:ascii="Times New Roman" w:eastAsia="Calibri" w:hAnsi="Times New Roman" w:cs="Times New Roman"/>
                <w:b/>
                <w:bCs/>
                <w:sz w:val="24"/>
                <w:szCs w:val="24"/>
              </w:rPr>
              <w:t>Подписи сторон</w:t>
            </w:r>
          </w:p>
        </w:tc>
        <w:tc>
          <w:tcPr>
            <w:tcW w:w="4975" w:type="dxa"/>
            <w:tcBorders>
              <w:left w:val="nil"/>
              <w:right w:val="nil"/>
            </w:tcBorders>
          </w:tcPr>
          <w:p w:rsidR="00F01BC9" w:rsidRPr="000D1C56" w:rsidRDefault="00F01BC9" w:rsidP="00E1136A">
            <w:pPr>
              <w:jc w:val="both"/>
              <w:rPr>
                <w:rFonts w:ascii="Times New Roman" w:eastAsia="Calibri" w:hAnsi="Times New Roman" w:cs="Times New Roman"/>
                <w:b/>
                <w:bCs/>
                <w:sz w:val="24"/>
                <w:szCs w:val="24"/>
              </w:rPr>
            </w:pPr>
            <w:r w:rsidRPr="000D1C56">
              <w:rPr>
                <w:rFonts w:ascii="Times New Roman" w:eastAsia="Calibri" w:hAnsi="Times New Roman" w:cs="Times New Roman"/>
                <w:b/>
                <w:bCs/>
                <w:sz w:val="24"/>
                <w:szCs w:val="24"/>
              </w:rPr>
              <w:t>Исполнитель</w:t>
            </w:r>
          </w:p>
          <w:p w:rsidR="00F01BC9" w:rsidRPr="006B26A0" w:rsidRDefault="00F01BC9" w:rsidP="00F01BC9">
            <w:pPr>
              <w:rPr>
                <w:rFonts w:ascii="Times New Roman" w:eastAsia="Calibri" w:hAnsi="Times New Roman" w:cs="Times New Roman"/>
                <w:b/>
                <w:bCs/>
                <w:sz w:val="24"/>
                <w:szCs w:val="24"/>
              </w:rPr>
            </w:pPr>
          </w:p>
        </w:tc>
      </w:tr>
      <w:tr w:rsidR="00F01BC9" w:rsidRPr="006B26A0" w:rsidTr="00E1136A">
        <w:trPr>
          <w:cantSplit/>
          <w:trHeight w:val="800"/>
        </w:trPr>
        <w:tc>
          <w:tcPr>
            <w:tcW w:w="5073" w:type="dxa"/>
            <w:tcBorders>
              <w:top w:val="nil"/>
              <w:left w:val="nil"/>
              <w:bottom w:val="nil"/>
              <w:right w:val="nil"/>
            </w:tcBorders>
          </w:tcPr>
          <w:p w:rsidR="00F01BC9" w:rsidRPr="006B26A0" w:rsidRDefault="00F01BC9" w:rsidP="00E1136A">
            <w:pPr>
              <w:spacing w:after="0" w:line="240" w:lineRule="auto"/>
              <w:jc w:val="both"/>
              <w:rPr>
                <w:rFonts w:ascii="Times New Roman" w:eastAsia="Calibri" w:hAnsi="Times New Roman" w:cs="Times New Roman"/>
                <w:sz w:val="24"/>
                <w:szCs w:val="24"/>
              </w:rPr>
            </w:pPr>
            <w:r w:rsidRPr="006B26A0">
              <w:rPr>
                <w:rFonts w:ascii="Times New Roman" w:eastAsia="Calibri" w:hAnsi="Times New Roman" w:cs="Times New Roman"/>
                <w:b/>
                <w:sz w:val="24"/>
                <w:szCs w:val="24"/>
              </w:rPr>
              <w:t>________________</w:t>
            </w:r>
          </w:p>
          <w:p w:rsidR="00F01BC9" w:rsidRPr="006B26A0" w:rsidRDefault="00F01BC9" w:rsidP="00E1136A">
            <w:pPr>
              <w:spacing w:after="0" w:line="240" w:lineRule="auto"/>
              <w:jc w:val="both"/>
              <w:rPr>
                <w:rFonts w:ascii="Times New Roman" w:eastAsia="Calibri" w:hAnsi="Times New Roman" w:cs="Times New Roman"/>
                <w:sz w:val="24"/>
                <w:szCs w:val="24"/>
              </w:rPr>
            </w:pPr>
          </w:p>
          <w:p w:rsidR="00F01BC9" w:rsidRPr="006B26A0" w:rsidRDefault="00F01BC9" w:rsidP="00E1136A">
            <w:pPr>
              <w:jc w:val="both"/>
              <w:rPr>
                <w:rFonts w:ascii="Times New Roman" w:eastAsia="Calibri" w:hAnsi="Times New Roman" w:cs="Times New Roman"/>
                <w:b/>
              </w:rPr>
            </w:pPr>
            <w:r w:rsidRPr="006B26A0">
              <w:rPr>
                <w:rFonts w:ascii="Times New Roman" w:eastAsia="Calibri" w:hAnsi="Times New Roman" w:cs="Times New Roman"/>
                <w:b/>
                <w:sz w:val="24"/>
                <w:szCs w:val="24"/>
              </w:rPr>
              <w:t xml:space="preserve">________________  </w:t>
            </w:r>
          </w:p>
        </w:tc>
        <w:tc>
          <w:tcPr>
            <w:tcW w:w="4975" w:type="dxa"/>
            <w:tcBorders>
              <w:top w:val="nil"/>
              <w:left w:val="nil"/>
              <w:bottom w:val="nil"/>
              <w:right w:val="nil"/>
            </w:tcBorders>
          </w:tcPr>
          <w:p w:rsidR="00F01BC9" w:rsidRPr="000D1C56" w:rsidRDefault="00F01BC9" w:rsidP="00E1136A">
            <w:pPr>
              <w:spacing w:line="480" w:lineRule="auto"/>
              <w:jc w:val="right"/>
              <w:rPr>
                <w:rFonts w:ascii="Times New Roman" w:eastAsia="Calibri" w:hAnsi="Times New Roman" w:cs="Times New Roman"/>
                <w:sz w:val="24"/>
                <w:szCs w:val="24"/>
              </w:rPr>
            </w:pPr>
            <w:r w:rsidRPr="000D1C56">
              <w:rPr>
                <w:rFonts w:ascii="Times New Roman" w:eastAsia="Calibri" w:hAnsi="Times New Roman" w:cs="Times New Roman"/>
                <w:sz w:val="24"/>
                <w:szCs w:val="24"/>
              </w:rPr>
              <w:t>_____________________________</w:t>
            </w:r>
          </w:p>
          <w:p w:rsidR="00F01BC9" w:rsidRPr="006B26A0" w:rsidRDefault="00F01BC9" w:rsidP="00E1136A">
            <w:pPr>
              <w:jc w:val="both"/>
              <w:rPr>
                <w:rFonts w:ascii="Times New Roman" w:eastAsia="Calibri" w:hAnsi="Times New Roman" w:cs="Times New Roman"/>
                <w:b/>
              </w:rPr>
            </w:pPr>
            <w:r w:rsidRPr="000D1C56">
              <w:rPr>
                <w:rFonts w:ascii="Times New Roman" w:eastAsia="Calibri" w:hAnsi="Times New Roman" w:cs="Times New Roman"/>
                <w:sz w:val="24"/>
                <w:szCs w:val="24"/>
              </w:rPr>
              <w:t>_______________________</w:t>
            </w:r>
          </w:p>
        </w:tc>
      </w:tr>
    </w:tbl>
    <w:p w:rsidR="00F01BC9" w:rsidRPr="006B26A0" w:rsidRDefault="00F01BC9" w:rsidP="00F01BC9">
      <w:pPr>
        <w:pStyle w:val="37"/>
        <w:rPr>
          <w:b/>
          <w:i/>
          <w:color w:val="000000" w:themeColor="text1"/>
          <w:sz w:val="24"/>
          <w:szCs w:val="24"/>
        </w:rPr>
      </w:pPr>
    </w:p>
    <w:p w:rsidR="00407EDB" w:rsidRDefault="00407EDB" w:rsidP="009A0EEF">
      <w:pPr>
        <w:ind w:left="708"/>
      </w:pPr>
    </w:p>
    <w:p w:rsidR="009A0EEF" w:rsidRPr="009A0EEF" w:rsidRDefault="009A0EEF" w:rsidP="009A0EEF">
      <w:pPr>
        <w:pStyle w:val="40"/>
        <w:keepNext w:val="0"/>
        <w:keepLines w:val="0"/>
        <w:spacing w:before="0"/>
        <w:ind w:left="720"/>
        <w:jc w:val="both"/>
        <w:rPr>
          <w:rFonts w:ascii="Times New Roman" w:hAnsi="Times New Roman" w:cs="Times New Roman"/>
          <w:b w:val="0"/>
          <w:i w:val="0"/>
          <w:color w:val="000000" w:themeColor="text1"/>
          <w:sz w:val="24"/>
          <w:szCs w:val="24"/>
        </w:rPr>
      </w:pPr>
      <w:r w:rsidRPr="009A0EEF">
        <w:rPr>
          <w:rFonts w:ascii="Times New Roman" w:hAnsi="Times New Roman" w:cs="Times New Roman"/>
          <w:b w:val="0"/>
          <w:i w:val="0"/>
          <w:color w:val="000000" w:themeColor="text1"/>
          <w:sz w:val="24"/>
          <w:szCs w:val="24"/>
        </w:rPr>
        <w:t>В приложенном файле</w:t>
      </w:r>
    </w:p>
    <w:p w:rsidR="00BF470C" w:rsidRDefault="00BF470C" w:rsidP="00BF470C">
      <w:pPr>
        <w:spacing w:after="0"/>
        <w:jc w:val="right"/>
        <w:rPr>
          <w:rFonts w:ascii="Times New Roman" w:eastAsia="Calibri" w:hAnsi="Times New Roman" w:cs="Times New Roman"/>
          <w:b/>
          <w:bCs/>
          <w:sz w:val="24"/>
          <w:szCs w:val="26"/>
        </w:rPr>
      </w:pPr>
      <w:bookmarkStart w:id="11" w:name="_Приложение_№6_-"/>
      <w:bookmarkEnd w:id="11"/>
    </w:p>
    <w:p w:rsidR="009A0EEF" w:rsidRDefault="009A0EEF" w:rsidP="00BF470C">
      <w:pPr>
        <w:spacing w:after="0"/>
        <w:jc w:val="right"/>
        <w:rPr>
          <w:rFonts w:ascii="Times New Roman" w:eastAsia="Calibri" w:hAnsi="Times New Roman" w:cs="Times New Roman"/>
          <w:b/>
          <w:bCs/>
          <w:sz w:val="24"/>
          <w:szCs w:val="26"/>
        </w:rPr>
        <w:sectPr w:rsidR="009A0EEF">
          <w:footerReference w:type="default" r:id="rId13"/>
          <w:pgSz w:w="11906" w:h="16838"/>
          <w:pgMar w:top="1134" w:right="850" w:bottom="1134" w:left="1701" w:header="708" w:footer="708" w:gutter="0"/>
          <w:cols w:space="708"/>
          <w:docGrid w:linePitch="360"/>
        </w:sectPr>
      </w:pPr>
    </w:p>
    <w:p w:rsidR="000F388F" w:rsidRDefault="000F388F" w:rsidP="005B5AB1">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lastRenderedPageBreak/>
        <w:t>Приложение №</w:t>
      </w:r>
      <w:r w:rsidR="007E4AD1">
        <w:rPr>
          <w:rFonts w:ascii="Times New Roman" w:hAnsi="Times New Roman" w:cs="Times New Roman"/>
          <w:b w:val="0"/>
          <w:i w:val="0"/>
          <w:color w:val="000000" w:themeColor="text1"/>
          <w:sz w:val="24"/>
          <w:szCs w:val="24"/>
        </w:rPr>
        <w:t>6</w:t>
      </w:r>
      <w:r w:rsidRPr="006668EB">
        <w:rPr>
          <w:rFonts w:ascii="Times New Roman" w:hAnsi="Times New Roman" w:cs="Times New Roman"/>
          <w:b w:val="0"/>
          <w:i w:val="0"/>
          <w:color w:val="000000" w:themeColor="text1"/>
          <w:sz w:val="24"/>
          <w:szCs w:val="24"/>
        </w:rPr>
        <w:t xml:space="preserve"> - Информация в отношении всей цепочки собственников Заявителя, включая бенефициаров (в том числе конечных)</w:t>
      </w:r>
    </w:p>
    <w:p w:rsidR="000F388F" w:rsidRPr="000F388F" w:rsidRDefault="000F388F" w:rsidP="000F388F">
      <w:pPr>
        <w:jc w:val="center"/>
      </w:pPr>
    </w:p>
    <w:p w:rsidR="009B1323" w:rsidRPr="000F388F" w:rsidRDefault="000F388F" w:rsidP="000F388F">
      <w:pPr>
        <w:jc w:val="center"/>
        <w:rPr>
          <w:rFonts w:ascii="Times New Roman" w:hAnsi="Times New Roman" w:cs="Times New Roman"/>
          <w:b/>
          <w:lang w:val="x-none"/>
        </w:rPr>
      </w:pPr>
      <w:r w:rsidRPr="000F388F">
        <w:rPr>
          <w:rFonts w:ascii="Times New Roman" w:hAnsi="Times New Roman" w:cs="Times New Roman"/>
          <w:b/>
          <w:lang w:val="x-none"/>
        </w:rPr>
        <w:t>ДЛЯ ПРЕДОСТАВЛЕНИЯ ИНФОРМАЦИИ РАСКРЫВАЮЩЕЙ ИНФОРМАЦИЮ В ОТНОШЕНИИ ВСЕЙ ЦЕПОЧКИ СОБСТВЕННИКОВ ПРЕТЕНДЕНТА, ВКЛЮЧАЯ БЕНЕФИЦИАРОВ (В ТОМ ЧИСЛЕ КОНЕЧНЫХ)</w:t>
      </w:r>
    </w:p>
    <w:tbl>
      <w:tblPr>
        <w:tblW w:w="5000" w:type="pct"/>
        <w:tblLayout w:type="fixed"/>
        <w:tblLook w:val="00A0" w:firstRow="1" w:lastRow="0" w:firstColumn="1" w:lastColumn="0" w:noHBand="0" w:noVBand="0"/>
      </w:tblPr>
      <w:tblGrid>
        <w:gridCol w:w="409"/>
        <w:gridCol w:w="612"/>
        <w:gridCol w:w="408"/>
        <w:gridCol w:w="408"/>
        <w:gridCol w:w="408"/>
        <w:gridCol w:w="405"/>
        <w:gridCol w:w="405"/>
        <w:gridCol w:w="405"/>
        <w:gridCol w:w="405"/>
        <w:gridCol w:w="405"/>
        <w:gridCol w:w="411"/>
        <w:gridCol w:w="405"/>
        <w:gridCol w:w="405"/>
        <w:gridCol w:w="405"/>
        <w:gridCol w:w="405"/>
        <w:gridCol w:w="405"/>
        <w:gridCol w:w="370"/>
        <w:gridCol w:w="379"/>
        <w:gridCol w:w="411"/>
        <w:gridCol w:w="405"/>
        <w:gridCol w:w="612"/>
        <w:gridCol w:w="405"/>
        <w:gridCol w:w="405"/>
        <w:gridCol w:w="405"/>
        <w:gridCol w:w="405"/>
        <w:gridCol w:w="405"/>
        <w:gridCol w:w="405"/>
        <w:gridCol w:w="405"/>
        <w:gridCol w:w="405"/>
        <w:gridCol w:w="405"/>
        <w:gridCol w:w="405"/>
        <w:gridCol w:w="405"/>
        <w:gridCol w:w="405"/>
        <w:gridCol w:w="428"/>
        <w:gridCol w:w="399"/>
      </w:tblGrid>
      <w:tr w:rsidR="009B1323" w:rsidRPr="000F388F" w:rsidTr="003337C8">
        <w:trPr>
          <w:trHeight w:val="322"/>
        </w:trPr>
        <w:tc>
          <w:tcPr>
            <w:tcW w:w="5000" w:type="pct"/>
            <w:gridSpan w:val="35"/>
            <w:tcBorders>
              <w:top w:val="nil"/>
              <w:left w:val="nil"/>
              <w:bottom w:val="nil"/>
              <w:right w:val="nil"/>
            </w:tcBorders>
            <w:noWrap/>
            <w:vAlign w:val="center"/>
          </w:tcPr>
          <w:p w:rsidR="009B1323" w:rsidRPr="000F388F" w:rsidRDefault="009B1323" w:rsidP="003337C8">
            <w:pPr>
              <w:suppressAutoHyphens/>
              <w:jc w:val="center"/>
              <w:rPr>
                <w:rFonts w:ascii="Times New Roman" w:hAnsi="Times New Roman" w:cs="Times New Roman"/>
                <w:b/>
                <w:bCs/>
                <w:sz w:val="28"/>
                <w:szCs w:val="28"/>
                <w:lang w:eastAsia="ar-SA"/>
              </w:rPr>
            </w:pPr>
          </w:p>
        </w:tc>
      </w:tr>
      <w:tr w:rsidR="009B1323" w:rsidRPr="000F388F" w:rsidTr="003337C8">
        <w:trPr>
          <w:trHeight w:val="284"/>
        </w:trPr>
        <w:tc>
          <w:tcPr>
            <w:tcW w:w="5000" w:type="pct"/>
            <w:gridSpan w:val="35"/>
            <w:tcBorders>
              <w:top w:val="nil"/>
              <w:left w:val="nil"/>
              <w:bottom w:val="single" w:sz="4" w:space="0" w:color="auto"/>
              <w:right w:val="nil"/>
            </w:tcBorders>
            <w:noWrap/>
            <w:vAlign w:val="center"/>
          </w:tcPr>
          <w:p w:rsidR="009B1323" w:rsidRPr="000F388F" w:rsidRDefault="009B1323" w:rsidP="003337C8">
            <w:pPr>
              <w:suppressAutoHyphens/>
              <w:jc w:val="center"/>
              <w:rPr>
                <w:rFonts w:ascii="Times New Roman" w:hAnsi="Times New Roman" w:cs="Times New Roman"/>
                <w:bCs/>
                <w:i/>
                <w:sz w:val="16"/>
                <w:szCs w:val="16"/>
                <w:lang w:eastAsia="ar-SA"/>
              </w:rPr>
            </w:pPr>
          </w:p>
        </w:tc>
      </w:tr>
      <w:tr w:rsidR="009B1323" w:rsidRPr="000F388F" w:rsidTr="003337C8">
        <w:trPr>
          <w:trHeight w:val="277"/>
        </w:trPr>
        <w:tc>
          <w:tcPr>
            <w:tcW w:w="5000" w:type="pct"/>
            <w:gridSpan w:val="35"/>
            <w:tcBorders>
              <w:top w:val="nil"/>
              <w:left w:val="nil"/>
              <w:bottom w:val="single" w:sz="4" w:space="0" w:color="auto"/>
              <w:right w:val="nil"/>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w:t>
            </w:r>
            <w:r w:rsidRPr="000F388F">
              <w:rPr>
                <w:rFonts w:ascii="Times New Roman" w:hAnsi="Times New Roman" w:cs="Times New Roman"/>
                <w:i/>
                <w:iCs/>
                <w:sz w:val="16"/>
                <w:szCs w:val="16"/>
                <w:lang w:eastAsia="ar-SA"/>
              </w:rPr>
              <w:t>наименование Претендента, представляющего информацию)</w:t>
            </w:r>
          </w:p>
        </w:tc>
      </w:tr>
      <w:tr w:rsidR="009B1323" w:rsidRPr="000F388F" w:rsidTr="003337C8">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5</w:t>
            </w:r>
          </w:p>
        </w:tc>
      </w:tr>
      <w:tr w:rsidR="009B1323" w:rsidRPr="000F388F" w:rsidTr="003337C8">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B1323" w:rsidRPr="000F388F" w:rsidRDefault="009B1323" w:rsidP="004949B2">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 xml:space="preserve">Наименование </w:t>
            </w:r>
            <w:r w:rsidR="004949B2">
              <w:rPr>
                <w:rFonts w:ascii="Times New Roman" w:hAnsi="Times New Roman" w:cs="Times New Roman"/>
                <w:sz w:val="16"/>
                <w:szCs w:val="16"/>
                <w:lang w:eastAsia="ar-SA"/>
              </w:rPr>
              <w:t>Заявителя</w:t>
            </w:r>
            <w:r w:rsidR="004949B2" w:rsidRPr="000F388F">
              <w:rPr>
                <w:rFonts w:ascii="Times New Roman" w:hAnsi="Times New Roman" w:cs="Times New Roman"/>
                <w:sz w:val="16"/>
                <w:szCs w:val="16"/>
                <w:lang w:eastAsia="ar-SA"/>
              </w:rPr>
              <w:t xml:space="preserve"> </w:t>
            </w:r>
            <w:r w:rsidRPr="000F388F">
              <w:rPr>
                <w:rFonts w:ascii="Times New Roman" w:hAnsi="Times New Roman" w:cs="Times New Roman"/>
                <w:sz w:val="16"/>
                <w:szCs w:val="16"/>
                <w:lang w:eastAsia="ar-SA"/>
              </w:rPr>
              <w:t>(ИНН, вид деятельности)</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B1323" w:rsidRPr="000F388F" w:rsidRDefault="009B1323" w:rsidP="004949B2">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 xml:space="preserve">Информация о цепочке собственников </w:t>
            </w:r>
            <w:r w:rsidR="004949B2">
              <w:rPr>
                <w:rFonts w:ascii="Times New Roman" w:hAnsi="Times New Roman" w:cs="Times New Roman"/>
                <w:sz w:val="16"/>
                <w:szCs w:val="16"/>
                <w:lang w:eastAsia="ar-SA"/>
              </w:rPr>
              <w:t>Заявителя</w:t>
            </w:r>
            <w:r w:rsidRPr="000F388F">
              <w:rPr>
                <w:rFonts w:ascii="Times New Roman" w:hAnsi="Times New Roman" w:cs="Times New Roman"/>
                <w:sz w:val="16"/>
                <w:szCs w:val="16"/>
                <w:lang w:eastAsia="ar-SA"/>
              </w:rPr>
              <w:t>,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Информация о подтверждающих документах (наименование, реквизиты и т.д.)</w:t>
            </w:r>
          </w:p>
        </w:tc>
      </w:tr>
      <w:tr w:rsidR="009B1323" w:rsidRPr="000F388F" w:rsidTr="003337C8">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Российский/</w:t>
            </w:r>
            <w:r w:rsidRPr="000F388F">
              <w:rPr>
                <w:rFonts w:ascii="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Российский/</w:t>
            </w:r>
            <w:r w:rsidRPr="000F388F">
              <w:rPr>
                <w:rFonts w:ascii="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r>
      <w:tr w:rsidR="009B1323" w:rsidRPr="000F388F" w:rsidTr="003337C8">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r>
      <w:tr w:rsidR="009B1323" w:rsidRPr="000F388F" w:rsidTr="003337C8">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35</w:t>
            </w:r>
          </w:p>
        </w:tc>
      </w:tr>
      <w:tr w:rsidR="009B1323" w:rsidRPr="000F388F" w:rsidTr="003337C8">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r>
      <w:tr w:rsidR="009B1323" w:rsidRPr="000F388F" w:rsidTr="003337C8">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r>
      <w:tr w:rsidR="009B1323" w:rsidRPr="000F388F" w:rsidTr="003337C8">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r>
    </w:tbl>
    <w:p w:rsidR="009B1323" w:rsidRPr="000F388F" w:rsidRDefault="009B1323" w:rsidP="009B1323">
      <w:pPr>
        <w:suppressAutoHyphens/>
        <w:rPr>
          <w:rFonts w:ascii="Times New Roman" w:hAnsi="Times New Roman" w:cs="Times New Roman"/>
          <w:b/>
          <w:bCs/>
          <w:lang w:eastAsia="ar-SA"/>
        </w:rPr>
      </w:pPr>
    </w:p>
    <w:p w:rsidR="009B1323" w:rsidRPr="000F388F" w:rsidRDefault="009B1323" w:rsidP="009B1323">
      <w:pPr>
        <w:rPr>
          <w:rFonts w:ascii="Times New Roman" w:hAnsi="Times New Roman" w:cs="Times New Roman"/>
        </w:rPr>
      </w:pPr>
      <w:r w:rsidRPr="000F388F">
        <w:rPr>
          <w:rFonts w:ascii="Times New Roman" w:hAnsi="Times New Roman" w:cs="Times New Roman"/>
        </w:rPr>
        <w:t>Примечание: на бланке Заявителя, за подписью уполномоченного лица</w:t>
      </w:r>
    </w:p>
    <w:p w:rsidR="00EB6B28" w:rsidRDefault="00EB6B28" w:rsidP="00CA7EF7">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sectPr w:rsidR="00EB6B28" w:rsidSect="00CF793B">
          <w:footerReference w:type="default" r:id="rId14"/>
          <w:pgSz w:w="16838" w:h="11906" w:orient="landscape"/>
          <w:pgMar w:top="1418" w:right="1134" w:bottom="850" w:left="1134" w:header="708" w:footer="708" w:gutter="0"/>
          <w:cols w:space="708"/>
          <w:docGrid w:linePitch="360"/>
        </w:sectPr>
      </w:pPr>
      <w:bookmarkStart w:id="12" w:name="_Приложение_№8_-"/>
      <w:bookmarkStart w:id="13" w:name="_Приложение_№7_-"/>
      <w:bookmarkEnd w:id="12"/>
      <w:bookmarkEnd w:id="13"/>
    </w:p>
    <w:p w:rsidR="000F388F" w:rsidRDefault="000F388F" w:rsidP="00CA7EF7">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lastRenderedPageBreak/>
        <w:t>Приложение №</w:t>
      </w:r>
      <w:r w:rsidR="007E4AD1">
        <w:rPr>
          <w:rFonts w:ascii="Times New Roman" w:hAnsi="Times New Roman" w:cs="Times New Roman"/>
          <w:b w:val="0"/>
          <w:i w:val="0"/>
          <w:color w:val="000000" w:themeColor="text1"/>
          <w:sz w:val="24"/>
          <w:szCs w:val="24"/>
        </w:rPr>
        <w:t>7</w:t>
      </w:r>
      <w:r w:rsidRPr="006668EB">
        <w:rPr>
          <w:rFonts w:ascii="Times New Roman" w:hAnsi="Times New Roman" w:cs="Times New Roman"/>
          <w:b w:val="0"/>
          <w:i w:val="0"/>
          <w:color w:val="000000" w:themeColor="text1"/>
          <w:sz w:val="24"/>
          <w:szCs w:val="24"/>
        </w:rPr>
        <w:t xml:space="preserve"> - Справка о наличии исполненных  договоров, предмет которых аналогичен предмету  проекта Договора</w:t>
      </w:r>
      <w:r w:rsidR="00BA1980">
        <w:rPr>
          <w:rFonts w:ascii="Times New Roman" w:hAnsi="Times New Roman" w:cs="Times New Roman"/>
          <w:b w:val="0"/>
          <w:i w:val="0"/>
          <w:color w:val="000000" w:themeColor="text1"/>
          <w:sz w:val="24"/>
          <w:szCs w:val="24"/>
        </w:rPr>
        <w:t xml:space="preserve"> и/или </w:t>
      </w:r>
      <w:r w:rsidR="00BA1980" w:rsidRPr="00BA1980">
        <w:rPr>
          <w:rFonts w:ascii="Times New Roman" w:hAnsi="Times New Roman" w:cs="Times New Roman"/>
          <w:b w:val="0"/>
          <w:i w:val="0"/>
          <w:color w:val="000000" w:themeColor="text1"/>
          <w:sz w:val="24"/>
          <w:szCs w:val="24"/>
        </w:rPr>
        <w:t xml:space="preserve">договоров, предметом которых является оказание услуг по проведению Директ-маркетинговой кампании или оказанию услуг по дистанционной продаже услуг Широкополосного доступа к сети Интернет и услуг </w:t>
      </w:r>
      <w:r w:rsidR="00CA7EF7" w:rsidRPr="00CA7EF7">
        <w:rPr>
          <w:rFonts w:ascii="Times New Roman" w:hAnsi="Times New Roman" w:cs="Times New Roman"/>
          <w:b w:val="0"/>
          <w:i w:val="0"/>
          <w:color w:val="000000" w:themeColor="text1"/>
          <w:sz w:val="24"/>
          <w:szCs w:val="24"/>
        </w:rPr>
        <w:t xml:space="preserve">Цифрового </w:t>
      </w:r>
      <w:r w:rsidR="00BA1980" w:rsidRPr="00BA1980">
        <w:rPr>
          <w:rFonts w:ascii="Times New Roman" w:hAnsi="Times New Roman" w:cs="Times New Roman"/>
          <w:b w:val="0"/>
          <w:i w:val="0"/>
          <w:color w:val="000000" w:themeColor="text1"/>
          <w:sz w:val="24"/>
          <w:szCs w:val="24"/>
        </w:rPr>
        <w:t>телевидения путём исходящего обзвона</w:t>
      </w:r>
    </w:p>
    <w:p w:rsidR="00CF793B" w:rsidRPr="00CF793B" w:rsidRDefault="00CF793B" w:rsidP="00CF793B">
      <w:pPr>
        <w:pStyle w:val="a9"/>
        <w:ind w:left="405"/>
        <w:jc w:val="center"/>
        <w:rPr>
          <w:rFonts w:ascii="Times New Roman" w:eastAsia="MS Mincho" w:hAnsi="Times New Roman" w:cs="Times New Roman"/>
          <w:b/>
          <w:bCs/>
          <w:kern w:val="32"/>
          <w:sz w:val="28"/>
          <w:lang w:eastAsia="x-none"/>
        </w:rPr>
      </w:pPr>
      <w:r w:rsidRPr="00CF793B">
        <w:rPr>
          <w:rFonts w:ascii="Times New Roman" w:eastAsia="MS Mincho" w:hAnsi="Times New Roman" w:cs="Times New Roman"/>
          <w:b/>
          <w:bCs/>
          <w:kern w:val="32"/>
          <w:sz w:val="28"/>
          <w:lang w:eastAsia="x-none"/>
        </w:rPr>
        <w:t>СПРАВКА ОБ ИСПОЛНЕННЫХ ДОГОВОРАХ</w:t>
      </w:r>
    </w:p>
    <w:p w:rsidR="00CF793B" w:rsidRPr="00CF793B" w:rsidRDefault="00CF793B" w:rsidP="00CF793B">
      <w:pPr>
        <w:pStyle w:val="a9"/>
        <w:ind w:left="405"/>
        <w:rPr>
          <w:rFonts w:ascii="Times New Roman" w:hAnsi="Times New Roman" w:cs="Times New Roman"/>
          <w:lang w:eastAsia="ar-SA"/>
        </w:rPr>
      </w:pPr>
    </w:p>
    <w:p w:rsidR="00CF793B" w:rsidRPr="00CF793B" w:rsidRDefault="00CF793B" w:rsidP="00CF793B">
      <w:pPr>
        <w:pStyle w:val="a9"/>
        <w:ind w:left="405"/>
        <w:rPr>
          <w:rFonts w:ascii="Times New Roman" w:hAnsi="Times New Roman" w:cs="Times New Roman"/>
          <w:lang w:eastAsia="ar-SA"/>
        </w:rPr>
      </w:pPr>
      <w:r w:rsidRPr="00CF793B">
        <w:rPr>
          <w:rFonts w:ascii="Times New Roman" w:hAnsi="Times New Roman" w:cs="Times New Roman"/>
          <w:lang w:eastAsia="ar-SA"/>
        </w:rPr>
        <w:t xml:space="preserve">Участник процедуры закупки: ________________________________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0"/>
        <w:gridCol w:w="730"/>
        <w:gridCol w:w="1042"/>
        <w:gridCol w:w="1204"/>
        <w:gridCol w:w="787"/>
        <w:gridCol w:w="1327"/>
        <w:gridCol w:w="1278"/>
        <w:gridCol w:w="610"/>
        <w:gridCol w:w="315"/>
        <w:gridCol w:w="610"/>
        <w:gridCol w:w="1305"/>
      </w:tblGrid>
      <w:tr w:rsidR="00801AEA" w:rsidRPr="00CF793B" w:rsidTr="00801AEA">
        <w:trPr>
          <w:cantSplit/>
          <w:trHeight w:val="2679"/>
          <w:tblHeader/>
        </w:trPr>
        <w:tc>
          <w:tcPr>
            <w:tcW w:w="177" w:type="pct"/>
            <w:vMerge w:val="restart"/>
            <w:vAlign w:val="center"/>
          </w:tcPr>
          <w:p w:rsidR="00801AEA" w:rsidRPr="00CF793B" w:rsidRDefault="00801AEA" w:rsidP="00912FB3">
            <w:pPr>
              <w:jc w:val="center"/>
              <w:rPr>
                <w:lang w:eastAsia="ar-SA"/>
              </w:rPr>
            </w:pPr>
            <w:r w:rsidRPr="00CF793B">
              <w:rPr>
                <w:lang w:eastAsia="ar-SA"/>
              </w:rPr>
              <w:t>№ п/п</w:t>
            </w:r>
          </w:p>
        </w:tc>
        <w:tc>
          <w:tcPr>
            <w:tcW w:w="489" w:type="pct"/>
            <w:vMerge w:val="restart"/>
          </w:tcPr>
          <w:p w:rsidR="00801AEA" w:rsidRPr="00091142" w:rsidRDefault="00801AEA" w:rsidP="00912FB3">
            <w:pPr>
              <w:jc w:val="center"/>
            </w:pPr>
            <w:r w:rsidRPr="00091142">
              <w:t>№ п/п</w:t>
            </w:r>
          </w:p>
        </w:tc>
        <w:tc>
          <w:tcPr>
            <w:tcW w:w="746" w:type="pct"/>
            <w:vMerge w:val="restart"/>
          </w:tcPr>
          <w:p w:rsidR="00801AEA" w:rsidRPr="00091142" w:rsidRDefault="00801AEA" w:rsidP="00912FB3">
            <w:pPr>
              <w:jc w:val="center"/>
            </w:pPr>
            <w:r w:rsidRPr="00091142">
              <w:t>Сроки выполнения обязательств по договору        (реквизиты договора, год и месяц начала выполнения - год и месяц фактического окончания выполнения)</w:t>
            </w:r>
          </w:p>
        </w:tc>
        <w:tc>
          <w:tcPr>
            <w:tcW w:w="450" w:type="pct"/>
            <w:vMerge w:val="restart"/>
          </w:tcPr>
          <w:p w:rsidR="00801AEA" w:rsidRPr="00091142" w:rsidRDefault="00801AEA" w:rsidP="00912FB3">
            <w:pPr>
              <w:jc w:val="center"/>
            </w:pPr>
            <w:r w:rsidRPr="00091142">
              <w:t>Заказчик (наименование, адрес, контактное лицо с указанием должности, контактные телефоны)</w:t>
            </w:r>
          </w:p>
        </w:tc>
        <w:tc>
          <w:tcPr>
            <w:tcW w:w="575" w:type="pct"/>
            <w:vMerge w:val="restart"/>
          </w:tcPr>
          <w:p w:rsidR="00801AEA" w:rsidRPr="00091142" w:rsidRDefault="00801AEA" w:rsidP="00912FB3">
            <w:pPr>
              <w:jc w:val="center"/>
            </w:pPr>
            <w:r w:rsidRPr="00091142">
              <w:t>Предмет договора</w:t>
            </w:r>
          </w:p>
        </w:tc>
        <w:tc>
          <w:tcPr>
            <w:tcW w:w="502" w:type="pct"/>
            <w:vMerge w:val="restart"/>
          </w:tcPr>
          <w:p w:rsidR="00801AEA" w:rsidRPr="00091142" w:rsidRDefault="00801AEA" w:rsidP="00912FB3">
            <w:pPr>
              <w:jc w:val="center"/>
            </w:pPr>
            <w:r w:rsidRPr="00091142">
              <w:t>Документы, подтверждающие выполнение обязательств по договору, их реквизиты</w:t>
            </w:r>
          </w:p>
        </w:tc>
        <w:tc>
          <w:tcPr>
            <w:tcW w:w="449" w:type="pct"/>
            <w:vMerge w:val="restart"/>
          </w:tcPr>
          <w:p w:rsidR="00801AEA" w:rsidRPr="00091142" w:rsidRDefault="00801AEA" w:rsidP="00912FB3">
            <w:pPr>
              <w:jc w:val="center"/>
            </w:pPr>
            <w:r w:rsidRPr="00091142">
              <w:t>Общая цена  договора, рублей (ставки вознаграждения)</w:t>
            </w:r>
          </w:p>
        </w:tc>
        <w:tc>
          <w:tcPr>
            <w:tcW w:w="901" w:type="pct"/>
            <w:gridSpan w:val="3"/>
          </w:tcPr>
          <w:p w:rsidR="00801AEA" w:rsidRPr="00091142" w:rsidRDefault="00801AEA" w:rsidP="00912FB3">
            <w:pPr>
              <w:jc w:val="center"/>
            </w:pPr>
            <w:r w:rsidRPr="00091142">
              <w:t>Объем оказанных услуг/ исполненных аналогичных* поручений за последние 6 месяцев, предшествующие  подаче Заявления, руб.</w:t>
            </w:r>
          </w:p>
        </w:tc>
        <w:tc>
          <w:tcPr>
            <w:tcW w:w="711" w:type="pct"/>
            <w:vMerge w:val="restart"/>
          </w:tcPr>
          <w:p w:rsidR="00801AEA" w:rsidRPr="00091142" w:rsidRDefault="00801AEA" w:rsidP="00912FB3">
            <w:pPr>
              <w:jc w:val="center"/>
            </w:pPr>
            <w:r w:rsidRPr="00091142">
              <w:t>Объем оказанных услуг/ исполненных аналогичных* поручений за последние 6 месяцев, предшествующие  подаче Заявления, количество подключений.</w:t>
            </w:r>
          </w:p>
        </w:tc>
      </w:tr>
      <w:tr w:rsidR="00801AEA" w:rsidRPr="00CF793B" w:rsidTr="00801AEA">
        <w:trPr>
          <w:cantSplit/>
          <w:trHeight w:val="419"/>
          <w:tblHeader/>
        </w:trPr>
        <w:tc>
          <w:tcPr>
            <w:tcW w:w="177" w:type="pct"/>
            <w:vMerge/>
            <w:vAlign w:val="center"/>
          </w:tcPr>
          <w:p w:rsidR="00801AEA" w:rsidRPr="00CF793B" w:rsidRDefault="00801AEA" w:rsidP="00912FB3">
            <w:pPr>
              <w:jc w:val="center"/>
              <w:rPr>
                <w:lang w:eastAsia="ar-SA"/>
              </w:rPr>
            </w:pPr>
          </w:p>
        </w:tc>
        <w:tc>
          <w:tcPr>
            <w:tcW w:w="489" w:type="pct"/>
            <w:vMerge/>
            <w:vAlign w:val="center"/>
          </w:tcPr>
          <w:p w:rsidR="00801AEA" w:rsidRPr="00CF793B" w:rsidRDefault="00801AEA" w:rsidP="00912FB3">
            <w:pPr>
              <w:jc w:val="center"/>
              <w:rPr>
                <w:lang w:eastAsia="ar-SA"/>
              </w:rPr>
            </w:pPr>
          </w:p>
        </w:tc>
        <w:tc>
          <w:tcPr>
            <w:tcW w:w="746" w:type="pct"/>
            <w:vMerge/>
            <w:vAlign w:val="center"/>
          </w:tcPr>
          <w:p w:rsidR="00801AEA" w:rsidRPr="00CF793B" w:rsidRDefault="00801AEA" w:rsidP="00912FB3">
            <w:pPr>
              <w:jc w:val="center"/>
              <w:rPr>
                <w:lang w:eastAsia="ar-SA"/>
              </w:rPr>
            </w:pPr>
          </w:p>
        </w:tc>
        <w:tc>
          <w:tcPr>
            <w:tcW w:w="450" w:type="pct"/>
            <w:vMerge/>
            <w:vAlign w:val="center"/>
          </w:tcPr>
          <w:p w:rsidR="00801AEA" w:rsidRPr="00CF793B" w:rsidRDefault="00801AEA" w:rsidP="00912FB3">
            <w:pPr>
              <w:jc w:val="center"/>
              <w:rPr>
                <w:lang w:eastAsia="ar-SA"/>
              </w:rPr>
            </w:pPr>
          </w:p>
        </w:tc>
        <w:tc>
          <w:tcPr>
            <w:tcW w:w="575" w:type="pct"/>
            <w:vMerge/>
          </w:tcPr>
          <w:p w:rsidR="00801AEA" w:rsidRPr="00CF793B" w:rsidRDefault="00801AEA" w:rsidP="00912FB3">
            <w:pPr>
              <w:jc w:val="center"/>
              <w:rPr>
                <w:lang w:eastAsia="ar-SA"/>
              </w:rPr>
            </w:pPr>
          </w:p>
        </w:tc>
        <w:tc>
          <w:tcPr>
            <w:tcW w:w="502" w:type="pct"/>
            <w:vMerge/>
            <w:vAlign w:val="center"/>
          </w:tcPr>
          <w:p w:rsidR="00801AEA" w:rsidRPr="00CF793B" w:rsidRDefault="00801AEA" w:rsidP="00912FB3">
            <w:pPr>
              <w:jc w:val="center"/>
              <w:rPr>
                <w:lang w:eastAsia="ar-SA"/>
              </w:rPr>
            </w:pPr>
          </w:p>
        </w:tc>
        <w:tc>
          <w:tcPr>
            <w:tcW w:w="449" w:type="pct"/>
            <w:vMerge/>
          </w:tcPr>
          <w:p w:rsidR="00801AEA" w:rsidRPr="00CF793B" w:rsidRDefault="00801AEA" w:rsidP="00912FB3">
            <w:pPr>
              <w:jc w:val="center"/>
              <w:rPr>
                <w:lang w:eastAsia="ar-SA"/>
              </w:rPr>
            </w:pPr>
          </w:p>
        </w:tc>
        <w:tc>
          <w:tcPr>
            <w:tcW w:w="265" w:type="pct"/>
          </w:tcPr>
          <w:p w:rsidR="00801AEA" w:rsidRPr="00CF793B" w:rsidRDefault="00801AEA" w:rsidP="00912FB3">
            <w:pPr>
              <w:jc w:val="center"/>
              <w:rPr>
                <w:lang w:eastAsia="ar-SA"/>
              </w:rPr>
            </w:pPr>
            <w:r>
              <w:rPr>
                <w:lang w:eastAsia="ar-SA"/>
              </w:rPr>
              <w:t>Услуга 1</w:t>
            </w:r>
          </w:p>
        </w:tc>
        <w:tc>
          <w:tcPr>
            <w:tcW w:w="346" w:type="pct"/>
          </w:tcPr>
          <w:p w:rsidR="00801AEA" w:rsidRPr="007635B7" w:rsidRDefault="00801AEA" w:rsidP="00912FB3">
            <w:pPr>
              <w:jc w:val="center"/>
              <w:rPr>
                <w:lang w:val="en-US" w:eastAsia="ar-SA"/>
              </w:rPr>
            </w:pPr>
            <w:r>
              <w:rPr>
                <w:lang w:val="en-US" w:eastAsia="ar-SA"/>
              </w:rPr>
              <w:t>…</w:t>
            </w:r>
          </w:p>
        </w:tc>
        <w:tc>
          <w:tcPr>
            <w:tcW w:w="290" w:type="pct"/>
          </w:tcPr>
          <w:p w:rsidR="00801AEA" w:rsidRPr="007635B7" w:rsidRDefault="00801AEA" w:rsidP="00912FB3">
            <w:pPr>
              <w:jc w:val="center"/>
              <w:rPr>
                <w:lang w:val="en-US" w:eastAsia="ar-SA"/>
              </w:rPr>
            </w:pPr>
            <w:r>
              <w:rPr>
                <w:lang w:eastAsia="ar-SA"/>
              </w:rPr>
              <w:t xml:space="preserve">Услуга </w:t>
            </w:r>
            <w:r>
              <w:rPr>
                <w:lang w:val="en-US" w:eastAsia="ar-SA"/>
              </w:rPr>
              <w:t>N</w:t>
            </w:r>
          </w:p>
        </w:tc>
        <w:tc>
          <w:tcPr>
            <w:tcW w:w="711" w:type="pct"/>
            <w:vMerge/>
            <w:vAlign w:val="center"/>
          </w:tcPr>
          <w:p w:rsidR="00801AEA" w:rsidRPr="00CF793B" w:rsidRDefault="00801AEA" w:rsidP="00912FB3">
            <w:pPr>
              <w:jc w:val="center"/>
              <w:rPr>
                <w:lang w:eastAsia="ar-SA"/>
              </w:rPr>
            </w:pPr>
          </w:p>
        </w:tc>
      </w:tr>
      <w:tr w:rsidR="00801AEA" w:rsidRPr="00CF793B" w:rsidTr="00801AEA">
        <w:trPr>
          <w:cantSplit/>
          <w:trHeight w:val="227"/>
        </w:trPr>
        <w:tc>
          <w:tcPr>
            <w:tcW w:w="177" w:type="pct"/>
          </w:tcPr>
          <w:p w:rsidR="00801AEA" w:rsidRPr="00CF793B" w:rsidRDefault="00801AEA" w:rsidP="00912FB3">
            <w:pPr>
              <w:rPr>
                <w:lang w:eastAsia="ar-SA"/>
              </w:rPr>
            </w:pPr>
          </w:p>
        </w:tc>
        <w:tc>
          <w:tcPr>
            <w:tcW w:w="489" w:type="pct"/>
          </w:tcPr>
          <w:p w:rsidR="00801AEA" w:rsidRPr="00CF793B" w:rsidRDefault="00801AEA" w:rsidP="00912FB3">
            <w:pPr>
              <w:rPr>
                <w:lang w:eastAsia="ar-SA"/>
              </w:rPr>
            </w:pPr>
          </w:p>
        </w:tc>
        <w:tc>
          <w:tcPr>
            <w:tcW w:w="746" w:type="pct"/>
          </w:tcPr>
          <w:p w:rsidR="00801AEA" w:rsidRPr="00CF793B" w:rsidRDefault="00801AEA" w:rsidP="00912FB3">
            <w:pPr>
              <w:rPr>
                <w:lang w:eastAsia="ar-SA"/>
              </w:rPr>
            </w:pPr>
          </w:p>
        </w:tc>
        <w:tc>
          <w:tcPr>
            <w:tcW w:w="450" w:type="pct"/>
          </w:tcPr>
          <w:p w:rsidR="00801AEA" w:rsidRPr="00CF793B" w:rsidRDefault="00801AEA" w:rsidP="00912FB3">
            <w:pPr>
              <w:rPr>
                <w:lang w:eastAsia="ar-SA"/>
              </w:rPr>
            </w:pPr>
          </w:p>
        </w:tc>
        <w:tc>
          <w:tcPr>
            <w:tcW w:w="575" w:type="pct"/>
          </w:tcPr>
          <w:p w:rsidR="00801AEA" w:rsidRPr="00CF793B" w:rsidRDefault="00801AEA" w:rsidP="00912FB3">
            <w:pPr>
              <w:rPr>
                <w:lang w:eastAsia="ar-SA"/>
              </w:rPr>
            </w:pPr>
          </w:p>
        </w:tc>
        <w:tc>
          <w:tcPr>
            <w:tcW w:w="502" w:type="pct"/>
          </w:tcPr>
          <w:p w:rsidR="00801AEA" w:rsidRPr="00CF793B" w:rsidRDefault="00801AEA" w:rsidP="00912FB3">
            <w:pPr>
              <w:rPr>
                <w:lang w:eastAsia="ar-SA"/>
              </w:rPr>
            </w:pPr>
          </w:p>
        </w:tc>
        <w:tc>
          <w:tcPr>
            <w:tcW w:w="449" w:type="pct"/>
          </w:tcPr>
          <w:p w:rsidR="00801AEA" w:rsidRPr="00CF793B" w:rsidRDefault="00801AEA" w:rsidP="00912FB3">
            <w:pPr>
              <w:rPr>
                <w:lang w:eastAsia="ar-SA"/>
              </w:rPr>
            </w:pPr>
          </w:p>
        </w:tc>
        <w:tc>
          <w:tcPr>
            <w:tcW w:w="265" w:type="pct"/>
          </w:tcPr>
          <w:p w:rsidR="00801AEA" w:rsidRPr="00CF793B" w:rsidRDefault="00801AEA" w:rsidP="00912FB3">
            <w:pPr>
              <w:rPr>
                <w:lang w:eastAsia="ar-SA"/>
              </w:rPr>
            </w:pPr>
          </w:p>
        </w:tc>
        <w:tc>
          <w:tcPr>
            <w:tcW w:w="346" w:type="pct"/>
          </w:tcPr>
          <w:p w:rsidR="00801AEA" w:rsidRPr="00CF793B" w:rsidRDefault="00801AEA" w:rsidP="00912FB3">
            <w:pPr>
              <w:rPr>
                <w:lang w:eastAsia="ar-SA"/>
              </w:rPr>
            </w:pPr>
          </w:p>
        </w:tc>
        <w:tc>
          <w:tcPr>
            <w:tcW w:w="290" w:type="pct"/>
          </w:tcPr>
          <w:p w:rsidR="00801AEA" w:rsidRPr="00CF793B" w:rsidRDefault="00801AEA" w:rsidP="00912FB3">
            <w:pPr>
              <w:rPr>
                <w:lang w:eastAsia="ar-SA"/>
              </w:rPr>
            </w:pPr>
          </w:p>
        </w:tc>
        <w:tc>
          <w:tcPr>
            <w:tcW w:w="711" w:type="pct"/>
          </w:tcPr>
          <w:p w:rsidR="00801AEA" w:rsidRPr="00CF793B" w:rsidRDefault="00801AEA" w:rsidP="00912FB3">
            <w:pPr>
              <w:rPr>
                <w:lang w:eastAsia="ar-SA"/>
              </w:rPr>
            </w:pPr>
          </w:p>
        </w:tc>
      </w:tr>
      <w:tr w:rsidR="00801AEA" w:rsidRPr="00CF793B" w:rsidTr="00801AEA">
        <w:trPr>
          <w:cantSplit/>
          <w:trHeight w:val="227"/>
        </w:trPr>
        <w:tc>
          <w:tcPr>
            <w:tcW w:w="177" w:type="pct"/>
          </w:tcPr>
          <w:p w:rsidR="00801AEA" w:rsidRPr="00CF793B" w:rsidRDefault="00801AEA" w:rsidP="00912FB3">
            <w:pPr>
              <w:rPr>
                <w:lang w:eastAsia="ar-SA"/>
              </w:rPr>
            </w:pPr>
            <w:r w:rsidRPr="00CF793B">
              <w:rPr>
                <w:lang w:eastAsia="ar-SA"/>
              </w:rPr>
              <w:t>1.</w:t>
            </w:r>
          </w:p>
        </w:tc>
        <w:tc>
          <w:tcPr>
            <w:tcW w:w="489" w:type="pct"/>
          </w:tcPr>
          <w:p w:rsidR="00801AEA" w:rsidRPr="00CF793B" w:rsidRDefault="00801AEA" w:rsidP="00912FB3">
            <w:pPr>
              <w:rPr>
                <w:lang w:eastAsia="ar-SA"/>
              </w:rPr>
            </w:pPr>
            <w:r w:rsidRPr="00CF793B">
              <w:rPr>
                <w:lang w:eastAsia="ar-SA"/>
              </w:rPr>
              <w:t>Договор 1</w:t>
            </w:r>
          </w:p>
        </w:tc>
        <w:tc>
          <w:tcPr>
            <w:tcW w:w="746" w:type="pct"/>
          </w:tcPr>
          <w:p w:rsidR="00801AEA" w:rsidRPr="00CF793B" w:rsidRDefault="00801AEA" w:rsidP="00912FB3">
            <w:pPr>
              <w:rPr>
                <w:lang w:eastAsia="ar-SA"/>
              </w:rPr>
            </w:pPr>
          </w:p>
        </w:tc>
        <w:tc>
          <w:tcPr>
            <w:tcW w:w="450" w:type="pct"/>
          </w:tcPr>
          <w:p w:rsidR="00801AEA" w:rsidRPr="00CF793B" w:rsidRDefault="00801AEA" w:rsidP="00912FB3">
            <w:pPr>
              <w:rPr>
                <w:lang w:eastAsia="ar-SA"/>
              </w:rPr>
            </w:pPr>
          </w:p>
        </w:tc>
        <w:tc>
          <w:tcPr>
            <w:tcW w:w="575" w:type="pct"/>
          </w:tcPr>
          <w:p w:rsidR="00801AEA" w:rsidRPr="00CF793B" w:rsidRDefault="00801AEA" w:rsidP="00912FB3">
            <w:pPr>
              <w:rPr>
                <w:lang w:eastAsia="ar-SA"/>
              </w:rPr>
            </w:pPr>
          </w:p>
        </w:tc>
        <w:tc>
          <w:tcPr>
            <w:tcW w:w="502" w:type="pct"/>
          </w:tcPr>
          <w:p w:rsidR="00801AEA" w:rsidRPr="00CF793B" w:rsidRDefault="00801AEA" w:rsidP="00912FB3">
            <w:pPr>
              <w:rPr>
                <w:lang w:eastAsia="ar-SA"/>
              </w:rPr>
            </w:pPr>
          </w:p>
        </w:tc>
        <w:tc>
          <w:tcPr>
            <w:tcW w:w="449" w:type="pct"/>
          </w:tcPr>
          <w:p w:rsidR="00801AEA" w:rsidRPr="00CF793B" w:rsidRDefault="00801AEA" w:rsidP="00912FB3">
            <w:pPr>
              <w:rPr>
                <w:lang w:eastAsia="ar-SA"/>
              </w:rPr>
            </w:pPr>
          </w:p>
        </w:tc>
        <w:tc>
          <w:tcPr>
            <w:tcW w:w="265" w:type="pct"/>
          </w:tcPr>
          <w:p w:rsidR="00801AEA" w:rsidRPr="00CF793B" w:rsidRDefault="00801AEA" w:rsidP="00912FB3">
            <w:pPr>
              <w:rPr>
                <w:lang w:eastAsia="ar-SA"/>
              </w:rPr>
            </w:pPr>
          </w:p>
        </w:tc>
        <w:tc>
          <w:tcPr>
            <w:tcW w:w="346" w:type="pct"/>
          </w:tcPr>
          <w:p w:rsidR="00801AEA" w:rsidRPr="00CF793B" w:rsidRDefault="00801AEA" w:rsidP="00912FB3">
            <w:pPr>
              <w:rPr>
                <w:lang w:eastAsia="ar-SA"/>
              </w:rPr>
            </w:pPr>
          </w:p>
        </w:tc>
        <w:tc>
          <w:tcPr>
            <w:tcW w:w="290" w:type="pct"/>
          </w:tcPr>
          <w:p w:rsidR="00801AEA" w:rsidRPr="00CF793B" w:rsidRDefault="00801AEA" w:rsidP="00912FB3">
            <w:pPr>
              <w:rPr>
                <w:lang w:eastAsia="ar-SA"/>
              </w:rPr>
            </w:pPr>
          </w:p>
        </w:tc>
        <w:tc>
          <w:tcPr>
            <w:tcW w:w="711" w:type="pct"/>
          </w:tcPr>
          <w:p w:rsidR="00801AEA" w:rsidRPr="00CF793B" w:rsidRDefault="00801AEA" w:rsidP="00912FB3">
            <w:pPr>
              <w:rPr>
                <w:lang w:eastAsia="ar-SA"/>
              </w:rPr>
            </w:pPr>
          </w:p>
        </w:tc>
      </w:tr>
      <w:tr w:rsidR="00801AEA" w:rsidRPr="00CF793B" w:rsidTr="00801AEA">
        <w:trPr>
          <w:cantSplit/>
          <w:trHeight w:val="227"/>
        </w:trPr>
        <w:tc>
          <w:tcPr>
            <w:tcW w:w="177" w:type="pct"/>
          </w:tcPr>
          <w:p w:rsidR="00801AEA" w:rsidRPr="00CF793B" w:rsidRDefault="00801AEA" w:rsidP="00912FB3">
            <w:pPr>
              <w:rPr>
                <w:lang w:eastAsia="ar-SA"/>
              </w:rPr>
            </w:pPr>
            <w:r w:rsidRPr="00CF793B">
              <w:rPr>
                <w:lang w:eastAsia="ar-SA"/>
              </w:rPr>
              <w:t>…</w:t>
            </w:r>
          </w:p>
        </w:tc>
        <w:tc>
          <w:tcPr>
            <w:tcW w:w="489" w:type="pct"/>
          </w:tcPr>
          <w:p w:rsidR="00801AEA" w:rsidRPr="00CF793B" w:rsidRDefault="00801AEA" w:rsidP="00912FB3">
            <w:pPr>
              <w:rPr>
                <w:lang w:eastAsia="ar-SA"/>
              </w:rPr>
            </w:pPr>
            <w:r w:rsidRPr="00CF793B">
              <w:rPr>
                <w:lang w:eastAsia="ar-SA"/>
              </w:rPr>
              <w:t>Договор …</w:t>
            </w:r>
          </w:p>
        </w:tc>
        <w:tc>
          <w:tcPr>
            <w:tcW w:w="746" w:type="pct"/>
          </w:tcPr>
          <w:p w:rsidR="00801AEA" w:rsidRPr="00CF793B" w:rsidRDefault="00801AEA" w:rsidP="00912FB3">
            <w:pPr>
              <w:rPr>
                <w:lang w:eastAsia="ar-SA"/>
              </w:rPr>
            </w:pPr>
          </w:p>
        </w:tc>
        <w:tc>
          <w:tcPr>
            <w:tcW w:w="450" w:type="pct"/>
          </w:tcPr>
          <w:p w:rsidR="00801AEA" w:rsidRPr="00CF793B" w:rsidRDefault="00801AEA" w:rsidP="00912FB3">
            <w:pPr>
              <w:rPr>
                <w:lang w:eastAsia="ar-SA"/>
              </w:rPr>
            </w:pPr>
          </w:p>
        </w:tc>
        <w:tc>
          <w:tcPr>
            <w:tcW w:w="575" w:type="pct"/>
          </w:tcPr>
          <w:p w:rsidR="00801AEA" w:rsidRPr="00CF793B" w:rsidRDefault="00801AEA" w:rsidP="00912FB3">
            <w:pPr>
              <w:rPr>
                <w:lang w:eastAsia="ar-SA"/>
              </w:rPr>
            </w:pPr>
          </w:p>
        </w:tc>
        <w:tc>
          <w:tcPr>
            <w:tcW w:w="502" w:type="pct"/>
          </w:tcPr>
          <w:p w:rsidR="00801AEA" w:rsidRPr="00CF793B" w:rsidRDefault="00801AEA" w:rsidP="00912FB3">
            <w:pPr>
              <w:rPr>
                <w:lang w:eastAsia="ar-SA"/>
              </w:rPr>
            </w:pPr>
          </w:p>
        </w:tc>
        <w:tc>
          <w:tcPr>
            <w:tcW w:w="449" w:type="pct"/>
          </w:tcPr>
          <w:p w:rsidR="00801AEA" w:rsidRPr="00CF793B" w:rsidRDefault="00801AEA" w:rsidP="00912FB3">
            <w:pPr>
              <w:rPr>
                <w:lang w:eastAsia="ar-SA"/>
              </w:rPr>
            </w:pPr>
          </w:p>
        </w:tc>
        <w:tc>
          <w:tcPr>
            <w:tcW w:w="265" w:type="pct"/>
          </w:tcPr>
          <w:p w:rsidR="00801AEA" w:rsidRPr="00CF793B" w:rsidRDefault="00801AEA" w:rsidP="00912FB3">
            <w:pPr>
              <w:rPr>
                <w:lang w:eastAsia="ar-SA"/>
              </w:rPr>
            </w:pPr>
          </w:p>
        </w:tc>
        <w:tc>
          <w:tcPr>
            <w:tcW w:w="346" w:type="pct"/>
          </w:tcPr>
          <w:p w:rsidR="00801AEA" w:rsidRPr="00CF793B" w:rsidRDefault="00801AEA" w:rsidP="00912FB3">
            <w:pPr>
              <w:rPr>
                <w:lang w:eastAsia="ar-SA"/>
              </w:rPr>
            </w:pPr>
          </w:p>
        </w:tc>
        <w:tc>
          <w:tcPr>
            <w:tcW w:w="290" w:type="pct"/>
          </w:tcPr>
          <w:p w:rsidR="00801AEA" w:rsidRPr="00CF793B" w:rsidRDefault="00801AEA" w:rsidP="00912FB3">
            <w:pPr>
              <w:rPr>
                <w:lang w:eastAsia="ar-SA"/>
              </w:rPr>
            </w:pPr>
          </w:p>
        </w:tc>
        <w:tc>
          <w:tcPr>
            <w:tcW w:w="711" w:type="pct"/>
          </w:tcPr>
          <w:p w:rsidR="00801AEA" w:rsidRPr="00CF793B" w:rsidRDefault="00801AEA" w:rsidP="00912FB3">
            <w:pPr>
              <w:rPr>
                <w:lang w:eastAsia="ar-SA"/>
              </w:rPr>
            </w:pPr>
          </w:p>
        </w:tc>
      </w:tr>
      <w:tr w:rsidR="00801AEA" w:rsidRPr="00CF793B" w:rsidTr="00801AEA">
        <w:trPr>
          <w:cantSplit/>
          <w:trHeight w:val="227"/>
        </w:trPr>
        <w:tc>
          <w:tcPr>
            <w:tcW w:w="1862" w:type="pct"/>
            <w:gridSpan w:val="4"/>
          </w:tcPr>
          <w:p w:rsidR="00801AEA" w:rsidRPr="00CF793B" w:rsidRDefault="00801AEA" w:rsidP="00912FB3">
            <w:pPr>
              <w:rPr>
                <w:lang w:eastAsia="ar-SA"/>
              </w:rPr>
            </w:pPr>
            <w:r w:rsidRPr="00CF793B">
              <w:rPr>
                <w:lang w:eastAsia="ar-SA"/>
              </w:rPr>
              <w:t xml:space="preserve">ИТОГО </w:t>
            </w:r>
          </w:p>
        </w:tc>
        <w:tc>
          <w:tcPr>
            <w:tcW w:w="575" w:type="pct"/>
          </w:tcPr>
          <w:p w:rsidR="00801AEA" w:rsidRPr="00CF793B" w:rsidRDefault="00801AEA" w:rsidP="00912FB3">
            <w:pPr>
              <w:rPr>
                <w:lang w:eastAsia="ar-SA"/>
              </w:rPr>
            </w:pPr>
          </w:p>
        </w:tc>
        <w:tc>
          <w:tcPr>
            <w:tcW w:w="502" w:type="pct"/>
          </w:tcPr>
          <w:p w:rsidR="00801AEA" w:rsidRPr="00CF793B" w:rsidRDefault="00801AEA" w:rsidP="00912FB3">
            <w:pPr>
              <w:rPr>
                <w:lang w:eastAsia="ar-SA"/>
              </w:rPr>
            </w:pPr>
          </w:p>
        </w:tc>
        <w:tc>
          <w:tcPr>
            <w:tcW w:w="449" w:type="pct"/>
          </w:tcPr>
          <w:p w:rsidR="00801AEA" w:rsidRPr="00CF793B" w:rsidRDefault="00801AEA" w:rsidP="00912FB3">
            <w:pPr>
              <w:rPr>
                <w:lang w:eastAsia="ar-SA"/>
              </w:rPr>
            </w:pPr>
          </w:p>
        </w:tc>
        <w:tc>
          <w:tcPr>
            <w:tcW w:w="265" w:type="pct"/>
          </w:tcPr>
          <w:p w:rsidR="00801AEA" w:rsidRPr="00CF793B" w:rsidRDefault="00801AEA" w:rsidP="00912FB3">
            <w:pPr>
              <w:rPr>
                <w:lang w:eastAsia="ar-SA"/>
              </w:rPr>
            </w:pPr>
          </w:p>
        </w:tc>
        <w:tc>
          <w:tcPr>
            <w:tcW w:w="346" w:type="pct"/>
          </w:tcPr>
          <w:p w:rsidR="00801AEA" w:rsidRPr="00CF793B" w:rsidRDefault="00801AEA" w:rsidP="00912FB3">
            <w:pPr>
              <w:rPr>
                <w:lang w:eastAsia="ar-SA"/>
              </w:rPr>
            </w:pPr>
          </w:p>
        </w:tc>
        <w:tc>
          <w:tcPr>
            <w:tcW w:w="290" w:type="pct"/>
          </w:tcPr>
          <w:p w:rsidR="00801AEA" w:rsidRPr="00CF793B" w:rsidRDefault="00801AEA" w:rsidP="00912FB3">
            <w:pPr>
              <w:rPr>
                <w:lang w:eastAsia="ar-SA"/>
              </w:rPr>
            </w:pPr>
          </w:p>
        </w:tc>
        <w:tc>
          <w:tcPr>
            <w:tcW w:w="711" w:type="pct"/>
          </w:tcPr>
          <w:p w:rsidR="00801AEA" w:rsidRPr="00CF793B" w:rsidRDefault="00801AEA" w:rsidP="00912FB3">
            <w:pPr>
              <w:rPr>
                <w:lang w:eastAsia="ar-SA"/>
              </w:rPr>
            </w:pPr>
            <w:r w:rsidRPr="00CF793B">
              <w:rPr>
                <w:lang w:eastAsia="ar-SA"/>
              </w:rPr>
              <w:t>Х</w:t>
            </w:r>
          </w:p>
        </w:tc>
      </w:tr>
    </w:tbl>
    <w:p w:rsidR="00CF793B" w:rsidRPr="00CF793B" w:rsidRDefault="00CF793B" w:rsidP="00CF793B">
      <w:pPr>
        <w:pStyle w:val="a9"/>
        <w:ind w:left="405"/>
        <w:rPr>
          <w:rFonts w:ascii="Times New Roman" w:hAnsi="Times New Roman" w:cs="Times New Roman"/>
          <w:lang w:eastAsia="ar-SA"/>
        </w:rPr>
      </w:pPr>
    </w:p>
    <w:p w:rsidR="00CF793B" w:rsidRPr="00CF793B" w:rsidRDefault="00CF793B" w:rsidP="00CF793B">
      <w:pPr>
        <w:pStyle w:val="a9"/>
        <w:ind w:left="405"/>
        <w:rPr>
          <w:rFonts w:ascii="Times New Roman" w:hAnsi="Times New Roman" w:cs="Times New Roman"/>
          <w:lang w:eastAsia="ar-SA"/>
        </w:rPr>
      </w:pPr>
      <w:r w:rsidRPr="00CF793B">
        <w:rPr>
          <w:rFonts w:ascii="Times New Roman" w:hAnsi="Times New Roman" w:cs="Times New Roman"/>
          <w:lang w:eastAsia="ar-SA"/>
        </w:rPr>
        <w:t>___________________________________</w:t>
      </w:r>
      <w:r w:rsidRPr="00CF793B">
        <w:rPr>
          <w:rFonts w:ascii="Times New Roman" w:hAnsi="Times New Roman" w:cs="Times New Roman"/>
          <w:lang w:eastAsia="ar-SA"/>
        </w:rPr>
        <w:tab/>
        <w:t>__</w:t>
      </w:r>
      <w:r w:rsidRPr="00CF793B">
        <w:rPr>
          <w:rFonts w:ascii="Times New Roman" w:hAnsi="Times New Roman" w:cs="Times New Roman"/>
          <w:lang w:eastAsia="ar-SA"/>
        </w:rPr>
        <w:tab/>
      </w:r>
      <w:r w:rsidRPr="00CF793B">
        <w:rPr>
          <w:rFonts w:ascii="Times New Roman" w:hAnsi="Times New Roman" w:cs="Times New Roman"/>
          <w:lang w:eastAsia="ar-SA"/>
        </w:rPr>
        <w:tab/>
        <w:t>___________________________</w:t>
      </w:r>
    </w:p>
    <w:p w:rsidR="00CF793B" w:rsidRPr="00CF793B" w:rsidRDefault="00CF793B" w:rsidP="00CF793B">
      <w:pPr>
        <w:pStyle w:val="a9"/>
        <w:ind w:left="405"/>
        <w:rPr>
          <w:rFonts w:ascii="Times New Roman" w:hAnsi="Times New Roman" w:cs="Times New Roman"/>
          <w:lang w:eastAsia="ar-SA"/>
        </w:rPr>
      </w:pPr>
      <w:r w:rsidRPr="00CF793B">
        <w:rPr>
          <w:rFonts w:ascii="Times New Roman" w:hAnsi="Times New Roman" w:cs="Times New Roman"/>
          <w:lang w:eastAsia="ar-SA"/>
        </w:rPr>
        <w:t>(Подпись уполномоченного представителя)</w:t>
      </w:r>
      <w:r w:rsidRPr="00CF793B">
        <w:rPr>
          <w:rFonts w:ascii="Times New Roman" w:hAnsi="Times New Roman" w:cs="Times New Roman"/>
          <w:lang w:eastAsia="ar-SA"/>
        </w:rPr>
        <w:tab/>
      </w:r>
      <w:r w:rsidRPr="00CF793B">
        <w:rPr>
          <w:rFonts w:ascii="Times New Roman" w:hAnsi="Times New Roman" w:cs="Times New Roman"/>
          <w:lang w:eastAsia="ar-SA"/>
        </w:rPr>
        <w:tab/>
        <w:t>(Имя и должность подписавшего)</w:t>
      </w:r>
    </w:p>
    <w:p w:rsidR="00CF793B" w:rsidRPr="00CF793B" w:rsidRDefault="00CF793B" w:rsidP="00CF793B">
      <w:pPr>
        <w:pStyle w:val="a9"/>
        <w:ind w:left="405"/>
        <w:rPr>
          <w:rFonts w:ascii="Times New Roman" w:hAnsi="Times New Roman" w:cs="Times New Roman"/>
          <w:lang w:eastAsia="ar-SA"/>
        </w:rPr>
      </w:pPr>
      <w:r w:rsidRPr="00CF793B">
        <w:rPr>
          <w:rFonts w:ascii="Times New Roman" w:hAnsi="Times New Roman" w:cs="Times New Roman"/>
          <w:lang w:eastAsia="ar-SA"/>
        </w:rPr>
        <w:t>М.П.</w:t>
      </w:r>
    </w:p>
    <w:p w:rsidR="00CF793B" w:rsidRPr="00CF793B" w:rsidRDefault="00CF793B" w:rsidP="00CF793B">
      <w:pPr>
        <w:pStyle w:val="a9"/>
        <w:ind w:left="405"/>
        <w:rPr>
          <w:rFonts w:ascii="Times New Roman" w:hAnsi="Times New Roman" w:cs="Times New Roman"/>
        </w:rPr>
      </w:pPr>
    </w:p>
    <w:p w:rsidR="00CF793B" w:rsidRPr="00CF793B" w:rsidRDefault="00CF793B" w:rsidP="00CF793B">
      <w:pPr>
        <w:pStyle w:val="a9"/>
        <w:ind w:left="405"/>
        <w:rPr>
          <w:rFonts w:ascii="Times New Roman" w:hAnsi="Times New Roman" w:cs="Times New Roman"/>
        </w:rPr>
      </w:pPr>
      <w:r w:rsidRPr="00CF793B">
        <w:rPr>
          <w:rFonts w:ascii="Times New Roman" w:hAnsi="Times New Roman" w:cs="Times New Roman"/>
        </w:rPr>
        <w:lastRenderedPageBreak/>
        <w:t>Примечание: Форма должна отражать все Договоры Претендента</w:t>
      </w:r>
    </w:p>
    <w:p w:rsidR="00CF793B" w:rsidRPr="00CF793B" w:rsidRDefault="00CF793B" w:rsidP="00CF793B">
      <w:pPr>
        <w:pStyle w:val="a9"/>
        <w:ind w:left="405"/>
        <w:rPr>
          <w:rFonts w:ascii="Times New Roman" w:hAnsi="Times New Roman" w:cs="Times New Roman"/>
        </w:rPr>
        <w:sectPr w:rsidR="00CF793B" w:rsidRPr="00CF793B" w:rsidSect="00EB6B28">
          <w:pgSz w:w="11906" w:h="16838"/>
          <w:pgMar w:top="1134" w:right="850" w:bottom="1134" w:left="1418" w:header="708" w:footer="708" w:gutter="0"/>
          <w:cols w:space="708"/>
          <w:docGrid w:linePitch="360"/>
        </w:sectPr>
      </w:pPr>
      <w:r>
        <w:rPr>
          <w:rFonts w:ascii="Times New Roman" w:hAnsi="Times New Roman" w:cs="Times New Roman"/>
        </w:rPr>
        <w:t xml:space="preserve">* </w:t>
      </w:r>
      <w:r w:rsidRPr="006668EB">
        <w:rPr>
          <w:rFonts w:ascii="Times New Roman" w:hAnsi="Times New Roman" w:cs="Times New Roman"/>
          <w:sz w:val="24"/>
          <w:szCs w:val="24"/>
        </w:rPr>
        <w:t xml:space="preserve">Аналогичными предмету Договора услугами считаются дистанционная продажа услуг Широкополосного доступа к сети Интернет и услуг </w:t>
      </w:r>
      <w:r w:rsidR="00CA7EF7">
        <w:rPr>
          <w:rFonts w:ascii="Times New Roman" w:hAnsi="Times New Roman" w:cs="Times New Roman"/>
          <w:sz w:val="24"/>
          <w:szCs w:val="24"/>
        </w:rPr>
        <w:t>Цифрового</w:t>
      </w:r>
      <w:r w:rsidR="00CA7EF7" w:rsidRPr="006668EB">
        <w:rPr>
          <w:rFonts w:ascii="Times New Roman" w:hAnsi="Times New Roman" w:cs="Times New Roman"/>
          <w:sz w:val="24"/>
          <w:szCs w:val="24"/>
        </w:rPr>
        <w:t xml:space="preserve"> </w:t>
      </w:r>
      <w:r w:rsidRPr="006668EB">
        <w:rPr>
          <w:rFonts w:ascii="Times New Roman" w:hAnsi="Times New Roman" w:cs="Times New Roman"/>
          <w:sz w:val="24"/>
          <w:szCs w:val="24"/>
        </w:rPr>
        <w:t>телевидения путём исходящего обзвона</w:t>
      </w:r>
      <w:r>
        <w:rPr>
          <w:rFonts w:ascii="Times New Roman" w:hAnsi="Times New Roman" w:cs="Times New Roman"/>
        </w:rPr>
        <w:t xml:space="preserve"> </w:t>
      </w:r>
    </w:p>
    <w:p w:rsidR="00500EAA" w:rsidRDefault="00500EAA" w:rsidP="005B5AB1">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bookmarkStart w:id="14" w:name="_Приложение_№8_-_1"/>
      <w:bookmarkEnd w:id="14"/>
      <w:r w:rsidRPr="006668EB">
        <w:rPr>
          <w:rFonts w:ascii="Times New Roman" w:hAnsi="Times New Roman" w:cs="Times New Roman"/>
          <w:b w:val="0"/>
          <w:i w:val="0"/>
          <w:color w:val="000000" w:themeColor="text1"/>
          <w:sz w:val="24"/>
          <w:szCs w:val="24"/>
        </w:rPr>
        <w:lastRenderedPageBreak/>
        <w:t xml:space="preserve">Приложение </w:t>
      </w:r>
      <w:r w:rsidR="00E23A0E" w:rsidRPr="006668EB">
        <w:rPr>
          <w:rFonts w:ascii="Times New Roman" w:hAnsi="Times New Roman" w:cs="Times New Roman"/>
          <w:b w:val="0"/>
          <w:i w:val="0"/>
          <w:color w:val="000000" w:themeColor="text1"/>
          <w:sz w:val="24"/>
          <w:szCs w:val="24"/>
        </w:rPr>
        <w:t>№</w:t>
      </w:r>
      <w:r w:rsidR="007A3A02">
        <w:rPr>
          <w:rFonts w:ascii="Times New Roman" w:hAnsi="Times New Roman" w:cs="Times New Roman"/>
          <w:b w:val="0"/>
          <w:i w:val="0"/>
          <w:color w:val="000000" w:themeColor="text1"/>
          <w:sz w:val="24"/>
          <w:szCs w:val="24"/>
        </w:rPr>
        <w:t>8</w:t>
      </w:r>
      <w:r w:rsidR="00E23A0E" w:rsidRPr="006668EB">
        <w:rPr>
          <w:rFonts w:ascii="Times New Roman" w:hAnsi="Times New Roman" w:cs="Times New Roman"/>
          <w:b w:val="0"/>
          <w:i w:val="0"/>
          <w:color w:val="000000" w:themeColor="text1"/>
          <w:sz w:val="24"/>
          <w:szCs w:val="24"/>
        </w:rPr>
        <w:t xml:space="preserve"> - Сведения об участнике размещения заказа у единственного поставщика, составленные в соответствии с Формой</w:t>
      </w:r>
      <w:r w:rsidR="00407EDB">
        <w:rPr>
          <w:rFonts w:ascii="Times New Roman" w:hAnsi="Times New Roman" w:cs="Times New Roman"/>
          <w:b w:val="0"/>
          <w:i w:val="0"/>
          <w:color w:val="000000" w:themeColor="text1"/>
          <w:sz w:val="24"/>
          <w:szCs w:val="24"/>
        </w:rPr>
        <w:t>:</w:t>
      </w:r>
    </w:p>
    <w:p w:rsidR="00795BB0" w:rsidRDefault="00407EDB" w:rsidP="00795BB0">
      <w:pPr>
        <w:spacing w:after="0"/>
        <w:jc w:val="center"/>
        <w:rPr>
          <w:rFonts w:ascii="Times New Roman" w:eastAsia="MS Mincho" w:hAnsi="Times New Roman" w:cs="Times New Roman"/>
          <w:b/>
          <w:bCs/>
          <w:kern w:val="32"/>
          <w:sz w:val="28"/>
          <w:lang w:eastAsia="x-none"/>
        </w:rPr>
      </w:pPr>
      <w:r w:rsidRPr="00407EDB">
        <w:rPr>
          <w:rFonts w:ascii="Times New Roman" w:eastAsia="MS Mincho" w:hAnsi="Times New Roman" w:cs="Times New Roman"/>
          <w:b/>
          <w:bCs/>
          <w:kern w:val="32"/>
          <w:sz w:val="28"/>
          <w:lang w:eastAsia="x-none"/>
        </w:rPr>
        <w:t>Сведения об участнике размещения заказа</w:t>
      </w:r>
    </w:p>
    <w:p w:rsidR="00407EDB" w:rsidRPr="00407EDB" w:rsidRDefault="00407EDB" w:rsidP="00795BB0">
      <w:pPr>
        <w:spacing w:after="0"/>
        <w:jc w:val="center"/>
        <w:rPr>
          <w:rFonts w:ascii="Times New Roman" w:eastAsia="MS Mincho" w:hAnsi="Times New Roman" w:cs="Times New Roman"/>
          <w:b/>
          <w:bCs/>
          <w:kern w:val="32"/>
          <w:sz w:val="28"/>
          <w:lang w:eastAsia="x-none"/>
        </w:rPr>
      </w:pPr>
      <w:r w:rsidRPr="00407EDB">
        <w:rPr>
          <w:rFonts w:ascii="Times New Roman" w:eastAsia="MS Mincho" w:hAnsi="Times New Roman" w:cs="Times New Roman"/>
          <w:b/>
          <w:bCs/>
          <w:kern w:val="32"/>
          <w:sz w:val="28"/>
          <w:lang w:eastAsia="x-none"/>
        </w:rPr>
        <w:t>у единственного поставщика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2"/>
        <w:gridCol w:w="5607"/>
        <w:gridCol w:w="3166"/>
      </w:tblGrid>
      <w:tr w:rsidR="00407EDB" w:rsidRPr="00407EDB" w:rsidTr="003337C8">
        <w:trPr>
          <w:cantSplit/>
          <w:trHeight w:val="240"/>
          <w:tblHeader/>
        </w:trPr>
        <w:tc>
          <w:tcPr>
            <w:tcW w:w="306" w:type="pct"/>
            <w:vAlign w:val="center"/>
          </w:tcPr>
          <w:p w:rsidR="00407EDB" w:rsidRPr="00407EDB" w:rsidRDefault="00407EDB" w:rsidP="003337C8">
            <w:pPr>
              <w:pStyle w:val="aff5"/>
              <w:keepNext w:val="0"/>
              <w:widowControl w:val="0"/>
              <w:spacing w:before="0" w:after="0"/>
              <w:ind w:left="0" w:right="0"/>
              <w:jc w:val="center"/>
              <w:rPr>
                <w:sz w:val="24"/>
                <w:szCs w:val="24"/>
              </w:rPr>
            </w:pPr>
            <w:r w:rsidRPr="00407EDB">
              <w:rPr>
                <w:sz w:val="24"/>
                <w:szCs w:val="24"/>
              </w:rPr>
              <w:t>№</w:t>
            </w:r>
          </w:p>
        </w:tc>
        <w:tc>
          <w:tcPr>
            <w:tcW w:w="3000" w:type="pct"/>
            <w:vAlign w:val="center"/>
          </w:tcPr>
          <w:p w:rsidR="00407EDB" w:rsidRPr="00407EDB" w:rsidRDefault="00407EDB" w:rsidP="003337C8">
            <w:pPr>
              <w:pStyle w:val="aff5"/>
              <w:keepNext w:val="0"/>
              <w:widowControl w:val="0"/>
              <w:spacing w:before="0" w:after="0"/>
              <w:ind w:left="0" w:right="0"/>
              <w:jc w:val="center"/>
              <w:rPr>
                <w:sz w:val="24"/>
                <w:szCs w:val="24"/>
              </w:rPr>
            </w:pPr>
            <w:r w:rsidRPr="00407EDB">
              <w:rPr>
                <w:sz w:val="24"/>
                <w:szCs w:val="24"/>
              </w:rPr>
              <w:t>Наименование</w:t>
            </w:r>
          </w:p>
        </w:tc>
        <w:tc>
          <w:tcPr>
            <w:tcW w:w="1694" w:type="pct"/>
            <w:vAlign w:val="center"/>
          </w:tcPr>
          <w:p w:rsidR="00407EDB" w:rsidRPr="00407EDB" w:rsidRDefault="00407EDB" w:rsidP="003337C8">
            <w:pPr>
              <w:pStyle w:val="aff5"/>
              <w:keepNext w:val="0"/>
              <w:widowControl w:val="0"/>
              <w:spacing w:before="0" w:after="0"/>
              <w:ind w:left="0" w:right="0"/>
              <w:jc w:val="center"/>
              <w:rPr>
                <w:sz w:val="24"/>
                <w:szCs w:val="24"/>
              </w:rPr>
            </w:pPr>
            <w:r w:rsidRPr="00407EDB">
              <w:rPr>
                <w:sz w:val="24"/>
                <w:szCs w:val="24"/>
              </w:rPr>
              <w:t>Сведения о Претенденте на участие в Открытой закупке у единственного поставщика</w:t>
            </w:r>
          </w:p>
        </w:tc>
      </w:tr>
      <w:tr w:rsidR="00407EDB" w:rsidRPr="00407EDB" w:rsidTr="003337C8">
        <w:trPr>
          <w:cantSplit/>
          <w:trHeight w:val="471"/>
        </w:trPr>
        <w:tc>
          <w:tcPr>
            <w:tcW w:w="306" w:type="pct"/>
            <w:vAlign w:val="center"/>
          </w:tcPr>
          <w:p w:rsidR="00407EDB" w:rsidRPr="00407EDB" w:rsidRDefault="00407EDB" w:rsidP="00DE12B0">
            <w:pPr>
              <w:pStyle w:val="aff5"/>
              <w:keepNext w:val="0"/>
              <w:widowControl w:val="0"/>
              <w:numPr>
                <w:ilvl w:val="0"/>
                <w:numId w:val="17"/>
              </w:numPr>
              <w:spacing w:before="0" w:after="0"/>
              <w:ind w:left="0" w:right="-113" w:firstLine="0"/>
              <w:jc w:val="center"/>
              <w:rPr>
                <w:iCs/>
                <w:sz w:val="24"/>
                <w:szCs w:val="24"/>
              </w:rPr>
            </w:pPr>
          </w:p>
        </w:tc>
        <w:tc>
          <w:tcPr>
            <w:tcW w:w="3000" w:type="pct"/>
            <w:vAlign w:val="center"/>
          </w:tcPr>
          <w:p w:rsidR="00407EDB" w:rsidRPr="00407EDB" w:rsidRDefault="00407EDB" w:rsidP="003337C8">
            <w:pPr>
              <w:pStyle w:val="aff6"/>
              <w:widowControl w:val="0"/>
              <w:spacing w:before="0" w:after="0"/>
              <w:ind w:right="-108"/>
              <w:rPr>
                <w:b/>
                <w:szCs w:val="24"/>
              </w:rPr>
            </w:pPr>
            <w:r w:rsidRPr="00407EDB">
              <w:rPr>
                <w:b/>
                <w:szCs w:val="24"/>
              </w:rPr>
              <w:t>Фирменное наименование (полное и сокращенное наименования организации либо Ф.И.О. Претендента на участие в Открытой закупке у единственного поставщика – физического лица, в том числе зарегистрированного в качестве индивидуального предпринимателя)</w:t>
            </w:r>
          </w:p>
        </w:tc>
        <w:tc>
          <w:tcPr>
            <w:tcW w:w="1694" w:type="pct"/>
            <w:vAlign w:val="center"/>
          </w:tcPr>
          <w:p w:rsidR="00407EDB" w:rsidRPr="00407EDB" w:rsidRDefault="00407EDB" w:rsidP="003337C8">
            <w:pPr>
              <w:pStyle w:val="aff6"/>
              <w:widowControl w:val="0"/>
              <w:spacing w:before="0" w:after="0"/>
              <w:jc w:val="center"/>
              <w:rPr>
                <w:szCs w:val="24"/>
              </w:rPr>
            </w:pPr>
          </w:p>
        </w:tc>
      </w:tr>
      <w:tr w:rsidR="00407EDB" w:rsidRPr="00407EDB" w:rsidTr="003337C8">
        <w:trPr>
          <w:cantSplit/>
          <w:trHeight w:val="284"/>
        </w:trPr>
        <w:tc>
          <w:tcPr>
            <w:tcW w:w="306" w:type="pct"/>
            <w:vAlign w:val="center"/>
          </w:tcPr>
          <w:p w:rsidR="00407EDB" w:rsidRPr="00407EDB" w:rsidRDefault="00407EDB" w:rsidP="00DE12B0">
            <w:pPr>
              <w:pStyle w:val="aff5"/>
              <w:keepNext w:val="0"/>
              <w:widowControl w:val="0"/>
              <w:numPr>
                <w:ilvl w:val="0"/>
                <w:numId w:val="17"/>
              </w:numPr>
              <w:spacing w:before="0" w:after="0"/>
              <w:ind w:left="0" w:right="-113" w:firstLine="0"/>
              <w:jc w:val="center"/>
              <w:rPr>
                <w:sz w:val="24"/>
                <w:szCs w:val="24"/>
              </w:rPr>
            </w:pPr>
          </w:p>
        </w:tc>
        <w:tc>
          <w:tcPr>
            <w:tcW w:w="3000" w:type="pct"/>
            <w:vAlign w:val="center"/>
          </w:tcPr>
          <w:p w:rsidR="00407EDB" w:rsidRPr="00407EDB" w:rsidRDefault="00407EDB" w:rsidP="003337C8">
            <w:pPr>
              <w:pStyle w:val="aff6"/>
              <w:widowControl w:val="0"/>
              <w:spacing w:before="0" w:after="0"/>
              <w:ind w:right="-108"/>
              <w:rPr>
                <w:b/>
                <w:szCs w:val="24"/>
              </w:rPr>
            </w:pPr>
            <w:r w:rsidRPr="00407EDB">
              <w:rPr>
                <w:b/>
                <w:szCs w:val="24"/>
              </w:rPr>
              <w:t>Организационно-правовая форма</w:t>
            </w:r>
          </w:p>
        </w:tc>
        <w:tc>
          <w:tcPr>
            <w:tcW w:w="1694" w:type="pct"/>
            <w:vAlign w:val="center"/>
          </w:tcPr>
          <w:p w:rsidR="00407EDB" w:rsidRPr="00407EDB" w:rsidRDefault="00407EDB" w:rsidP="003337C8">
            <w:pPr>
              <w:pStyle w:val="aff6"/>
              <w:widowControl w:val="0"/>
              <w:spacing w:before="0" w:after="0"/>
              <w:jc w:val="center"/>
              <w:rPr>
                <w:szCs w:val="24"/>
              </w:rPr>
            </w:pPr>
          </w:p>
        </w:tc>
      </w:tr>
      <w:tr w:rsidR="00407EDB" w:rsidRPr="00407EDB" w:rsidTr="003337C8">
        <w:trPr>
          <w:cantSplit/>
          <w:trHeight w:val="284"/>
        </w:trPr>
        <w:tc>
          <w:tcPr>
            <w:tcW w:w="306" w:type="pct"/>
            <w:vAlign w:val="center"/>
          </w:tcPr>
          <w:p w:rsidR="00407EDB" w:rsidRPr="00407EDB" w:rsidRDefault="00407EDB" w:rsidP="00DE12B0">
            <w:pPr>
              <w:pStyle w:val="aff5"/>
              <w:keepNext w:val="0"/>
              <w:widowControl w:val="0"/>
              <w:numPr>
                <w:ilvl w:val="0"/>
                <w:numId w:val="17"/>
              </w:numPr>
              <w:spacing w:before="0" w:after="0"/>
              <w:ind w:left="0" w:right="-113" w:firstLine="0"/>
              <w:jc w:val="center"/>
              <w:rPr>
                <w:sz w:val="24"/>
                <w:szCs w:val="24"/>
              </w:rPr>
            </w:pPr>
          </w:p>
        </w:tc>
        <w:tc>
          <w:tcPr>
            <w:tcW w:w="3000" w:type="pct"/>
            <w:vAlign w:val="center"/>
          </w:tcPr>
          <w:p w:rsidR="00407EDB" w:rsidRPr="00407EDB" w:rsidRDefault="00407EDB" w:rsidP="003337C8">
            <w:pPr>
              <w:pStyle w:val="aff6"/>
              <w:widowControl w:val="0"/>
              <w:spacing w:before="0" w:after="0"/>
              <w:ind w:right="-108"/>
              <w:rPr>
                <w:b/>
                <w:szCs w:val="24"/>
              </w:rPr>
            </w:pPr>
            <w:r w:rsidRPr="00407EDB">
              <w:rPr>
                <w:b/>
                <w:szCs w:val="24"/>
              </w:rPr>
              <w:t>ИНН, КПП, ОКПО</w:t>
            </w:r>
          </w:p>
        </w:tc>
        <w:tc>
          <w:tcPr>
            <w:tcW w:w="1694" w:type="pct"/>
            <w:vAlign w:val="center"/>
          </w:tcPr>
          <w:p w:rsidR="00407EDB" w:rsidRPr="00407EDB" w:rsidRDefault="00407EDB" w:rsidP="003337C8">
            <w:pPr>
              <w:pStyle w:val="aff6"/>
              <w:widowControl w:val="0"/>
              <w:spacing w:before="0" w:after="0"/>
              <w:jc w:val="center"/>
              <w:rPr>
                <w:szCs w:val="24"/>
              </w:rPr>
            </w:pPr>
          </w:p>
        </w:tc>
      </w:tr>
      <w:tr w:rsidR="00407EDB" w:rsidRPr="00407EDB" w:rsidTr="003337C8">
        <w:trPr>
          <w:cantSplit/>
          <w:trHeight w:val="284"/>
        </w:trPr>
        <w:tc>
          <w:tcPr>
            <w:tcW w:w="306" w:type="pct"/>
            <w:vAlign w:val="center"/>
          </w:tcPr>
          <w:p w:rsidR="00407EDB" w:rsidRPr="00407EDB" w:rsidRDefault="00407EDB" w:rsidP="00DE12B0">
            <w:pPr>
              <w:pStyle w:val="aff5"/>
              <w:keepNext w:val="0"/>
              <w:widowControl w:val="0"/>
              <w:numPr>
                <w:ilvl w:val="0"/>
                <w:numId w:val="17"/>
              </w:numPr>
              <w:spacing w:before="0" w:after="0"/>
              <w:ind w:left="0" w:right="-113" w:firstLine="0"/>
              <w:jc w:val="center"/>
              <w:rPr>
                <w:sz w:val="24"/>
                <w:szCs w:val="24"/>
              </w:rPr>
            </w:pPr>
          </w:p>
        </w:tc>
        <w:tc>
          <w:tcPr>
            <w:tcW w:w="3000" w:type="pct"/>
            <w:vAlign w:val="center"/>
          </w:tcPr>
          <w:p w:rsidR="00407EDB" w:rsidRPr="00407EDB" w:rsidRDefault="00407EDB" w:rsidP="003337C8">
            <w:pPr>
              <w:pStyle w:val="aff6"/>
              <w:widowControl w:val="0"/>
              <w:spacing w:before="0" w:after="0"/>
              <w:ind w:right="-108"/>
              <w:rPr>
                <w:b/>
                <w:szCs w:val="24"/>
              </w:rPr>
            </w:pPr>
            <w:r w:rsidRPr="00407EDB">
              <w:rPr>
                <w:b/>
                <w:szCs w:val="24"/>
              </w:rPr>
              <w:t>ОГРН</w:t>
            </w:r>
          </w:p>
        </w:tc>
        <w:tc>
          <w:tcPr>
            <w:tcW w:w="1694" w:type="pct"/>
            <w:vAlign w:val="center"/>
          </w:tcPr>
          <w:p w:rsidR="00407EDB" w:rsidRPr="00407EDB" w:rsidRDefault="00407EDB" w:rsidP="003337C8">
            <w:pPr>
              <w:pStyle w:val="aff6"/>
              <w:widowControl w:val="0"/>
              <w:spacing w:before="0" w:after="0"/>
              <w:jc w:val="center"/>
              <w:rPr>
                <w:szCs w:val="24"/>
              </w:rPr>
            </w:pPr>
          </w:p>
        </w:tc>
      </w:tr>
      <w:tr w:rsidR="00407EDB" w:rsidRPr="00407EDB" w:rsidTr="003337C8">
        <w:trPr>
          <w:cantSplit/>
          <w:trHeight w:val="284"/>
        </w:trPr>
        <w:tc>
          <w:tcPr>
            <w:tcW w:w="306" w:type="pct"/>
            <w:vAlign w:val="center"/>
          </w:tcPr>
          <w:p w:rsidR="00407EDB" w:rsidRPr="00407EDB" w:rsidRDefault="00407EDB" w:rsidP="00DE12B0">
            <w:pPr>
              <w:pStyle w:val="aff5"/>
              <w:keepNext w:val="0"/>
              <w:widowControl w:val="0"/>
              <w:numPr>
                <w:ilvl w:val="0"/>
                <w:numId w:val="17"/>
              </w:numPr>
              <w:spacing w:before="0" w:after="0"/>
              <w:ind w:left="0" w:right="-113" w:firstLine="0"/>
              <w:jc w:val="center"/>
              <w:rPr>
                <w:sz w:val="24"/>
                <w:szCs w:val="24"/>
              </w:rPr>
            </w:pPr>
          </w:p>
        </w:tc>
        <w:tc>
          <w:tcPr>
            <w:tcW w:w="3000" w:type="pct"/>
            <w:vAlign w:val="center"/>
          </w:tcPr>
          <w:p w:rsidR="00407EDB" w:rsidRPr="00407EDB" w:rsidRDefault="00407EDB" w:rsidP="003337C8">
            <w:pPr>
              <w:pStyle w:val="aff6"/>
              <w:widowControl w:val="0"/>
              <w:spacing w:before="0" w:after="0"/>
              <w:ind w:right="-108"/>
              <w:rPr>
                <w:b/>
                <w:szCs w:val="24"/>
              </w:rPr>
            </w:pPr>
            <w:r w:rsidRPr="00407EDB">
              <w:rPr>
                <w:b/>
                <w:szCs w:val="24"/>
              </w:rPr>
              <w:t>Место нахождение  Претендента</w:t>
            </w:r>
          </w:p>
        </w:tc>
        <w:tc>
          <w:tcPr>
            <w:tcW w:w="1694" w:type="pct"/>
            <w:vAlign w:val="center"/>
          </w:tcPr>
          <w:p w:rsidR="00407EDB" w:rsidRPr="00407EDB" w:rsidRDefault="00407EDB" w:rsidP="003337C8">
            <w:pPr>
              <w:pStyle w:val="aff6"/>
              <w:widowControl w:val="0"/>
              <w:spacing w:before="0" w:after="0"/>
              <w:jc w:val="center"/>
              <w:rPr>
                <w:szCs w:val="24"/>
              </w:rPr>
            </w:pPr>
          </w:p>
        </w:tc>
      </w:tr>
      <w:tr w:rsidR="00407EDB" w:rsidRPr="00407EDB" w:rsidTr="003337C8">
        <w:trPr>
          <w:cantSplit/>
          <w:trHeight w:val="284"/>
        </w:trPr>
        <w:tc>
          <w:tcPr>
            <w:tcW w:w="306" w:type="pct"/>
            <w:vAlign w:val="center"/>
          </w:tcPr>
          <w:p w:rsidR="00407EDB" w:rsidRPr="00407EDB" w:rsidRDefault="00407EDB" w:rsidP="003337C8">
            <w:pPr>
              <w:pStyle w:val="aff5"/>
              <w:keepNext w:val="0"/>
              <w:widowControl w:val="0"/>
              <w:spacing w:before="0" w:after="0"/>
              <w:ind w:left="0" w:right="-113"/>
              <w:rPr>
                <w:sz w:val="24"/>
                <w:szCs w:val="24"/>
              </w:rPr>
            </w:pPr>
          </w:p>
        </w:tc>
        <w:tc>
          <w:tcPr>
            <w:tcW w:w="3000" w:type="pct"/>
            <w:vAlign w:val="center"/>
          </w:tcPr>
          <w:p w:rsidR="00407EDB" w:rsidRPr="00407EDB" w:rsidRDefault="00407EDB" w:rsidP="003337C8">
            <w:pPr>
              <w:pStyle w:val="aff6"/>
              <w:widowControl w:val="0"/>
              <w:spacing w:before="0" w:after="0"/>
              <w:ind w:right="-108"/>
              <w:rPr>
                <w:szCs w:val="24"/>
              </w:rPr>
            </w:pPr>
            <w:r w:rsidRPr="00407EDB">
              <w:rPr>
                <w:szCs w:val="24"/>
              </w:rPr>
              <w:t>Адрес</w:t>
            </w:r>
          </w:p>
        </w:tc>
        <w:tc>
          <w:tcPr>
            <w:tcW w:w="1694" w:type="pct"/>
            <w:vAlign w:val="center"/>
          </w:tcPr>
          <w:p w:rsidR="00407EDB" w:rsidRPr="00407EDB" w:rsidRDefault="00407EDB" w:rsidP="003337C8">
            <w:pPr>
              <w:pStyle w:val="aff6"/>
              <w:widowControl w:val="0"/>
              <w:spacing w:before="0" w:after="0"/>
              <w:jc w:val="center"/>
              <w:rPr>
                <w:szCs w:val="24"/>
              </w:rPr>
            </w:pPr>
          </w:p>
        </w:tc>
      </w:tr>
      <w:tr w:rsidR="00407EDB" w:rsidRPr="00407EDB" w:rsidTr="003337C8">
        <w:trPr>
          <w:cantSplit/>
          <w:trHeight w:val="284"/>
        </w:trPr>
        <w:tc>
          <w:tcPr>
            <w:tcW w:w="306" w:type="pct"/>
            <w:vAlign w:val="center"/>
          </w:tcPr>
          <w:p w:rsidR="00407EDB" w:rsidRPr="00407EDB" w:rsidRDefault="00407EDB" w:rsidP="00DE12B0">
            <w:pPr>
              <w:pStyle w:val="aff5"/>
              <w:keepNext w:val="0"/>
              <w:widowControl w:val="0"/>
              <w:numPr>
                <w:ilvl w:val="0"/>
                <w:numId w:val="17"/>
              </w:numPr>
              <w:spacing w:before="0" w:after="0"/>
              <w:ind w:left="0" w:right="-113" w:firstLine="0"/>
              <w:jc w:val="center"/>
              <w:rPr>
                <w:sz w:val="24"/>
                <w:szCs w:val="24"/>
              </w:rPr>
            </w:pPr>
          </w:p>
        </w:tc>
        <w:tc>
          <w:tcPr>
            <w:tcW w:w="3000" w:type="pct"/>
            <w:vAlign w:val="center"/>
          </w:tcPr>
          <w:p w:rsidR="00407EDB" w:rsidRPr="00407EDB" w:rsidRDefault="00407EDB" w:rsidP="003337C8">
            <w:pPr>
              <w:pStyle w:val="aff6"/>
              <w:widowControl w:val="0"/>
              <w:spacing w:before="0" w:after="0"/>
              <w:ind w:right="-108"/>
              <w:rPr>
                <w:b/>
                <w:szCs w:val="24"/>
              </w:rPr>
            </w:pPr>
            <w:r w:rsidRPr="00407EDB">
              <w:rPr>
                <w:b/>
                <w:szCs w:val="24"/>
              </w:rPr>
              <w:t xml:space="preserve">Почтовый адрес Претендента </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Height w:val="284"/>
        </w:trPr>
        <w:tc>
          <w:tcPr>
            <w:tcW w:w="306" w:type="pct"/>
            <w:vAlign w:val="center"/>
          </w:tcPr>
          <w:p w:rsidR="00407EDB" w:rsidRPr="00407EDB" w:rsidRDefault="00407EDB" w:rsidP="003337C8">
            <w:pPr>
              <w:pStyle w:val="aff5"/>
              <w:keepNext w:val="0"/>
              <w:widowControl w:val="0"/>
              <w:spacing w:before="0" w:after="0"/>
              <w:ind w:left="0" w:right="-113"/>
              <w:rPr>
                <w:sz w:val="24"/>
                <w:szCs w:val="24"/>
              </w:rPr>
            </w:pPr>
          </w:p>
        </w:tc>
        <w:tc>
          <w:tcPr>
            <w:tcW w:w="3000" w:type="pct"/>
            <w:vAlign w:val="center"/>
          </w:tcPr>
          <w:p w:rsidR="00407EDB" w:rsidRPr="00407EDB" w:rsidRDefault="00407EDB" w:rsidP="003337C8">
            <w:pPr>
              <w:pStyle w:val="aff6"/>
              <w:widowControl w:val="0"/>
              <w:spacing w:before="0" w:after="0"/>
              <w:ind w:right="-108"/>
              <w:rPr>
                <w:szCs w:val="24"/>
              </w:rPr>
            </w:pPr>
            <w:r w:rsidRPr="00407EDB">
              <w:rPr>
                <w:szCs w:val="24"/>
              </w:rPr>
              <w:t>Адрес</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Height w:val="284"/>
        </w:trPr>
        <w:tc>
          <w:tcPr>
            <w:tcW w:w="306" w:type="pct"/>
            <w:vAlign w:val="center"/>
          </w:tcPr>
          <w:p w:rsidR="00407EDB" w:rsidRPr="00407EDB" w:rsidRDefault="00407EDB" w:rsidP="003337C8">
            <w:pPr>
              <w:pStyle w:val="aff5"/>
              <w:keepNext w:val="0"/>
              <w:widowControl w:val="0"/>
              <w:spacing w:before="0" w:after="0"/>
              <w:ind w:left="0" w:right="-113"/>
              <w:rPr>
                <w:sz w:val="24"/>
                <w:szCs w:val="24"/>
              </w:rPr>
            </w:pPr>
          </w:p>
        </w:tc>
        <w:tc>
          <w:tcPr>
            <w:tcW w:w="3000" w:type="pct"/>
            <w:vAlign w:val="center"/>
          </w:tcPr>
          <w:p w:rsidR="00407EDB" w:rsidRPr="00407EDB" w:rsidRDefault="00407EDB" w:rsidP="003337C8">
            <w:pPr>
              <w:pStyle w:val="aff6"/>
              <w:widowControl w:val="0"/>
              <w:spacing w:before="0" w:after="0"/>
              <w:ind w:right="-108"/>
              <w:rPr>
                <w:szCs w:val="24"/>
              </w:rPr>
            </w:pPr>
            <w:r w:rsidRPr="00407EDB">
              <w:rPr>
                <w:szCs w:val="24"/>
              </w:rPr>
              <w:t>Телефоны (с указанием кода города)</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Height w:val="284"/>
        </w:trPr>
        <w:tc>
          <w:tcPr>
            <w:tcW w:w="306" w:type="pct"/>
            <w:vAlign w:val="center"/>
          </w:tcPr>
          <w:p w:rsidR="00407EDB" w:rsidRPr="00407EDB" w:rsidRDefault="00407EDB" w:rsidP="003337C8">
            <w:pPr>
              <w:pStyle w:val="aff5"/>
              <w:keepNext w:val="0"/>
              <w:widowControl w:val="0"/>
              <w:spacing w:before="0" w:after="0"/>
              <w:ind w:left="0" w:right="-113"/>
              <w:rPr>
                <w:sz w:val="24"/>
                <w:szCs w:val="24"/>
              </w:rPr>
            </w:pPr>
          </w:p>
        </w:tc>
        <w:tc>
          <w:tcPr>
            <w:tcW w:w="3000" w:type="pct"/>
            <w:vAlign w:val="center"/>
          </w:tcPr>
          <w:p w:rsidR="00407EDB" w:rsidRPr="00407EDB" w:rsidRDefault="00407EDB" w:rsidP="003337C8">
            <w:pPr>
              <w:pStyle w:val="aff6"/>
              <w:widowControl w:val="0"/>
              <w:spacing w:before="0" w:after="0"/>
              <w:ind w:right="-108"/>
              <w:rPr>
                <w:szCs w:val="24"/>
              </w:rPr>
            </w:pPr>
            <w:r w:rsidRPr="00407EDB">
              <w:rPr>
                <w:szCs w:val="24"/>
              </w:rPr>
              <w:t>Факс (с указанием кода города)</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Height w:val="284"/>
        </w:trPr>
        <w:tc>
          <w:tcPr>
            <w:tcW w:w="306" w:type="pct"/>
            <w:vAlign w:val="center"/>
          </w:tcPr>
          <w:p w:rsidR="00407EDB" w:rsidRPr="00407EDB" w:rsidRDefault="00407EDB" w:rsidP="00DE12B0">
            <w:pPr>
              <w:pStyle w:val="aff5"/>
              <w:keepNext w:val="0"/>
              <w:widowControl w:val="0"/>
              <w:numPr>
                <w:ilvl w:val="0"/>
                <w:numId w:val="17"/>
              </w:numPr>
              <w:spacing w:before="0" w:after="0"/>
              <w:ind w:left="0" w:right="-113" w:firstLine="0"/>
              <w:jc w:val="center"/>
              <w:rPr>
                <w:sz w:val="24"/>
                <w:szCs w:val="24"/>
              </w:rPr>
            </w:pPr>
          </w:p>
        </w:tc>
        <w:tc>
          <w:tcPr>
            <w:tcW w:w="3000" w:type="pct"/>
            <w:vAlign w:val="center"/>
          </w:tcPr>
          <w:p w:rsidR="00407EDB" w:rsidRPr="00407EDB" w:rsidRDefault="00407EDB" w:rsidP="003337C8">
            <w:pPr>
              <w:pStyle w:val="aff6"/>
              <w:widowControl w:val="0"/>
              <w:spacing w:before="0" w:after="0"/>
              <w:ind w:right="-108"/>
              <w:rPr>
                <w:b/>
                <w:szCs w:val="24"/>
              </w:rPr>
            </w:pPr>
            <w:r w:rsidRPr="00407EDB">
              <w:rPr>
                <w:b/>
                <w:szCs w:val="24"/>
              </w:rPr>
              <w:t>Сведения о руководителе Претендента</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Height w:val="284"/>
        </w:trPr>
        <w:tc>
          <w:tcPr>
            <w:tcW w:w="306" w:type="pct"/>
            <w:vAlign w:val="center"/>
          </w:tcPr>
          <w:p w:rsidR="00407EDB" w:rsidRPr="00407EDB" w:rsidRDefault="00407EDB" w:rsidP="003337C8">
            <w:pPr>
              <w:pStyle w:val="aff5"/>
              <w:keepNext w:val="0"/>
              <w:widowControl w:val="0"/>
              <w:spacing w:before="0" w:after="0"/>
              <w:ind w:left="0" w:right="-113"/>
              <w:rPr>
                <w:sz w:val="24"/>
                <w:szCs w:val="24"/>
              </w:rPr>
            </w:pPr>
          </w:p>
        </w:tc>
        <w:tc>
          <w:tcPr>
            <w:tcW w:w="3000" w:type="pct"/>
            <w:vAlign w:val="center"/>
          </w:tcPr>
          <w:p w:rsidR="00407EDB" w:rsidRPr="00407EDB" w:rsidRDefault="00407EDB" w:rsidP="003337C8">
            <w:pPr>
              <w:pStyle w:val="aff6"/>
              <w:widowControl w:val="0"/>
              <w:spacing w:before="0" w:after="0"/>
              <w:ind w:right="-108"/>
              <w:rPr>
                <w:szCs w:val="24"/>
              </w:rPr>
            </w:pPr>
            <w:r w:rsidRPr="00407EDB">
              <w:rPr>
                <w:szCs w:val="24"/>
              </w:rPr>
              <w:t>Ф.И.О.</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Height w:val="284"/>
        </w:trPr>
        <w:tc>
          <w:tcPr>
            <w:tcW w:w="306" w:type="pct"/>
            <w:vAlign w:val="center"/>
          </w:tcPr>
          <w:p w:rsidR="00407EDB" w:rsidRPr="00407EDB" w:rsidRDefault="00407EDB" w:rsidP="003337C8">
            <w:pPr>
              <w:pStyle w:val="aff5"/>
              <w:keepNext w:val="0"/>
              <w:widowControl w:val="0"/>
              <w:spacing w:before="0" w:after="0"/>
              <w:ind w:left="0" w:right="-113"/>
              <w:rPr>
                <w:sz w:val="24"/>
                <w:szCs w:val="24"/>
              </w:rPr>
            </w:pPr>
          </w:p>
        </w:tc>
        <w:tc>
          <w:tcPr>
            <w:tcW w:w="3000" w:type="pct"/>
            <w:vAlign w:val="center"/>
          </w:tcPr>
          <w:p w:rsidR="00407EDB" w:rsidRPr="00407EDB" w:rsidRDefault="00407EDB" w:rsidP="003337C8">
            <w:pPr>
              <w:pStyle w:val="aff6"/>
              <w:widowControl w:val="0"/>
              <w:spacing w:before="0" w:after="0"/>
              <w:ind w:right="-108"/>
              <w:rPr>
                <w:szCs w:val="24"/>
              </w:rPr>
            </w:pPr>
            <w:r w:rsidRPr="00407EDB">
              <w:rPr>
                <w:szCs w:val="24"/>
              </w:rPr>
              <w:t>Должность</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Pr>
        <w:tc>
          <w:tcPr>
            <w:tcW w:w="306" w:type="pct"/>
            <w:vAlign w:val="center"/>
          </w:tcPr>
          <w:p w:rsidR="00407EDB" w:rsidRPr="00407EDB" w:rsidRDefault="00407EDB" w:rsidP="003337C8">
            <w:pPr>
              <w:pStyle w:val="aff5"/>
              <w:keepNext w:val="0"/>
              <w:widowControl w:val="0"/>
              <w:spacing w:before="0" w:after="0"/>
              <w:ind w:left="0" w:right="-113"/>
              <w:rPr>
                <w:sz w:val="24"/>
                <w:szCs w:val="24"/>
              </w:rPr>
            </w:pPr>
          </w:p>
        </w:tc>
        <w:tc>
          <w:tcPr>
            <w:tcW w:w="3000" w:type="pct"/>
            <w:vAlign w:val="center"/>
          </w:tcPr>
          <w:p w:rsidR="00407EDB" w:rsidRPr="00407EDB" w:rsidRDefault="00407EDB" w:rsidP="003337C8">
            <w:pPr>
              <w:pStyle w:val="aff6"/>
              <w:widowControl w:val="0"/>
              <w:spacing w:before="0" w:after="0"/>
              <w:ind w:right="-108"/>
              <w:rPr>
                <w:szCs w:val="24"/>
              </w:rPr>
            </w:pPr>
            <w:r w:rsidRPr="00407EDB">
              <w:rPr>
                <w:szCs w:val="24"/>
              </w:rPr>
              <w:t>Телефон, факс, e-mail</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Pr>
        <w:tc>
          <w:tcPr>
            <w:tcW w:w="306" w:type="pct"/>
            <w:vAlign w:val="center"/>
          </w:tcPr>
          <w:p w:rsidR="00407EDB" w:rsidRPr="00407EDB" w:rsidRDefault="00407EDB" w:rsidP="00DE12B0">
            <w:pPr>
              <w:pStyle w:val="aff5"/>
              <w:keepNext w:val="0"/>
              <w:widowControl w:val="0"/>
              <w:numPr>
                <w:ilvl w:val="0"/>
                <w:numId w:val="17"/>
              </w:numPr>
              <w:spacing w:before="0" w:after="0"/>
              <w:ind w:left="0" w:right="-113" w:firstLine="0"/>
              <w:jc w:val="center"/>
              <w:rPr>
                <w:sz w:val="24"/>
                <w:szCs w:val="24"/>
              </w:rPr>
            </w:pPr>
          </w:p>
        </w:tc>
        <w:tc>
          <w:tcPr>
            <w:tcW w:w="3000" w:type="pct"/>
            <w:vAlign w:val="center"/>
          </w:tcPr>
          <w:p w:rsidR="00407EDB" w:rsidRPr="00407EDB" w:rsidRDefault="00407EDB" w:rsidP="003337C8">
            <w:pPr>
              <w:pStyle w:val="aff6"/>
              <w:widowControl w:val="0"/>
              <w:spacing w:before="0" w:after="0"/>
              <w:ind w:right="-108"/>
              <w:rPr>
                <w:b/>
                <w:szCs w:val="24"/>
              </w:rPr>
            </w:pPr>
            <w:r w:rsidRPr="00407EDB">
              <w:rPr>
                <w:b/>
                <w:szCs w:val="24"/>
              </w:rPr>
              <w:t xml:space="preserve">Сведения о главном бухгалтере </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EB6B28">
        <w:trPr>
          <w:cantSplit/>
          <w:trHeight w:val="70"/>
        </w:trPr>
        <w:tc>
          <w:tcPr>
            <w:tcW w:w="306" w:type="pct"/>
            <w:vAlign w:val="center"/>
          </w:tcPr>
          <w:p w:rsidR="00407EDB" w:rsidRPr="00407EDB" w:rsidRDefault="00407EDB" w:rsidP="003337C8">
            <w:pPr>
              <w:pStyle w:val="aff5"/>
              <w:keepNext w:val="0"/>
              <w:widowControl w:val="0"/>
              <w:spacing w:before="0" w:after="0"/>
              <w:ind w:left="0" w:right="-113"/>
              <w:rPr>
                <w:sz w:val="24"/>
                <w:szCs w:val="24"/>
              </w:rPr>
            </w:pPr>
          </w:p>
        </w:tc>
        <w:tc>
          <w:tcPr>
            <w:tcW w:w="3000" w:type="pct"/>
            <w:vAlign w:val="center"/>
          </w:tcPr>
          <w:p w:rsidR="00407EDB" w:rsidRPr="00407EDB" w:rsidRDefault="00407EDB" w:rsidP="003337C8">
            <w:pPr>
              <w:pStyle w:val="aff6"/>
              <w:widowControl w:val="0"/>
              <w:spacing w:before="0" w:after="0"/>
              <w:ind w:right="-108"/>
              <w:rPr>
                <w:szCs w:val="24"/>
              </w:rPr>
            </w:pPr>
            <w:r w:rsidRPr="00407EDB">
              <w:rPr>
                <w:szCs w:val="24"/>
              </w:rPr>
              <w:t>Ф.И.О.</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Pr>
        <w:tc>
          <w:tcPr>
            <w:tcW w:w="306" w:type="pct"/>
            <w:vAlign w:val="center"/>
          </w:tcPr>
          <w:p w:rsidR="00407EDB" w:rsidRPr="00407EDB" w:rsidRDefault="00407EDB" w:rsidP="003337C8">
            <w:pPr>
              <w:pStyle w:val="aff5"/>
              <w:keepNext w:val="0"/>
              <w:widowControl w:val="0"/>
              <w:spacing w:before="0" w:after="0"/>
              <w:ind w:left="0" w:right="-113"/>
              <w:rPr>
                <w:sz w:val="24"/>
                <w:szCs w:val="24"/>
              </w:rPr>
            </w:pPr>
          </w:p>
        </w:tc>
        <w:tc>
          <w:tcPr>
            <w:tcW w:w="3000" w:type="pct"/>
            <w:vAlign w:val="center"/>
          </w:tcPr>
          <w:p w:rsidR="00407EDB" w:rsidRPr="00407EDB" w:rsidRDefault="00407EDB" w:rsidP="003337C8">
            <w:pPr>
              <w:pStyle w:val="aff6"/>
              <w:widowControl w:val="0"/>
              <w:spacing w:before="0" w:after="0"/>
              <w:ind w:right="-108"/>
              <w:rPr>
                <w:b/>
                <w:szCs w:val="24"/>
              </w:rPr>
            </w:pPr>
            <w:r w:rsidRPr="00407EDB">
              <w:rPr>
                <w:szCs w:val="24"/>
              </w:rPr>
              <w:t>Телефон, факс, e-mail</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Pr>
        <w:tc>
          <w:tcPr>
            <w:tcW w:w="306" w:type="pct"/>
            <w:vAlign w:val="center"/>
          </w:tcPr>
          <w:p w:rsidR="00407EDB" w:rsidRPr="00407EDB" w:rsidRDefault="00407EDB" w:rsidP="00DE12B0">
            <w:pPr>
              <w:pStyle w:val="aff5"/>
              <w:keepNext w:val="0"/>
              <w:widowControl w:val="0"/>
              <w:numPr>
                <w:ilvl w:val="0"/>
                <w:numId w:val="17"/>
              </w:numPr>
              <w:spacing w:before="0" w:after="0"/>
              <w:ind w:left="0" w:right="-113" w:firstLine="0"/>
              <w:jc w:val="center"/>
              <w:rPr>
                <w:sz w:val="24"/>
                <w:szCs w:val="24"/>
              </w:rPr>
            </w:pPr>
          </w:p>
        </w:tc>
        <w:tc>
          <w:tcPr>
            <w:tcW w:w="3000" w:type="pct"/>
            <w:vAlign w:val="center"/>
          </w:tcPr>
          <w:p w:rsidR="00407EDB" w:rsidRPr="00407EDB" w:rsidRDefault="00407EDB" w:rsidP="003337C8">
            <w:pPr>
              <w:pStyle w:val="aff6"/>
              <w:widowControl w:val="0"/>
              <w:spacing w:before="0" w:after="0"/>
              <w:ind w:right="-108"/>
              <w:rPr>
                <w:b/>
                <w:szCs w:val="24"/>
              </w:rPr>
            </w:pPr>
            <w:r w:rsidRPr="00407EDB">
              <w:rPr>
                <w:b/>
                <w:szCs w:val="24"/>
              </w:rPr>
              <w:t>Банковские реквизиты (наименование и адрес банка, номер расчетного счета Претендента на участие в Открытой закупке у единственного поставщика в банке, телефоны банка, прочие банковские реквизиты)</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E620BF" w:rsidRPr="00407EDB" w:rsidTr="003337C8">
        <w:trPr>
          <w:cantSplit/>
        </w:trPr>
        <w:tc>
          <w:tcPr>
            <w:tcW w:w="306" w:type="pct"/>
            <w:vAlign w:val="center"/>
          </w:tcPr>
          <w:p w:rsidR="00E620BF" w:rsidRPr="00407EDB" w:rsidRDefault="00E620BF" w:rsidP="00DE12B0">
            <w:pPr>
              <w:pStyle w:val="aff5"/>
              <w:keepNext w:val="0"/>
              <w:widowControl w:val="0"/>
              <w:numPr>
                <w:ilvl w:val="0"/>
                <w:numId w:val="17"/>
              </w:numPr>
              <w:spacing w:before="0" w:after="0"/>
              <w:ind w:left="0" w:right="-113" w:firstLine="0"/>
              <w:jc w:val="center"/>
              <w:rPr>
                <w:sz w:val="24"/>
                <w:szCs w:val="24"/>
              </w:rPr>
            </w:pPr>
          </w:p>
        </w:tc>
        <w:tc>
          <w:tcPr>
            <w:tcW w:w="3000" w:type="pct"/>
            <w:vAlign w:val="center"/>
          </w:tcPr>
          <w:p w:rsidR="00E620BF" w:rsidRPr="00E620BF" w:rsidRDefault="00E620BF" w:rsidP="003337C8">
            <w:pPr>
              <w:pStyle w:val="aff6"/>
              <w:widowControl w:val="0"/>
              <w:spacing w:before="0" w:after="0"/>
              <w:ind w:right="-108"/>
              <w:rPr>
                <w:b/>
                <w:szCs w:val="24"/>
              </w:rPr>
            </w:pPr>
            <w:r>
              <w:rPr>
                <w:b/>
                <w:szCs w:val="24"/>
              </w:rPr>
              <w:t>Адреса фактического местонахождения площадок контакт-центров, которые планируется использовать при оказании Услуг по Договору</w:t>
            </w:r>
          </w:p>
        </w:tc>
        <w:tc>
          <w:tcPr>
            <w:tcW w:w="1694" w:type="pct"/>
            <w:vAlign w:val="center"/>
          </w:tcPr>
          <w:p w:rsidR="00E620BF" w:rsidRPr="00407EDB" w:rsidRDefault="00E620BF" w:rsidP="003337C8">
            <w:pPr>
              <w:widowControl w:val="0"/>
              <w:jc w:val="center"/>
              <w:rPr>
                <w:rFonts w:ascii="Times New Roman" w:hAnsi="Times New Roman" w:cs="Times New Roman"/>
              </w:rPr>
            </w:pPr>
          </w:p>
        </w:tc>
      </w:tr>
    </w:tbl>
    <w:p w:rsidR="00407EDB" w:rsidRPr="00407EDB" w:rsidRDefault="00407EDB" w:rsidP="00407EDB">
      <w:pPr>
        <w:pStyle w:val="aff7"/>
        <w:tabs>
          <w:tab w:val="left" w:pos="709"/>
        </w:tabs>
        <w:autoSpaceDE w:val="0"/>
        <w:autoSpaceDN w:val="0"/>
        <w:spacing w:line="240" w:lineRule="auto"/>
        <w:ind w:firstLine="0"/>
        <w:rPr>
          <w:sz w:val="24"/>
          <w:szCs w:val="24"/>
        </w:rPr>
      </w:pPr>
    </w:p>
    <w:p w:rsidR="00407EDB" w:rsidRPr="00407EDB" w:rsidRDefault="00407EDB" w:rsidP="00407EDB">
      <w:pPr>
        <w:pStyle w:val="aff7"/>
        <w:tabs>
          <w:tab w:val="left" w:pos="709"/>
        </w:tabs>
        <w:autoSpaceDE w:val="0"/>
        <w:autoSpaceDN w:val="0"/>
        <w:spacing w:line="240" w:lineRule="auto"/>
        <w:ind w:firstLine="0"/>
        <w:rPr>
          <w:sz w:val="24"/>
          <w:szCs w:val="24"/>
        </w:rPr>
      </w:pPr>
      <w:r w:rsidRPr="00407EDB">
        <w:rPr>
          <w:sz w:val="24"/>
          <w:szCs w:val="24"/>
        </w:rPr>
        <w:lastRenderedPageBreak/>
        <w:t>__________________________________</w:t>
      </w:r>
      <w:r w:rsidRPr="00407EDB">
        <w:rPr>
          <w:sz w:val="24"/>
          <w:szCs w:val="24"/>
        </w:rPr>
        <w:tab/>
      </w:r>
      <w:r w:rsidRPr="00407EDB">
        <w:rPr>
          <w:sz w:val="24"/>
          <w:szCs w:val="24"/>
        </w:rPr>
        <w:tab/>
      </w:r>
      <w:r w:rsidRPr="00407EDB">
        <w:rPr>
          <w:sz w:val="24"/>
          <w:szCs w:val="24"/>
        </w:rPr>
        <w:tab/>
        <w:t>___________________________</w:t>
      </w:r>
    </w:p>
    <w:p w:rsidR="00407EDB" w:rsidRPr="00407EDB" w:rsidRDefault="00407EDB" w:rsidP="00407EDB">
      <w:pPr>
        <w:pStyle w:val="Times12"/>
        <w:ind w:firstLine="0"/>
        <w:rPr>
          <w:b/>
          <w:bCs w:val="0"/>
          <w:i/>
          <w:szCs w:val="24"/>
          <w:vertAlign w:val="superscript"/>
        </w:rPr>
      </w:pPr>
      <w:r w:rsidRPr="00407EDB">
        <w:rPr>
          <w:b/>
          <w:bCs w:val="0"/>
          <w:i/>
          <w:szCs w:val="24"/>
          <w:vertAlign w:val="superscript"/>
        </w:rPr>
        <w:t>(Подпись уполномоченного представителя)</w:t>
      </w:r>
      <w:r w:rsidRPr="00407EDB">
        <w:rPr>
          <w:snapToGrid w:val="0"/>
          <w:szCs w:val="24"/>
        </w:rPr>
        <w:tab/>
      </w:r>
      <w:r w:rsidRPr="00407EDB">
        <w:rPr>
          <w:snapToGrid w:val="0"/>
          <w:szCs w:val="24"/>
        </w:rPr>
        <w:tab/>
        <w:t xml:space="preserve">                             </w:t>
      </w:r>
      <w:r w:rsidRPr="00407EDB">
        <w:rPr>
          <w:b/>
          <w:bCs w:val="0"/>
          <w:i/>
          <w:szCs w:val="24"/>
          <w:vertAlign w:val="superscript"/>
        </w:rPr>
        <w:t>(Имя и должность подписавшего)</w:t>
      </w:r>
    </w:p>
    <w:p w:rsidR="00407EDB" w:rsidRPr="00407EDB" w:rsidRDefault="00407EDB" w:rsidP="00407EDB">
      <w:pPr>
        <w:pStyle w:val="Times12"/>
        <w:ind w:firstLine="709"/>
        <w:rPr>
          <w:bCs w:val="0"/>
          <w:szCs w:val="24"/>
        </w:rPr>
      </w:pPr>
      <w:r w:rsidRPr="00407EDB">
        <w:rPr>
          <w:bCs w:val="0"/>
          <w:szCs w:val="24"/>
        </w:rPr>
        <w:t>М.П.</w:t>
      </w:r>
    </w:p>
    <w:p w:rsidR="00407EDB" w:rsidRPr="00407EDB" w:rsidRDefault="00407EDB" w:rsidP="00407EDB">
      <w:pPr>
        <w:rPr>
          <w:rFonts w:ascii="Times New Roman" w:hAnsi="Times New Roman" w:cs="Times New Roman"/>
        </w:rPr>
      </w:pPr>
    </w:p>
    <w:sectPr w:rsidR="00407EDB" w:rsidRPr="00407EDB" w:rsidSect="00CF793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5EE9" w:rsidRDefault="00875EE9" w:rsidP="00F027E8">
      <w:pPr>
        <w:spacing w:after="0" w:line="240" w:lineRule="auto"/>
      </w:pPr>
      <w:r>
        <w:separator/>
      </w:r>
    </w:p>
  </w:endnote>
  <w:endnote w:type="continuationSeparator" w:id="0">
    <w:p w:rsidR="00875EE9" w:rsidRDefault="00875EE9"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8618036"/>
      <w:docPartObj>
        <w:docPartGallery w:val="Page Numbers (Bottom of Page)"/>
        <w:docPartUnique/>
      </w:docPartObj>
    </w:sdtPr>
    <w:sdtEndPr/>
    <w:sdtContent>
      <w:p w:rsidR="00F01BC9" w:rsidRDefault="00F01BC9">
        <w:pPr>
          <w:pStyle w:val="ad"/>
          <w:jc w:val="center"/>
        </w:pPr>
        <w:r>
          <w:fldChar w:fldCharType="begin"/>
        </w:r>
        <w:r>
          <w:instrText>PAGE   \* MERGEFORMAT</w:instrText>
        </w:r>
        <w:r>
          <w:fldChar w:fldCharType="separate"/>
        </w:r>
        <w:r w:rsidR="00274F68">
          <w:rPr>
            <w:noProof/>
          </w:rPr>
          <w:t>50</w:t>
        </w:r>
        <w:r>
          <w:rPr>
            <w:noProof/>
          </w:rPr>
          <w:fldChar w:fldCharType="end"/>
        </w:r>
      </w:p>
    </w:sdtContent>
  </w:sdt>
  <w:p w:rsidR="00F01BC9" w:rsidRDefault="00F01BC9">
    <w:pPr>
      <w:pStyle w:val="a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4829225"/>
      <w:docPartObj>
        <w:docPartGallery w:val="Page Numbers (Bottom of Page)"/>
        <w:docPartUnique/>
      </w:docPartObj>
    </w:sdtPr>
    <w:sdtEndPr/>
    <w:sdtContent>
      <w:p w:rsidR="00AE484C" w:rsidRDefault="00AE484C">
        <w:pPr>
          <w:pStyle w:val="ad"/>
          <w:jc w:val="center"/>
        </w:pPr>
        <w:r>
          <w:fldChar w:fldCharType="begin"/>
        </w:r>
        <w:r>
          <w:instrText>PAGE   \* MERGEFORMAT</w:instrText>
        </w:r>
        <w:r>
          <w:fldChar w:fldCharType="separate"/>
        </w:r>
        <w:r w:rsidR="00274F68">
          <w:rPr>
            <w:noProof/>
          </w:rPr>
          <w:t>57</w:t>
        </w:r>
        <w:r>
          <w:fldChar w:fldCharType="end"/>
        </w:r>
      </w:p>
    </w:sdtContent>
  </w:sdt>
  <w:p w:rsidR="00AE484C" w:rsidRDefault="00AE484C">
    <w:pPr>
      <w:pStyle w:val="ad"/>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236909"/>
      <w:docPartObj>
        <w:docPartGallery w:val="Page Numbers (Bottom of Page)"/>
        <w:docPartUnique/>
      </w:docPartObj>
    </w:sdtPr>
    <w:sdtEndPr/>
    <w:sdtContent>
      <w:p w:rsidR="00AE484C" w:rsidRDefault="00AE484C">
        <w:pPr>
          <w:pStyle w:val="ad"/>
          <w:jc w:val="center"/>
        </w:pPr>
        <w:r>
          <w:fldChar w:fldCharType="begin"/>
        </w:r>
        <w:r>
          <w:instrText>PAGE   \* MERGEFORMAT</w:instrText>
        </w:r>
        <w:r>
          <w:fldChar w:fldCharType="separate"/>
        </w:r>
        <w:r w:rsidR="00274F68">
          <w:rPr>
            <w:noProof/>
          </w:rPr>
          <w:t>62</w:t>
        </w:r>
        <w:r>
          <w:fldChar w:fldCharType="end"/>
        </w:r>
      </w:p>
    </w:sdtContent>
  </w:sdt>
  <w:p w:rsidR="00AE484C" w:rsidRDefault="00AE484C">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5EE9" w:rsidRDefault="00875EE9" w:rsidP="00F027E8">
      <w:pPr>
        <w:spacing w:after="0" w:line="240" w:lineRule="auto"/>
      </w:pPr>
      <w:r>
        <w:separator/>
      </w:r>
    </w:p>
  </w:footnote>
  <w:footnote w:type="continuationSeparator" w:id="0">
    <w:p w:rsidR="00875EE9" w:rsidRDefault="00875EE9" w:rsidP="00F027E8">
      <w:pPr>
        <w:spacing w:after="0" w:line="240" w:lineRule="auto"/>
      </w:pPr>
      <w:r>
        <w:continuationSeparator/>
      </w:r>
    </w:p>
  </w:footnote>
  <w:footnote w:id="1">
    <w:p w:rsidR="00F01BC9" w:rsidRDefault="00F01BC9" w:rsidP="00F01BC9">
      <w:pPr>
        <w:pStyle w:val="af7"/>
      </w:pPr>
      <w:r>
        <w:rPr>
          <w:rStyle w:val="af9"/>
          <w:rFonts w:eastAsiaTheme="majorEastAsia"/>
        </w:rPr>
        <w:footnoteRef/>
      </w:r>
      <w:r>
        <w:t xml:space="preserve"> Услуги подключены по холодным базам.</w:t>
      </w:r>
    </w:p>
  </w:footnote>
  <w:footnote w:id="2">
    <w:p w:rsidR="00F01BC9" w:rsidRDefault="00F01BC9" w:rsidP="00F01BC9">
      <w:pPr>
        <w:pStyle w:val="af7"/>
      </w:pPr>
      <w:r>
        <w:rPr>
          <w:rStyle w:val="af9"/>
          <w:rFonts w:eastAsiaTheme="majorEastAsia"/>
        </w:rPr>
        <w:footnoteRef/>
      </w:r>
      <w:r>
        <w:t xml:space="preserve"> Услуги подключены по тёплым базам.</w:t>
      </w:r>
    </w:p>
  </w:footnote>
  <w:footnote w:id="3">
    <w:p w:rsidR="00F01BC9" w:rsidRDefault="00F01BC9" w:rsidP="00F01BC9">
      <w:pPr>
        <w:pStyle w:val="af7"/>
      </w:pPr>
      <w:r>
        <w:rPr>
          <w:rStyle w:val="af9"/>
          <w:rFonts w:eastAsiaTheme="majorEastAsia"/>
        </w:rPr>
        <w:footnoteRef/>
      </w:r>
      <w:r>
        <w:t xml:space="preserve"> Конвергентный продукт с услугой ШПД – единый пакет услуг фиксированной и мобильной связи, со сквозными сервисами управления всеми услугами с единым лицевым счетом и единой стоимостью. </w:t>
      </w:r>
    </w:p>
  </w:footnote>
  <w:footnote w:id="4">
    <w:p w:rsidR="00F01BC9" w:rsidRDefault="00F01BC9" w:rsidP="00F01BC9">
      <w:pPr>
        <w:pStyle w:val="af7"/>
      </w:pPr>
      <w:r>
        <w:rPr>
          <w:rStyle w:val="af9"/>
          <w:rFonts w:eastAsiaTheme="majorEastAsia"/>
        </w:rPr>
        <w:footnoteRef/>
      </w:r>
      <w:r>
        <w:t xml:space="preserve"> Конвергентный продукт с услугой ИТВ – единый пакет услуг фиксированной и мобильной связи, со сквозными сервисами управления всеми услугами с единым лицевым счетом и единой стоимостью.</w:t>
      </w:r>
    </w:p>
  </w:footnote>
  <w:footnote w:id="5">
    <w:p w:rsidR="00F01BC9" w:rsidRDefault="00F01BC9" w:rsidP="00F01BC9">
      <w:pPr>
        <w:pStyle w:val="af7"/>
      </w:pPr>
      <w:r>
        <w:rPr>
          <w:rStyle w:val="af9"/>
          <w:rFonts w:eastAsiaTheme="majorEastAsia"/>
        </w:rPr>
        <w:footnoteRef/>
      </w:r>
      <w:r>
        <w:t xml:space="preserve"> Конвергентный продукт с услугой пакетом услуг ШПД+ИТВ – единый пакет услуг фиксированной и мобильной связи, со сквозными сервисами управления всеми услугами с единым лицевым счетом и единой стоимостью.</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0324CB5A"/>
    <w:styleLink w:val="11"/>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E34250"/>
    <w:multiLevelType w:val="multilevel"/>
    <w:tmpl w:val="6CAA0D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11F2A6B"/>
    <w:multiLevelType w:val="hybridMultilevel"/>
    <w:tmpl w:val="2A82118E"/>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Times New Roman"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2B5643"/>
    <w:multiLevelType w:val="hybridMultilevel"/>
    <w:tmpl w:val="38CAF3B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0"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3C22A6"/>
    <w:multiLevelType w:val="multilevel"/>
    <w:tmpl w:val="CB3C5A98"/>
    <w:lvl w:ilvl="0">
      <w:start w:val="7"/>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FF8417D"/>
    <w:multiLevelType w:val="multilevel"/>
    <w:tmpl w:val="58CA9794"/>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4" w15:restartNumberingAfterBreak="0">
    <w:nsid w:val="13F01464"/>
    <w:multiLevelType w:val="multilevel"/>
    <w:tmpl w:val="E3A0EB7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rPr>
    </w:lvl>
    <w:lvl w:ilvl="2">
      <w:start w:val="1"/>
      <w:numFmt w:val="bullet"/>
      <w:lvlText w:val=""/>
      <w:lvlJc w:val="left"/>
      <w:pPr>
        <w:tabs>
          <w:tab w:val="num" w:pos="1247"/>
        </w:tabs>
        <w:ind w:left="1247" w:hanging="623"/>
      </w:pPr>
      <w:rPr>
        <w:rFonts w:ascii="Symbol" w:hAnsi="Symbol" w:hint="default"/>
      </w:rPr>
    </w:lvl>
    <w:lvl w:ilvl="3">
      <w:start w:val="1"/>
      <w:numFmt w:val="decimal"/>
      <w:lvlText w:val="%1.%2.%3.%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B7221B3"/>
    <w:multiLevelType w:val="multilevel"/>
    <w:tmpl w:val="2BF22736"/>
    <w:lvl w:ilvl="0">
      <w:start w:val="2"/>
      <w:numFmt w:val="decimal"/>
      <w:lvlText w:val="%1"/>
      <w:lvlJc w:val="left"/>
      <w:pPr>
        <w:ind w:left="360" w:hanging="360"/>
      </w:pPr>
      <w:rPr>
        <w:rFonts w:ascii="Times New Roman" w:hAnsi="Times New Roman" w:cs="Times New Roman" w:hint="default"/>
        <w:b w:val="0"/>
        <w:sz w:val="24"/>
      </w:rPr>
    </w:lvl>
    <w:lvl w:ilvl="1">
      <w:start w:val="1"/>
      <w:numFmt w:val="decimal"/>
      <w:lvlText w:val="%1.%2"/>
      <w:lvlJc w:val="left"/>
      <w:pPr>
        <w:ind w:left="720" w:hanging="720"/>
      </w:pPr>
      <w:rPr>
        <w:rFonts w:ascii="Times New Roman" w:hAnsi="Times New Roman" w:cs="Times New Roman" w:hint="default"/>
        <w:b w:val="0"/>
        <w:sz w:val="24"/>
      </w:rPr>
    </w:lvl>
    <w:lvl w:ilvl="2">
      <w:start w:val="1"/>
      <w:numFmt w:val="decimal"/>
      <w:lvlText w:val="%1.%2.%3"/>
      <w:lvlJc w:val="left"/>
      <w:pPr>
        <w:ind w:left="720" w:hanging="720"/>
      </w:pPr>
      <w:rPr>
        <w:rFonts w:ascii="Times New Roman" w:hAnsi="Times New Roman" w:cs="Times New Roman" w:hint="default"/>
        <w:b w:val="0"/>
        <w:sz w:val="24"/>
      </w:rPr>
    </w:lvl>
    <w:lvl w:ilvl="3">
      <w:start w:val="1"/>
      <w:numFmt w:val="decimal"/>
      <w:lvlText w:val="%1.%2.%3.%4"/>
      <w:lvlJc w:val="left"/>
      <w:pPr>
        <w:ind w:left="1080" w:hanging="1080"/>
      </w:pPr>
      <w:rPr>
        <w:rFonts w:ascii="Times New Roman" w:hAnsi="Times New Roman" w:cs="Times New Roman" w:hint="default"/>
        <w:b w:val="0"/>
        <w:sz w:val="24"/>
      </w:rPr>
    </w:lvl>
    <w:lvl w:ilvl="4">
      <w:start w:val="1"/>
      <w:numFmt w:val="decimal"/>
      <w:lvlText w:val="%1.%2.%3.%4.%5"/>
      <w:lvlJc w:val="left"/>
      <w:pPr>
        <w:ind w:left="1080" w:hanging="1080"/>
      </w:pPr>
      <w:rPr>
        <w:rFonts w:ascii="Times New Roman" w:hAnsi="Times New Roman" w:cs="Times New Roman" w:hint="default"/>
        <w:b w:val="0"/>
        <w:sz w:val="24"/>
      </w:rPr>
    </w:lvl>
    <w:lvl w:ilvl="5">
      <w:start w:val="1"/>
      <w:numFmt w:val="decimal"/>
      <w:lvlText w:val="%1.%2.%3.%4.%5.%6"/>
      <w:lvlJc w:val="left"/>
      <w:pPr>
        <w:ind w:left="1440" w:hanging="1440"/>
      </w:pPr>
      <w:rPr>
        <w:rFonts w:ascii="Times New Roman" w:hAnsi="Times New Roman" w:cs="Times New Roman" w:hint="default"/>
        <w:b w:val="0"/>
        <w:sz w:val="24"/>
      </w:rPr>
    </w:lvl>
    <w:lvl w:ilvl="6">
      <w:start w:val="1"/>
      <w:numFmt w:val="decimal"/>
      <w:lvlText w:val="%1.%2.%3.%4.%5.%6.%7"/>
      <w:lvlJc w:val="left"/>
      <w:pPr>
        <w:ind w:left="1800" w:hanging="1800"/>
      </w:pPr>
      <w:rPr>
        <w:rFonts w:ascii="Times New Roman" w:hAnsi="Times New Roman" w:cs="Times New Roman" w:hint="default"/>
        <w:b w:val="0"/>
        <w:sz w:val="24"/>
      </w:rPr>
    </w:lvl>
    <w:lvl w:ilvl="7">
      <w:start w:val="1"/>
      <w:numFmt w:val="decimal"/>
      <w:lvlText w:val="%1.%2.%3.%4.%5.%6.%7.%8"/>
      <w:lvlJc w:val="left"/>
      <w:pPr>
        <w:ind w:left="1800" w:hanging="1800"/>
      </w:pPr>
      <w:rPr>
        <w:rFonts w:ascii="Times New Roman" w:hAnsi="Times New Roman" w:cs="Times New Roman" w:hint="default"/>
        <w:b w:val="0"/>
        <w:sz w:val="24"/>
      </w:rPr>
    </w:lvl>
    <w:lvl w:ilvl="8">
      <w:start w:val="1"/>
      <w:numFmt w:val="decimal"/>
      <w:lvlText w:val="%1.%2.%3.%4.%5.%6.%7.%8.%9"/>
      <w:lvlJc w:val="left"/>
      <w:pPr>
        <w:ind w:left="2160" w:hanging="2160"/>
      </w:pPr>
      <w:rPr>
        <w:rFonts w:ascii="Times New Roman" w:hAnsi="Times New Roman" w:cs="Times New Roman" w:hint="default"/>
        <w:b w:val="0"/>
        <w:sz w:val="24"/>
      </w:rPr>
    </w:lvl>
  </w:abstractNum>
  <w:abstractNum w:abstractNumId="16" w15:restartNumberingAfterBreak="0">
    <w:nsid w:val="25957697"/>
    <w:multiLevelType w:val="hybridMultilevel"/>
    <w:tmpl w:val="9C3E648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284B70A0"/>
    <w:multiLevelType w:val="multilevel"/>
    <w:tmpl w:val="F75C4E54"/>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792"/>
        </w:tabs>
        <w:ind w:left="792" w:hanging="432"/>
      </w:pPr>
      <w:rPr>
        <w:rFonts w:cs="Times New Roman"/>
        <w:b/>
        <w:i w:val="0"/>
      </w:rPr>
    </w:lvl>
    <w:lvl w:ilvl="2">
      <w:start w:val="1"/>
      <w:numFmt w:val="decimal"/>
      <w:lvlText w:val="%1.%2.%3."/>
      <w:lvlJc w:val="left"/>
      <w:pPr>
        <w:tabs>
          <w:tab w:val="num" w:pos="1247"/>
        </w:tabs>
        <w:ind w:left="1247" w:hanging="623"/>
      </w:pPr>
      <w:rPr>
        <w:rFonts w:cs="Times New Roman"/>
        <w:i w:val="0"/>
      </w:rPr>
    </w:lvl>
    <w:lvl w:ilvl="3">
      <w:start w:val="1"/>
      <w:numFmt w:val="decimal"/>
      <w:lvlText w:val="%1.%2.%3.%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2A0404C1"/>
    <w:multiLevelType w:val="multilevel"/>
    <w:tmpl w:val="824E5C2E"/>
    <w:lvl w:ilvl="0">
      <w:start w:val="1"/>
      <w:numFmt w:val="decimal"/>
      <w:lvlText w:val="%1."/>
      <w:lvlJc w:val="left"/>
      <w:pPr>
        <w:tabs>
          <w:tab w:val="num" w:pos="405"/>
        </w:tabs>
        <w:ind w:left="405" w:hanging="405"/>
      </w:pPr>
      <w:rPr>
        <w:rFonts w:hint="default"/>
        <w:b/>
      </w:rPr>
    </w:lvl>
    <w:lvl w:ilvl="1">
      <w:start w:val="1"/>
      <w:numFmt w:val="bullet"/>
      <w:lvlText w:val=""/>
      <w:lvlJc w:val="left"/>
      <w:pPr>
        <w:tabs>
          <w:tab w:val="num" w:pos="720"/>
        </w:tabs>
        <w:ind w:left="720" w:hanging="720"/>
      </w:pPr>
      <w:rPr>
        <w:rFonts w:ascii="Symbol" w:hAnsi="Symbol"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CA91346"/>
    <w:multiLevelType w:val="hybridMultilevel"/>
    <w:tmpl w:val="35964A46"/>
    <w:lvl w:ilvl="0" w:tplc="0EDC9238">
      <w:start w:val="1"/>
      <w:numFmt w:val="decimal"/>
      <w:lvlText w:val="%1."/>
      <w:lvlJc w:val="left"/>
      <w:pPr>
        <w:ind w:left="1080" w:hanging="360"/>
      </w:pPr>
      <w:rPr>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0" w15:restartNumberingAfterBreak="0">
    <w:nsid w:val="2EC04AF1"/>
    <w:multiLevelType w:val="multilevel"/>
    <w:tmpl w:val="91584920"/>
    <w:lvl w:ilvl="0">
      <w:start w:val="2"/>
      <w:numFmt w:val="decimal"/>
      <w:lvlText w:val="%1."/>
      <w:lvlJc w:val="left"/>
      <w:pPr>
        <w:ind w:left="360" w:hanging="360"/>
      </w:pPr>
      <w:rPr>
        <w:rFonts w:hint="default"/>
        <w:i w:val="0"/>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ED43788"/>
    <w:multiLevelType w:val="hybridMultilevel"/>
    <w:tmpl w:val="46BAB658"/>
    <w:lvl w:ilvl="0" w:tplc="68A84F88">
      <w:start w:val="1"/>
      <w:numFmt w:val="decimal"/>
      <w:lvlText w:val="%1."/>
      <w:lvlJc w:val="left"/>
      <w:pPr>
        <w:tabs>
          <w:tab w:val="num" w:pos="360"/>
        </w:tabs>
        <w:ind w:left="360" w:hanging="360"/>
      </w:pPr>
      <w:rPr>
        <w:rFonts w:cs="Times New Roman"/>
      </w:rPr>
    </w:lvl>
    <w:lvl w:ilvl="1" w:tplc="772EB18A">
      <w:start w:val="1"/>
      <w:numFmt w:val="decimal"/>
      <w:lvlText w:val="%2."/>
      <w:lvlJc w:val="left"/>
      <w:pPr>
        <w:tabs>
          <w:tab w:val="num" w:pos="1440"/>
        </w:tabs>
        <w:ind w:left="1440" w:hanging="360"/>
      </w:pPr>
      <w:rPr>
        <w:rFonts w:cs="Times New Roman"/>
      </w:rPr>
    </w:lvl>
    <w:lvl w:ilvl="2" w:tplc="78D286F0">
      <w:start w:val="1"/>
      <w:numFmt w:val="decimal"/>
      <w:lvlText w:val="%3."/>
      <w:lvlJc w:val="left"/>
      <w:pPr>
        <w:tabs>
          <w:tab w:val="num" w:pos="2160"/>
        </w:tabs>
        <w:ind w:left="2160" w:hanging="360"/>
      </w:pPr>
      <w:rPr>
        <w:rFonts w:cs="Times New Roman"/>
      </w:rPr>
    </w:lvl>
    <w:lvl w:ilvl="3" w:tplc="3A7880F2">
      <w:start w:val="1"/>
      <w:numFmt w:val="decimal"/>
      <w:lvlText w:val="%4."/>
      <w:lvlJc w:val="left"/>
      <w:pPr>
        <w:tabs>
          <w:tab w:val="num" w:pos="2880"/>
        </w:tabs>
        <w:ind w:left="2880" w:hanging="360"/>
      </w:pPr>
      <w:rPr>
        <w:rFonts w:cs="Times New Roman"/>
      </w:rPr>
    </w:lvl>
    <w:lvl w:ilvl="4" w:tplc="24E615A6">
      <w:start w:val="1"/>
      <w:numFmt w:val="decimal"/>
      <w:lvlText w:val="%5."/>
      <w:lvlJc w:val="left"/>
      <w:pPr>
        <w:tabs>
          <w:tab w:val="num" w:pos="3600"/>
        </w:tabs>
        <w:ind w:left="3600" w:hanging="360"/>
      </w:pPr>
      <w:rPr>
        <w:rFonts w:cs="Times New Roman"/>
      </w:rPr>
    </w:lvl>
    <w:lvl w:ilvl="5" w:tplc="E634F932">
      <w:start w:val="1"/>
      <w:numFmt w:val="decimal"/>
      <w:lvlText w:val="%6."/>
      <w:lvlJc w:val="left"/>
      <w:pPr>
        <w:tabs>
          <w:tab w:val="num" w:pos="4320"/>
        </w:tabs>
        <w:ind w:left="4320" w:hanging="360"/>
      </w:pPr>
      <w:rPr>
        <w:rFonts w:cs="Times New Roman"/>
      </w:rPr>
    </w:lvl>
    <w:lvl w:ilvl="6" w:tplc="80780F60">
      <w:start w:val="1"/>
      <w:numFmt w:val="decimal"/>
      <w:lvlText w:val="%7."/>
      <w:lvlJc w:val="left"/>
      <w:pPr>
        <w:tabs>
          <w:tab w:val="num" w:pos="5040"/>
        </w:tabs>
        <w:ind w:left="5040" w:hanging="360"/>
      </w:pPr>
      <w:rPr>
        <w:rFonts w:cs="Times New Roman"/>
      </w:rPr>
    </w:lvl>
    <w:lvl w:ilvl="7" w:tplc="1B04CDB4">
      <w:start w:val="1"/>
      <w:numFmt w:val="decimal"/>
      <w:lvlText w:val="%8."/>
      <w:lvlJc w:val="left"/>
      <w:pPr>
        <w:tabs>
          <w:tab w:val="num" w:pos="5760"/>
        </w:tabs>
        <w:ind w:left="5760" w:hanging="360"/>
      </w:pPr>
      <w:rPr>
        <w:rFonts w:cs="Times New Roman"/>
      </w:rPr>
    </w:lvl>
    <w:lvl w:ilvl="8" w:tplc="12D6EBD4">
      <w:start w:val="1"/>
      <w:numFmt w:val="decimal"/>
      <w:lvlText w:val="%9."/>
      <w:lvlJc w:val="left"/>
      <w:pPr>
        <w:tabs>
          <w:tab w:val="num" w:pos="6480"/>
        </w:tabs>
        <w:ind w:left="6480" w:hanging="360"/>
      </w:pPr>
      <w:rPr>
        <w:rFonts w:cs="Times New Roman"/>
      </w:rPr>
    </w:lvl>
  </w:abstractNum>
  <w:abstractNum w:abstractNumId="22" w15:restartNumberingAfterBreak="0">
    <w:nsid w:val="337849DE"/>
    <w:multiLevelType w:val="multilevel"/>
    <w:tmpl w:val="3C364C52"/>
    <w:lvl w:ilvl="0">
      <w:start w:val="3"/>
      <w:numFmt w:val="decimal"/>
      <w:lvlText w:val="%1."/>
      <w:lvlJc w:val="left"/>
      <w:pPr>
        <w:tabs>
          <w:tab w:val="num" w:pos="405"/>
        </w:tabs>
        <w:ind w:left="405" w:hanging="405"/>
      </w:pPr>
      <w:rPr>
        <w:rFonts w:hint="default"/>
        <w:b/>
      </w:rPr>
    </w:lvl>
    <w:lvl w:ilvl="1">
      <w:start w:val="4"/>
      <w:numFmt w:val="decimal"/>
      <w:isLgl/>
      <w:lvlText w:val="%1.%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3" w15:restartNumberingAfterBreak="0">
    <w:nsid w:val="356A5FCE"/>
    <w:multiLevelType w:val="multilevel"/>
    <w:tmpl w:val="0EB0DF1E"/>
    <w:lvl w:ilvl="0">
      <w:start w:val="1"/>
      <w:numFmt w:val="decimal"/>
      <w:pStyle w:val="a3"/>
      <w:lvlText w:val="%1."/>
      <w:lvlJc w:val="left"/>
      <w:pPr>
        <w:tabs>
          <w:tab w:val="num" w:pos="1134"/>
        </w:tabs>
        <w:ind w:left="0"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ind w:left="0" w:firstLine="0"/>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4"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5" w15:restartNumberingAfterBreak="0">
    <w:nsid w:val="3C990422"/>
    <w:multiLevelType w:val="multilevel"/>
    <w:tmpl w:val="97643D86"/>
    <w:lvl w:ilvl="0">
      <w:start w:val="3"/>
      <w:numFmt w:val="decimal"/>
      <w:lvlText w:val="%1."/>
      <w:lvlJc w:val="left"/>
      <w:pPr>
        <w:ind w:left="540" w:hanging="540"/>
      </w:pPr>
      <w:rPr>
        <w:rFonts w:hint="default"/>
      </w:rPr>
    </w:lvl>
    <w:lvl w:ilvl="1">
      <w:start w:val="8"/>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6" w15:restartNumberingAfterBreak="0">
    <w:nsid w:val="3EF205FF"/>
    <w:multiLevelType w:val="multilevel"/>
    <w:tmpl w:val="5316F460"/>
    <w:lvl w:ilvl="0">
      <w:start w:val="1"/>
      <w:numFmt w:val="decimal"/>
      <w:lvlText w:val="%1."/>
      <w:lvlJc w:val="left"/>
      <w:pPr>
        <w:tabs>
          <w:tab w:val="num" w:pos="405"/>
        </w:tabs>
        <w:ind w:left="405" w:hanging="405"/>
      </w:pPr>
    </w:lvl>
    <w:lvl w:ilvl="1">
      <w:start w:val="2"/>
      <w:numFmt w:val="decimal"/>
      <w:isLgl/>
      <w:lvlText w:val="%1.%2."/>
      <w:lvlJc w:val="left"/>
      <w:pPr>
        <w:tabs>
          <w:tab w:val="num" w:pos="720"/>
        </w:tabs>
        <w:ind w:left="720" w:hanging="720"/>
      </w:pPr>
    </w:lvl>
    <w:lvl w:ilvl="2">
      <w:start w:val="1"/>
      <w:numFmt w:val="decimal"/>
      <w:isLgl/>
      <w:lvlText w:val="%1.%2.%3."/>
      <w:lvlJc w:val="left"/>
      <w:pPr>
        <w:tabs>
          <w:tab w:val="num" w:pos="1080"/>
        </w:tabs>
        <w:ind w:left="1080" w:hanging="108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800"/>
        </w:tabs>
        <w:ind w:left="1800" w:hanging="1800"/>
      </w:pPr>
    </w:lvl>
    <w:lvl w:ilvl="6">
      <w:start w:val="1"/>
      <w:numFmt w:val="decimal"/>
      <w:isLgl/>
      <w:lvlText w:val="%1.%2.%3.%4.%5.%6.%7."/>
      <w:lvlJc w:val="left"/>
      <w:pPr>
        <w:tabs>
          <w:tab w:val="num" w:pos="2160"/>
        </w:tabs>
        <w:ind w:left="2160" w:hanging="2160"/>
      </w:pPr>
    </w:lvl>
    <w:lvl w:ilvl="7">
      <w:start w:val="1"/>
      <w:numFmt w:val="decimal"/>
      <w:isLgl/>
      <w:lvlText w:val="%1.%2.%3.%4.%5.%6.%7.%8."/>
      <w:lvlJc w:val="left"/>
      <w:pPr>
        <w:tabs>
          <w:tab w:val="num" w:pos="2160"/>
        </w:tabs>
        <w:ind w:left="2160" w:hanging="2160"/>
      </w:pPr>
    </w:lvl>
    <w:lvl w:ilvl="8">
      <w:start w:val="1"/>
      <w:numFmt w:val="decimal"/>
      <w:isLgl/>
      <w:lvlText w:val="%1.%2.%3.%4.%5.%6.%7.%8.%9."/>
      <w:lvlJc w:val="left"/>
      <w:pPr>
        <w:tabs>
          <w:tab w:val="num" w:pos="2520"/>
        </w:tabs>
        <w:ind w:left="2520" w:hanging="2520"/>
      </w:pPr>
    </w:lvl>
  </w:abstractNum>
  <w:abstractNum w:abstractNumId="27" w15:restartNumberingAfterBreak="0">
    <w:nsid w:val="45F51182"/>
    <w:multiLevelType w:val="multilevel"/>
    <w:tmpl w:val="52E4715C"/>
    <w:lvl w:ilvl="0">
      <w:start w:val="2"/>
      <w:numFmt w:val="decimal"/>
      <w:lvlText w:val="%1."/>
      <w:lvlJc w:val="left"/>
      <w:pPr>
        <w:ind w:left="360" w:hanging="360"/>
      </w:pPr>
      <w:rPr>
        <w:rFonts w:hint="default"/>
        <w:i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B57150"/>
    <w:multiLevelType w:val="multilevel"/>
    <w:tmpl w:val="8F5A1202"/>
    <w:lvl w:ilvl="0">
      <w:start w:val="3"/>
      <w:numFmt w:val="decimal"/>
      <w:lvlText w:val="%1."/>
      <w:lvlJc w:val="left"/>
      <w:pPr>
        <w:ind w:left="540" w:hanging="540"/>
      </w:pPr>
      <w:rPr>
        <w:rFonts w:hint="default"/>
      </w:rPr>
    </w:lvl>
    <w:lvl w:ilvl="1">
      <w:start w:val="4"/>
      <w:numFmt w:val="decimal"/>
      <w:lvlText w:val="%1.%2."/>
      <w:lvlJc w:val="left"/>
      <w:pPr>
        <w:ind w:left="824"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9" w15:restartNumberingAfterBreak="0">
    <w:nsid w:val="4DFF7C23"/>
    <w:multiLevelType w:val="multilevel"/>
    <w:tmpl w:val="5316F460"/>
    <w:lvl w:ilvl="0">
      <w:start w:val="1"/>
      <w:numFmt w:val="decimal"/>
      <w:lvlText w:val="%1."/>
      <w:lvlJc w:val="left"/>
      <w:pPr>
        <w:tabs>
          <w:tab w:val="num" w:pos="405"/>
        </w:tabs>
        <w:ind w:left="405" w:hanging="405"/>
      </w:pPr>
      <w:rPr>
        <w:rFonts w:hint="default"/>
        <w:b/>
      </w:rPr>
    </w:lvl>
    <w:lvl w:ilvl="1">
      <w:start w:val="2"/>
      <w:numFmt w:val="decimal"/>
      <w:isLgl/>
      <w:lvlText w:val="%1.%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0"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264063C"/>
    <w:multiLevelType w:val="multilevel"/>
    <w:tmpl w:val="227EB402"/>
    <w:lvl w:ilvl="0">
      <w:start w:val="5"/>
      <w:numFmt w:val="decimal"/>
      <w:lvlText w:val="%1."/>
      <w:lvlJc w:val="left"/>
      <w:pPr>
        <w:ind w:left="390" w:hanging="39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32" w15:restartNumberingAfterBreak="0">
    <w:nsid w:val="529276CE"/>
    <w:multiLevelType w:val="hybridMultilevel"/>
    <w:tmpl w:val="FD369EEA"/>
    <w:lvl w:ilvl="0" w:tplc="14AEB9F6">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3" w15:restartNumberingAfterBreak="0">
    <w:nsid w:val="59457634"/>
    <w:multiLevelType w:val="multilevel"/>
    <w:tmpl w:val="4DC01A7E"/>
    <w:lvl w:ilvl="0">
      <w:start w:val="5"/>
      <w:numFmt w:val="decimal"/>
      <w:lvlText w:val="%1."/>
      <w:lvlJc w:val="left"/>
      <w:pPr>
        <w:tabs>
          <w:tab w:val="num" w:pos="405"/>
        </w:tabs>
        <w:ind w:left="405" w:hanging="405"/>
      </w:pPr>
      <w:rPr>
        <w:rFonts w:hint="default"/>
        <w:b/>
      </w:rPr>
    </w:lvl>
    <w:lvl w:ilvl="1">
      <w:start w:val="1"/>
      <w:numFmt w:val="decimal"/>
      <w:isLgl/>
      <w:lvlText w:val="%1.%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4" w15:restartNumberingAfterBreak="0">
    <w:nsid w:val="5B551ABD"/>
    <w:multiLevelType w:val="hybridMultilevel"/>
    <w:tmpl w:val="2A82118E"/>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5" w15:restartNumberingAfterBreak="0">
    <w:nsid w:val="5C8A5637"/>
    <w:multiLevelType w:val="hybridMultilevel"/>
    <w:tmpl w:val="598EEF02"/>
    <w:lvl w:ilvl="0" w:tplc="555AD01E">
      <w:start w:val="1"/>
      <w:numFmt w:val="decimal"/>
      <w:lvlText w:val="%1)"/>
      <w:lvlJc w:val="left"/>
      <w:pPr>
        <w:ind w:left="720" w:hanging="360"/>
      </w:pPr>
      <w:rPr>
        <w:rFonts w:hint="default"/>
        <w:i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CFA242F"/>
    <w:multiLevelType w:val="hybridMultilevel"/>
    <w:tmpl w:val="DED88EEA"/>
    <w:lvl w:ilvl="0" w:tplc="F502E3D0">
      <w:start w:val="1"/>
      <w:numFmt w:val="decimal"/>
      <w:pStyle w:val="20"/>
      <w:lvlText w:val="1.%1"/>
      <w:lvlJc w:val="left"/>
      <w:pPr>
        <w:tabs>
          <w:tab w:val="num" w:pos="927"/>
        </w:tabs>
        <w:ind w:left="0"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37" w15:restartNumberingAfterBreak="0">
    <w:nsid w:val="5E622525"/>
    <w:multiLevelType w:val="multilevel"/>
    <w:tmpl w:val="0ECACDB6"/>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8" w15:restartNumberingAfterBreak="0">
    <w:nsid w:val="5FF8721D"/>
    <w:multiLevelType w:val="hybridMultilevel"/>
    <w:tmpl w:val="06867B98"/>
    <w:styleLink w:val="41"/>
    <w:lvl w:ilvl="0" w:tplc="C9AC5E7E">
      <w:start w:val="1"/>
      <w:numFmt w:val="decimal"/>
      <w:lvlText w:val="%1."/>
      <w:lvlJc w:val="left"/>
      <w:pPr>
        <w:tabs>
          <w:tab w:val="num" w:pos="1287"/>
        </w:tabs>
        <w:ind w:left="1287" w:hanging="360"/>
      </w:pPr>
      <w:rPr>
        <w:rFonts w:cs="Times New Roman"/>
      </w:rPr>
    </w:lvl>
    <w:lvl w:ilvl="1" w:tplc="04190019">
      <w:start w:val="1"/>
      <w:numFmt w:val="decimal"/>
      <w:lvlText w:val="%2."/>
      <w:lvlJc w:val="left"/>
      <w:pPr>
        <w:tabs>
          <w:tab w:val="num" w:pos="960"/>
        </w:tabs>
        <w:ind w:left="960"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62D4347D"/>
    <w:multiLevelType w:val="hybridMultilevel"/>
    <w:tmpl w:val="ACB87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65315FC8"/>
    <w:multiLevelType w:val="multilevel"/>
    <w:tmpl w:val="8116996E"/>
    <w:lvl w:ilvl="0">
      <w:start w:val="1"/>
      <w:numFmt w:val="decimal"/>
      <w:lvlText w:val="%1."/>
      <w:lvlJc w:val="left"/>
      <w:pPr>
        <w:ind w:left="585" w:hanging="585"/>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498" w:hanging="1080"/>
      </w:pPr>
      <w:rPr>
        <w:rFonts w:cs="Times New Roman"/>
      </w:rPr>
    </w:lvl>
    <w:lvl w:ilvl="3">
      <w:start w:val="1"/>
      <w:numFmt w:val="decimal"/>
      <w:lvlText w:val="%1.%2.%3.%4."/>
      <w:lvlJc w:val="left"/>
      <w:pPr>
        <w:ind w:left="3567" w:hanging="1440"/>
      </w:pPr>
      <w:rPr>
        <w:rFonts w:cs="Times New Roman"/>
      </w:rPr>
    </w:lvl>
    <w:lvl w:ilvl="4">
      <w:start w:val="1"/>
      <w:numFmt w:val="decimal"/>
      <w:lvlText w:val="%1.%2.%3.%4.%5."/>
      <w:lvlJc w:val="left"/>
      <w:pPr>
        <w:ind w:left="4276" w:hanging="1440"/>
      </w:pPr>
      <w:rPr>
        <w:rFonts w:cs="Times New Roman"/>
      </w:rPr>
    </w:lvl>
    <w:lvl w:ilvl="5">
      <w:start w:val="1"/>
      <w:numFmt w:val="decimal"/>
      <w:lvlText w:val="%1.%2.%3.%4.%5.%6."/>
      <w:lvlJc w:val="left"/>
      <w:pPr>
        <w:ind w:left="5345" w:hanging="1800"/>
      </w:pPr>
      <w:rPr>
        <w:rFonts w:cs="Times New Roman"/>
      </w:rPr>
    </w:lvl>
    <w:lvl w:ilvl="6">
      <w:start w:val="1"/>
      <w:numFmt w:val="decimal"/>
      <w:lvlText w:val="%1.%2.%3.%4.%5.%6.%7."/>
      <w:lvlJc w:val="left"/>
      <w:pPr>
        <w:ind w:left="6414" w:hanging="2160"/>
      </w:pPr>
      <w:rPr>
        <w:rFonts w:cs="Times New Roman"/>
      </w:rPr>
    </w:lvl>
    <w:lvl w:ilvl="7">
      <w:start w:val="1"/>
      <w:numFmt w:val="decimal"/>
      <w:lvlText w:val="%1.%2.%3.%4.%5.%6.%7.%8."/>
      <w:lvlJc w:val="left"/>
      <w:pPr>
        <w:ind w:left="7483" w:hanging="2520"/>
      </w:pPr>
      <w:rPr>
        <w:rFonts w:cs="Times New Roman"/>
      </w:rPr>
    </w:lvl>
    <w:lvl w:ilvl="8">
      <w:start w:val="1"/>
      <w:numFmt w:val="decimal"/>
      <w:lvlText w:val="%1.%2.%3.%4.%5.%6.%7.%8.%9."/>
      <w:lvlJc w:val="left"/>
      <w:pPr>
        <w:ind w:left="8552" w:hanging="2880"/>
      </w:pPr>
      <w:rPr>
        <w:rFonts w:cs="Times New Roman"/>
      </w:rPr>
    </w:lvl>
  </w:abstractNum>
  <w:abstractNum w:abstractNumId="41" w15:restartNumberingAfterBreak="0">
    <w:nsid w:val="68C46E32"/>
    <w:multiLevelType w:val="hybridMultilevel"/>
    <w:tmpl w:val="9DB8040C"/>
    <w:styleLink w:val="21"/>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cs="Times New Roman"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cs="Times New Roman"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cs="Times New Roman" w:hint="default"/>
      </w:rPr>
    </w:lvl>
    <w:lvl w:ilvl="8" w:tplc="CC3CA906">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9024061"/>
    <w:multiLevelType w:val="multilevel"/>
    <w:tmpl w:val="0EB6A652"/>
    <w:lvl w:ilvl="0">
      <w:start w:val="8"/>
      <w:numFmt w:val="decimal"/>
      <w:lvlText w:val="%1."/>
      <w:lvlJc w:val="left"/>
      <w:pPr>
        <w:ind w:left="375" w:hanging="37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3" w15:restartNumberingAfterBreak="0">
    <w:nsid w:val="6BE863BA"/>
    <w:multiLevelType w:val="hybridMultilevel"/>
    <w:tmpl w:val="429A7526"/>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44"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45" w15:restartNumberingAfterBreak="0">
    <w:nsid w:val="6F2231FA"/>
    <w:multiLevelType w:val="multilevel"/>
    <w:tmpl w:val="824E5C2E"/>
    <w:lvl w:ilvl="0">
      <w:start w:val="1"/>
      <w:numFmt w:val="decimal"/>
      <w:lvlText w:val="%1."/>
      <w:lvlJc w:val="left"/>
      <w:pPr>
        <w:tabs>
          <w:tab w:val="num" w:pos="405"/>
        </w:tabs>
        <w:ind w:left="405" w:hanging="405"/>
      </w:pPr>
      <w:rPr>
        <w:rFonts w:hint="default"/>
        <w:b/>
      </w:rPr>
    </w:lvl>
    <w:lvl w:ilvl="1">
      <w:start w:val="1"/>
      <w:numFmt w:val="bullet"/>
      <w:lvlText w:val=""/>
      <w:lvlJc w:val="left"/>
      <w:pPr>
        <w:tabs>
          <w:tab w:val="num" w:pos="720"/>
        </w:tabs>
        <w:ind w:left="720" w:hanging="720"/>
      </w:pPr>
      <w:rPr>
        <w:rFonts w:ascii="Symbol" w:hAnsi="Symbol"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46" w15:restartNumberingAfterBreak="0">
    <w:nsid w:val="70720B79"/>
    <w:multiLevelType w:val="multilevel"/>
    <w:tmpl w:val="9FE4547C"/>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792"/>
        </w:tabs>
        <w:ind w:left="792" w:hanging="432"/>
      </w:pPr>
      <w:rPr>
        <w:rFonts w:cs="Times New Roman"/>
        <w:b/>
        <w:i w:val="0"/>
      </w:rPr>
    </w:lvl>
    <w:lvl w:ilvl="2">
      <w:start w:val="1"/>
      <w:numFmt w:val="decimal"/>
      <w:lvlText w:val="%3)"/>
      <w:lvlJc w:val="left"/>
      <w:pPr>
        <w:tabs>
          <w:tab w:val="num" w:pos="1247"/>
        </w:tabs>
        <w:ind w:left="1247" w:hanging="623"/>
      </w:pPr>
      <w:rPr>
        <w:i w:val="0"/>
      </w:rPr>
    </w:lvl>
    <w:lvl w:ilvl="3">
      <w:start w:val="1"/>
      <w:numFmt w:val="decimal"/>
      <w:lvlText w:val="%4)"/>
      <w:lvlJc w:val="left"/>
      <w:pPr>
        <w:tabs>
          <w:tab w:val="num" w:pos="2498"/>
        </w:tabs>
        <w:ind w:left="2066" w:hanging="648"/>
      </w:p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4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9"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50" w15:restartNumberingAfterBreak="0">
    <w:nsid w:val="7C470C9D"/>
    <w:multiLevelType w:val="multilevel"/>
    <w:tmpl w:val="7D021C16"/>
    <w:lvl w:ilvl="0">
      <w:start w:val="1"/>
      <w:numFmt w:val="decimal"/>
      <w:lvlText w:val="%1."/>
      <w:lvlJc w:val="left"/>
      <w:pPr>
        <w:tabs>
          <w:tab w:val="num" w:pos="405"/>
        </w:tabs>
        <w:ind w:left="405" w:hanging="405"/>
      </w:pPr>
      <w:rPr>
        <w:rFonts w:hint="default"/>
        <w:b/>
      </w:rPr>
    </w:lvl>
    <w:lvl w:ilvl="1">
      <w:start w:val="1"/>
      <w:numFmt w:val="decimal"/>
      <w:isLgl/>
      <w:lvlText w:val="%1.%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51" w15:restartNumberingAfterBreak="0">
    <w:nsid w:val="7DA023D9"/>
    <w:multiLevelType w:val="singleLevel"/>
    <w:tmpl w:val="ABA2F27C"/>
    <w:styleLink w:val="1111111"/>
    <w:lvl w:ilvl="0">
      <w:start w:val="1"/>
      <w:numFmt w:val="russianLower"/>
      <w:lvlText w:val="%1)"/>
      <w:lvlJc w:val="left"/>
      <w:pPr>
        <w:tabs>
          <w:tab w:val="num" w:pos="720"/>
        </w:tabs>
        <w:ind w:left="0" w:firstLine="680"/>
      </w:pPr>
      <w:rPr>
        <w:rFonts w:ascii="Times New Roman" w:hAnsi="Times New Roman" w:cs="Times New Roman" w:hint="default"/>
      </w:rPr>
    </w:lvl>
  </w:abstractNum>
  <w:num w:numId="1">
    <w:abstractNumId w:val="16"/>
  </w:num>
  <w:num w:numId="2">
    <w:abstractNumId w:val="35"/>
  </w:num>
  <w:num w:numId="3">
    <w:abstractNumId w:val="37"/>
  </w:num>
  <w:num w:numId="4">
    <w:abstractNumId w:val="25"/>
  </w:num>
  <w:num w:numId="5">
    <w:abstractNumId w:val="29"/>
  </w:num>
  <w:num w:numId="6">
    <w:abstractNumId w:val="50"/>
  </w:num>
  <w:num w:numId="7">
    <w:abstractNumId w:val="15"/>
  </w:num>
  <w:num w:numId="8">
    <w:abstractNumId w:val="18"/>
  </w:num>
  <w:num w:numId="9">
    <w:abstractNumId w:val="45"/>
  </w:num>
  <w:num w:numId="10">
    <w:abstractNumId w:val="22"/>
  </w:num>
  <w:num w:numId="11">
    <w:abstractNumId w:val="33"/>
  </w:num>
  <w:num w:numId="12">
    <w:abstractNumId w:val="34"/>
  </w:num>
  <w:num w:numId="13">
    <w:abstractNumId w:val="9"/>
  </w:num>
  <w:num w:numId="14">
    <w:abstractNumId w:val="14"/>
  </w:num>
  <w:num w:numId="15">
    <w:abstractNumId w:val="19"/>
  </w:num>
  <w:num w:numId="16">
    <w:abstractNumId w:val="39"/>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9"/>
  </w:num>
  <w:num w:numId="19">
    <w:abstractNumId w:val="48"/>
  </w:num>
  <w:num w:numId="20">
    <w:abstractNumId w:val="4"/>
  </w:num>
  <w:num w:numId="21">
    <w:abstractNumId w:val="3"/>
  </w:num>
  <w:num w:numId="22">
    <w:abstractNumId w:val="2"/>
  </w:num>
  <w:num w:numId="23">
    <w:abstractNumId w:val="1"/>
  </w:num>
  <w:num w:numId="24">
    <w:abstractNumId w:val="0"/>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5"/>
  </w:num>
  <w:num w:numId="30">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num>
  <w:num w:numId="32">
    <w:abstractNumId w:val="10"/>
  </w:num>
  <w:num w:numId="33">
    <w:abstractNumId w:val="24"/>
  </w:num>
  <w:num w:numId="34">
    <w:abstractNumId w:val="12"/>
  </w:num>
  <w:num w:numId="35">
    <w:abstractNumId w:val="38"/>
  </w:num>
  <w:num w:numId="36">
    <w:abstractNumId w:val="44"/>
  </w:num>
  <w:num w:numId="37">
    <w:abstractNumId w:val="51"/>
  </w:num>
  <w:num w:numId="38">
    <w:abstractNumId w:val="7"/>
  </w:num>
  <w:num w:numId="39">
    <w:abstractNumId w:val="26"/>
  </w:num>
  <w:num w:numId="40">
    <w:abstractNumId w:val="31"/>
  </w:num>
  <w:num w:numId="41">
    <w:abstractNumId w:val="40"/>
  </w:num>
  <w:num w:numId="42">
    <w:abstractNumId w:val="17"/>
  </w:num>
  <w:num w:numId="43">
    <w:abstractNumId w:val="46"/>
  </w:num>
  <w:num w:numId="44">
    <w:abstractNumId w:val="28"/>
  </w:num>
  <w:num w:numId="45">
    <w:abstractNumId w:val="13"/>
  </w:num>
  <w:num w:numId="46">
    <w:abstractNumId w:val="6"/>
  </w:num>
  <w:num w:numId="47">
    <w:abstractNumId w:val="11"/>
  </w:num>
  <w:num w:numId="48">
    <w:abstractNumId w:val="32"/>
  </w:num>
  <w:num w:numId="49">
    <w:abstractNumId w:val="27"/>
  </w:num>
  <w:num w:numId="50">
    <w:abstractNumId w:val="42"/>
  </w:num>
  <w:num w:numId="51">
    <w:abstractNumId w:val="43"/>
  </w:num>
  <w:num w:numId="52">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22C"/>
    <w:rsid w:val="000022D3"/>
    <w:rsid w:val="000033D2"/>
    <w:rsid w:val="00004BB8"/>
    <w:rsid w:val="0000639F"/>
    <w:rsid w:val="000064C1"/>
    <w:rsid w:val="00006F79"/>
    <w:rsid w:val="00010558"/>
    <w:rsid w:val="000154DE"/>
    <w:rsid w:val="00016CFC"/>
    <w:rsid w:val="00022B9B"/>
    <w:rsid w:val="00022D70"/>
    <w:rsid w:val="0002327B"/>
    <w:rsid w:val="000243F7"/>
    <w:rsid w:val="0003015F"/>
    <w:rsid w:val="000360B2"/>
    <w:rsid w:val="00037CFD"/>
    <w:rsid w:val="000429F4"/>
    <w:rsid w:val="00043819"/>
    <w:rsid w:val="00045CEC"/>
    <w:rsid w:val="000468C7"/>
    <w:rsid w:val="00047144"/>
    <w:rsid w:val="0005079B"/>
    <w:rsid w:val="00050CDF"/>
    <w:rsid w:val="0005129C"/>
    <w:rsid w:val="000533DD"/>
    <w:rsid w:val="00055269"/>
    <w:rsid w:val="0005552E"/>
    <w:rsid w:val="00055935"/>
    <w:rsid w:val="000568D9"/>
    <w:rsid w:val="00057C47"/>
    <w:rsid w:val="00060E85"/>
    <w:rsid w:val="00062FF3"/>
    <w:rsid w:val="000652A4"/>
    <w:rsid w:val="0006558D"/>
    <w:rsid w:val="000701E5"/>
    <w:rsid w:val="00073775"/>
    <w:rsid w:val="000746D7"/>
    <w:rsid w:val="000761DF"/>
    <w:rsid w:val="0007623A"/>
    <w:rsid w:val="00076993"/>
    <w:rsid w:val="000769A5"/>
    <w:rsid w:val="00081701"/>
    <w:rsid w:val="00081E94"/>
    <w:rsid w:val="00083DF1"/>
    <w:rsid w:val="00085D45"/>
    <w:rsid w:val="00087A02"/>
    <w:rsid w:val="00092177"/>
    <w:rsid w:val="00092FA7"/>
    <w:rsid w:val="00095C30"/>
    <w:rsid w:val="000A3412"/>
    <w:rsid w:val="000A45C5"/>
    <w:rsid w:val="000B02C7"/>
    <w:rsid w:val="000B0C55"/>
    <w:rsid w:val="000B513F"/>
    <w:rsid w:val="000B6B2D"/>
    <w:rsid w:val="000C377A"/>
    <w:rsid w:val="000C7385"/>
    <w:rsid w:val="000D1C0A"/>
    <w:rsid w:val="000D2E4D"/>
    <w:rsid w:val="000D6001"/>
    <w:rsid w:val="000E0020"/>
    <w:rsid w:val="000E125E"/>
    <w:rsid w:val="000E1353"/>
    <w:rsid w:val="000E3D3B"/>
    <w:rsid w:val="000E4167"/>
    <w:rsid w:val="000E78AB"/>
    <w:rsid w:val="000F388F"/>
    <w:rsid w:val="000F402C"/>
    <w:rsid w:val="000F4770"/>
    <w:rsid w:val="000F4F3A"/>
    <w:rsid w:val="00105D74"/>
    <w:rsid w:val="001063AF"/>
    <w:rsid w:val="00106670"/>
    <w:rsid w:val="00113466"/>
    <w:rsid w:val="0011624E"/>
    <w:rsid w:val="0011738B"/>
    <w:rsid w:val="00120A34"/>
    <w:rsid w:val="00121F6D"/>
    <w:rsid w:val="00122E1B"/>
    <w:rsid w:val="00122FC1"/>
    <w:rsid w:val="00123817"/>
    <w:rsid w:val="00136F80"/>
    <w:rsid w:val="00137666"/>
    <w:rsid w:val="001420B4"/>
    <w:rsid w:val="00144213"/>
    <w:rsid w:val="00147000"/>
    <w:rsid w:val="00150296"/>
    <w:rsid w:val="001526BF"/>
    <w:rsid w:val="00152ED1"/>
    <w:rsid w:val="001618C4"/>
    <w:rsid w:val="00161D83"/>
    <w:rsid w:val="001673A1"/>
    <w:rsid w:val="00170EE4"/>
    <w:rsid w:val="0017165C"/>
    <w:rsid w:val="001717CC"/>
    <w:rsid w:val="0017246B"/>
    <w:rsid w:val="001743B2"/>
    <w:rsid w:val="001751FE"/>
    <w:rsid w:val="00180945"/>
    <w:rsid w:val="00182BAB"/>
    <w:rsid w:val="0018353C"/>
    <w:rsid w:val="0018359D"/>
    <w:rsid w:val="00183C1E"/>
    <w:rsid w:val="001877DD"/>
    <w:rsid w:val="00191035"/>
    <w:rsid w:val="00193281"/>
    <w:rsid w:val="00195E60"/>
    <w:rsid w:val="001A58A8"/>
    <w:rsid w:val="001A5C64"/>
    <w:rsid w:val="001B3B2E"/>
    <w:rsid w:val="001B5381"/>
    <w:rsid w:val="001B63DD"/>
    <w:rsid w:val="001C1FEF"/>
    <w:rsid w:val="001C283E"/>
    <w:rsid w:val="001C40A8"/>
    <w:rsid w:val="001D00A5"/>
    <w:rsid w:val="001D00BC"/>
    <w:rsid w:val="001D0458"/>
    <w:rsid w:val="001D2A65"/>
    <w:rsid w:val="001D3AE3"/>
    <w:rsid w:val="001D4A5D"/>
    <w:rsid w:val="001D798E"/>
    <w:rsid w:val="001D7A4D"/>
    <w:rsid w:val="001D7EA0"/>
    <w:rsid w:val="001E01B5"/>
    <w:rsid w:val="001E0B12"/>
    <w:rsid w:val="001E0FED"/>
    <w:rsid w:val="001E4704"/>
    <w:rsid w:val="001F225D"/>
    <w:rsid w:val="001F6EDF"/>
    <w:rsid w:val="001F734F"/>
    <w:rsid w:val="00200393"/>
    <w:rsid w:val="00200DE4"/>
    <w:rsid w:val="00201A62"/>
    <w:rsid w:val="0020237F"/>
    <w:rsid w:val="00204055"/>
    <w:rsid w:val="00206AFD"/>
    <w:rsid w:val="00207656"/>
    <w:rsid w:val="00212B29"/>
    <w:rsid w:val="002130D4"/>
    <w:rsid w:val="002133D1"/>
    <w:rsid w:val="0021674D"/>
    <w:rsid w:val="00217FD9"/>
    <w:rsid w:val="00220361"/>
    <w:rsid w:val="002264E3"/>
    <w:rsid w:val="00226A6E"/>
    <w:rsid w:val="002324B3"/>
    <w:rsid w:val="0023356E"/>
    <w:rsid w:val="00235874"/>
    <w:rsid w:val="0023760E"/>
    <w:rsid w:val="00240761"/>
    <w:rsid w:val="00242E89"/>
    <w:rsid w:val="002430C6"/>
    <w:rsid w:val="00243B19"/>
    <w:rsid w:val="00245060"/>
    <w:rsid w:val="0024668E"/>
    <w:rsid w:val="00246925"/>
    <w:rsid w:val="00251F77"/>
    <w:rsid w:val="00255BE1"/>
    <w:rsid w:val="00255F81"/>
    <w:rsid w:val="0026071A"/>
    <w:rsid w:val="00260A40"/>
    <w:rsid w:val="00261623"/>
    <w:rsid w:val="00263B3C"/>
    <w:rsid w:val="0027032D"/>
    <w:rsid w:val="00272134"/>
    <w:rsid w:val="00274F68"/>
    <w:rsid w:val="002769EE"/>
    <w:rsid w:val="00277B1F"/>
    <w:rsid w:val="002804D5"/>
    <w:rsid w:val="002843CE"/>
    <w:rsid w:val="00290205"/>
    <w:rsid w:val="00290BBE"/>
    <w:rsid w:val="0029165E"/>
    <w:rsid w:val="00291EBC"/>
    <w:rsid w:val="002948B6"/>
    <w:rsid w:val="00295B5E"/>
    <w:rsid w:val="0029713F"/>
    <w:rsid w:val="00297440"/>
    <w:rsid w:val="002975EA"/>
    <w:rsid w:val="002A1F74"/>
    <w:rsid w:val="002A22DF"/>
    <w:rsid w:val="002B156C"/>
    <w:rsid w:val="002B1901"/>
    <w:rsid w:val="002B2705"/>
    <w:rsid w:val="002B4B64"/>
    <w:rsid w:val="002B798B"/>
    <w:rsid w:val="002C2BC1"/>
    <w:rsid w:val="002C3446"/>
    <w:rsid w:val="002C4A7F"/>
    <w:rsid w:val="002C4D69"/>
    <w:rsid w:val="002C7C41"/>
    <w:rsid w:val="002D00EB"/>
    <w:rsid w:val="002D3789"/>
    <w:rsid w:val="002D566F"/>
    <w:rsid w:val="002D5DF4"/>
    <w:rsid w:val="002E1269"/>
    <w:rsid w:val="002E3CCB"/>
    <w:rsid w:val="002E3DBC"/>
    <w:rsid w:val="002E61D4"/>
    <w:rsid w:val="002F0B78"/>
    <w:rsid w:val="002F1944"/>
    <w:rsid w:val="002F1A55"/>
    <w:rsid w:val="002F3605"/>
    <w:rsid w:val="002F5150"/>
    <w:rsid w:val="002F651F"/>
    <w:rsid w:val="002F7CC9"/>
    <w:rsid w:val="00300E98"/>
    <w:rsid w:val="00301513"/>
    <w:rsid w:val="00302BEB"/>
    <w:rsid w:val="00310A45"/>
    <w:rsid w:val="00310F7D"/>
    <w:rsid w:val="003111C8"/>
    <w:rsid w:val="00311DCF"/>
    <w:rsid w:val="00314247"/>
    <w:rsid w:val="00314C9F"/>
    <w:rsid w:val="00316057"/>
    <w:rsid w:val="00320BFA"/>
    <w:rsid w:val="00320D94"/>
    <w:rsid w:val="003231FB"/>
    <w:rsid w:val="00324ECB"/>
    <w:rsid w:val="00325034"/>
    <w:rsid w:val="0033059D"/>
    <w:rsid w:val="00332D52"/>
    <w:rsid w:val="003337C8"/>
    <w:rsid w:val="00333BE5"/>
    <w:rsid w:val="0033463C"/>
    <w:rsid w:val="0033489B"/>
    <w:rsid w:val="00334BCF"/>
    <w:rsid w:val="00334F07"/>
    <w:rsid w:val="003438F8"/>
    <w:rsid w:val="003459D3"/>
    <w:rsid w:val="0034606E"/>
    <w:rsid w:val="00350556"/>
    <w:rsid w:val="003509F4"/>
    <w:rsid w:val="003511E9"/>
    <w:rsid w:val="00353E6B"/>
    <w:rsid w:val="0035660F"/>
    <w:rsid w:val="00356A9D"/>
    <w:rsid w:val="0035760B"/>
    <w:rsid w:val="00360809"/>
    <w:rsid w:val="00360CB0"/>
    <w:rsid w:val="003677F6"/>
    <w:rsid w:val="00367C79"/>
    <w:rsid w:val="00370BBE"/>
    <w:rsid w:val="0037277B"/>
    <w:rsid w:val="0037382C"/>
    <w:rsid w:val="0037385D"/>
    <w:rsid w:val="0037486B"/>
    <w:rsid w:val="00375756"/>
    <w:rsid w:val="003778C5"/>
    <w:rsid w:val="003803ED"/>
    <w:rsid w:val="00381251"/>
    <w:rsid w:val="00384476"/>
    <w:rsid w:val="00384D82"/>
    <w:rsid w:val="003856B1"/>
    <w:rsid w:val="0038592E"/>
    <w:rsid w:val="00391F0F"/>
    <w:rsid w:val="00392584"/>
    <w:rsid w:val="003943F0"/>
    <w:rsid w:val="00397579"/>
    <w:rsid w:val="003A2300"/>
    <w:rsid w:val="003A3C33"/>
    <w:rsid w:val="003A5109"/>
    <w:rsid w:val="003A5AC5"/>
    <w:rsid w:val="003B1A56"/>
    <w:rsid w:val="003B40C6"/>
    <w:rsid w:val="003C278B"/>
    <w:rsid w:val="003C2EE7"/>
    <w:rsid w:val="003C3739"/>
    <w:rsid w:val="003C462B"/>
    <w:rsid w:val="003C7C64"/>
    <w:rsid w:val="003D12F3"/>
    <w:rsid w:val="003D13B7"/>
    <w:rsid w:val="003D15C6"/>
    <w:rsid w:val="003D63C5"/>
    <w:rsid w:val="003E060E"/>
    <w:rsid w:val="003E1F9B"/>
    <w:rsid w:val="003E2866"/>
    <w:rsid w:val="003E2B3F"/>
    <w:rsid w:val="003E5220"/>
    <w:rsid w:val="003E6A97"/>
    <w:rsid w:val="003E7656"/>
    <w:rsid w:val="003F3976"/>
    <w:rsid w:val="003F497F"/>
    <w:rsid w:val="003F4A3D"/>
    <w:rsid w:val="003F65E7"/>
    <w:rsid w:val="003F7053"/>
    <w:rsid w:val="003F7AFF"/>
    <w:rsid w:val="003F7B4A"/>
    <w:rsid w:val="00402A32"/>
    <w:rsid w:val="00402C4B"/>
    <w:rsid w:val="004030D1"/>
    <w:rsid w:val="00404913"/>
    <w:rsid w:val="00406C37"/>
    <w:rsid w:val="004072C2"/>
    <w:rsid w:val="00407EDB"/>
    <w:rsid w:val="0041303A"/>
    <w:rsid w:val="00413322"/>
    <w:rsid w:val="00415FB7"/>
    <w:rsid w:val="0042008B"/>
    <w:rsid w:val="0042162F"/>
    <w:rsid w:val="00421B50"/>
    <w:rsid w:val="0042351E"/>
    <w:rsid w:val="00424DAB"/>
    <w:rsid w:val="00425C56"/>
    <w:rsid w:val="00427421"/>
    <w:rsid w:val="0043131C"/>
    <w:rsid w:val="0043452E"/>
    <w:rsid w:val="00434B90"/>
    <w:rsid w:val="00435A7A"/>
    <w:rsid w:val="00435FF4"/>
    <w:rsid w:val="00436653"/>
    <w:rsid w:val="00437EC7"/>
    <w:rsid w:val="004414B9"/>
    <w:rsid w:val="00450FE0"/>
    <w:rsid w:val="00453A3A"/>
    <w:rsid w:val="00457A52"/>
    <w:rsid w:val="00460A48"/>
    <w:rsid w:val="00463768"/>
    <w:rsid w:val="00470255"/>
    <w:rsid w:val="00470A9C"/>
    <w:rsid w:val="00475275"/>
    <w:rsid w:val="00480BB2"/>
    <w:rsid w:val="00485CD2"/>
    <w:rsid w:val="00487458"/>
    <w:rsid w:val="0049048F"/>
    <w:rsid w:val="004949B2"/>
    <w:rsid w:val="00496CB3"/>
    <w:rsid w:val="004A00AE"/>
    <w:rsid w:val="004A051E"/>
    <w:rsid w:val="004A0ED9"/>
    <w:rsid w:val="004A1A69"/>
    <w:rsid w:val="004A3907"/>
    <w:rsid w:val="004A4EAD"/>
    <w:rsid w:val="004A6DBC"/>
    <w:rsid w:val="004A7623"/>
    <w:rsid w:val="004B248A"/>
    <w:rsid w:val="004B3EAF"/>
    <w:rsid w:val="004B47A4"/>
    <w:rsid w:val="004B6F72"/>
    <w:rsid w:val="004B7EBA"/>
    <w:rsid w:val="004C38CB"/>
    <w:rsid w:val="004C60EC"/>
    <w:rsid w:val="004D1EDC"/>
    <w:rsid w:val="004D30A1"/>
    <w:rsid w:val="004D3A2A"/>
    <w:rsid w:val="004D4A90"/>
    <w:rsid w:val="004D514B"/>
    <w:rsid w:val="004D5683"/>
    <w:rsid w:val="004D6711"/>
    <w:rsid w:val="004E058B"/>
    <w:rsid w:val="004E11F3"/>
    <w:rsid w:val="004E19E1"/>
    <w:rsid w:val="004E380B"/>
    <w:rsid w:val="004E4580"/>
    <w:rsid w:val="004E4E91"/>
    <w:rsid w:val="004E6D09"/>
    <w:rsid w:val="004F0388"/>
    <w:rsid w:val="004F0B62"/>
    <w:rsid w:val="004F1156"/>
    <w:rsid w:val="004F19E7"/>
    <w:rsid w:val="004F1AB0"/>
    <w:rsid w:val="004F397C"/>
    <w:rsid w:val="004F6177"/>
    <w:rsid w:val="00500EAA"/>
    <w:rsid w:val="00501C32"/>
    <w:rsid w:val="005027CA"/>
    <w:rsid w:val="00503AB6"/>
    <w:rsid w:val="00504794"/>
    <w:rsid w:val="00510291"/>
    <w:rsid w:val="00513EFF"/>
    <w:rsid w:val="00514719"/>
    <w:rsid w:val="00514A80"/>
    <w:rsid w:val="00514B1E"/>
    <w:rsid w:val="005172EB"/>
    <w:rsid w:val="00524130"/>
    <w:rsid w:val="0052719B"/>
    <w:rsid w:val="005302C4"/>
    <w:rsid w:val="005305DB"/>
    <w:rsid w:val="00530B34"/>
    <w:rsid w:val="00530F43"/>
    <w:rsid w:val="00534F90"/>
    <w:rsid w:val="00543487"/>
    <w:rsid w:val="0054508E"/>
    <w:rsid w:val="0054545E"/>
    <w:rsid w:val="00545A7A"/>
    <w:rsid w:val="0055131A"/>
    <w:rsid w:val="00552454"/>
    <w:rsid w:val="00553BAC"/>
    <w:rsid w:val="00555928"/>
    <w:rsid w:val="00555A98"/>
    <w:rsid w:val="00563A69"/>
    <w:rsid w:val="0056477D"/>
    <w:rsid w:val="005648F2"/>
    <w:rsid w:val="00567540"/>
    <w:rsid w:val="005678BC"/>
    <w:rsid w:val="00567FC2"/>
    <w:rsid w:val="005807F7"/>
    <w:rsid w:val="0058114F"/>
    <w:rsid w:val="00581544"/>
    <w:rsid w:val="005841F7"/>
    <w:rsid w:val="00586295"/>
    <w:rsid w:val="005874E9"/>
    <w:rsid w:val="0059245C"/>
    <w:rsid w:val="00592BBF"/>
    <w:rsid w:val="00595233"/>
    <w:rsid w:val="00595307"/>
    <w:rsid w:val="005955E8"/>
    <w:rsid w:val="005964F5"/>
    <w:rsid w:val="005969FF"/>
    <w:rsid w:val="005A00F9"/>
    <w:rsid w:val="005A293C"/>
    <w:rsid w:val="005A4CD9"/>
    <w:rsid w:val="005A5B4F"/>
    <w:rsid w:val="005A77B6"/>
    <w:rsid w:val="005A78AC"/>
    <w:rsid w:val="005B248D"/>
    <w:rsid w:val="005B2AFF"/>
    <w:rsid w:val="005B47A9"/>
    <w:rsid w:val="005B53E5"/>
    <w:rsid w:val="005B5AB1"/>
    <w:rsid w:val="005C0EC2"/>
    <w:rsid w:val="005C1218"/>
    <w:rsid w:val="005C16E0"/>
    <w:rsid w:val="005C29C4"/>
    <w:rsid w:val="005C3546"/>
    <w:rsid w:val="005D01F7"/>
    <w:rsid w:val="005D0CAF"/>
    <w:rsid w:val="005D0E2D"/>
    <w:rsid w:val="005D424F"/>
    <w:rsid w:val="005D5C7C"/>
    <w:rsid w:val="005D6583"/>
    <w:rsid w:val="005D71FA"/>
    <w:rsid w:val="005D733B"/>
    <w:rsid w:val="005D7943"/>
    <w:rsid w:val="005D7E78"/>
    <w:rsid w:val="005E0EF5"/>
    <w:rsid w:val="005E1306"/>
    <w:rsid w:val="005E2BA3"/>
    <w:rsid w:val="005E50DB"/>
    <w:rsid w:val="005F2CF4"/>
    <w:rsid w:val="005F3216"/>
    <w:rsid w:val="005F4115"/>
    <w:rsid w:val="005F676E"/>
    <w:rsid w:val="005F6C98"/>
    <w:rsid w:val="005F7113"/>
    <w:rsid w:val="00600AA5"/>
    <w:rsid w:val="00603A60"/>
    <w:rsid w:val="00603E26"/>
    <w:rsid w:val="00603F96"/>
    <w:rsid w:val="00605763"/>
    <w:rsid w:val="006057DA"/>
    <w:rsid w:val="0060773C"/>
    <w:rsid w:val="00610474"/>
    <w:rsid w:val="00612FCD"/>
    <w:rsid w:val="00614262"/>
    <w:rsid w:val="00616168"/>
    <w:rsid w:val="006202E5"/>
    <w:rsid w:val="00620826"/>
    <w:rsid w:val="00620EF4"/>
    <w:rsid w:val="0062165A"/>
    <w:rsid w:val="0062354B"/>
    <w:rsid w:val="00623DAC"/>
    <w:rsid w:val="00626C0A"/>
    <w:rsid w:val="006308AB"/>
    <w:rsid w:val="00632AD0"/>
    <w:rsid w:val="00635954"/>
    <w:rsid w:val="006425FC"/>
    <w:rsid w:val="006434C0"/>
    <w:rsid w:val="00643558"/>
    <w:rsid w:val="00643CCC"/>
    <w:rsid w:val="006501F5"/>
    <w:rsid w:val="00655290"/>
    <w:rsid w:val="0065658D"/>
    <w:rsid w:val="00657522"/>
    <w:rsid w:val="0066026F"/>
    <w:rsid w:val="00662A08"/>
    <w:rsid w:val="0066398B"/>
    <w:rsid w:val="006668EB"/>
    <w:rsid w:val="00671A5E"/>
    <w:rsid w:val="00671BE3"/>
    <w:rsid w:val="00674DE8"/>
    <w:rsid w:val="00676FC5"/>
    <w:rsid w:val="00682669"/>
    <w:rsid w:val="0068627B"/>
    <w:rsid w:val="0068634E"/>
    <w:rsid w:val="0068661E"/>
    <w:rsid w:val="006900C6"/>
    <w:rsid w:val="0069243C"/>
    <w:rsid w:val="006A1938"/>
    <w:rsid w:val="006A436F"/>
    <w:rsid w:val="006A5879"/>
    <w:rsid w:val="006A5D54"/>
    <w:rsid w:val="006A73FB"/>
    <w:rsid w:val="006B15C3"/>
    <w:rsid w:val="006B1AE1"/>
    <w:rsid w:val="006B1E9D"/>
    <w:rsid w:val="006B2C49"/>
    <w:rsid w:val="006B4E0C"/>
    <w:rsid w:val="006B69B0"/>
    <w:rsid w:val="006B75F5"/>
    <w:rsid w:val="006C0318"/>
    <w:rsid w:val="006C5F7B"/>
    <w:rsid w:val="006D2F9F"/>
    <w:rsid w:val="006D7BD6"/>
    <w:rsid w:val="006E187D"/>
    <w:rsid w:val="006E1CFB"/>
    <w:rsid w:val="006E29F0"/>
    <w:rsid w:val="006E36C5"/>
    <w:rsid w:val="006E40E1"/>
    <w:rsid w:val="006E4574"/>
    <w:rsid w:val="006F0ED2"/>
    <w:rsid w:val="006F38A4"/>
    <w:rsid w:val="00700286"/>
    <w:rsid w:val="00701428"/>
    <w:rsid w:val="00701901"/>
    <w:rsid w:val="0071033F"/>
    <w:rsid w:val="00710D84"/>
    <w:rsid w:val="007136B8"/>
    <w:rsid w:val="007146C1"/>
    <w:rsid w:val="00715316"/>
    <w:rsid w:val="007160ED"/>
    <w:rsid w:val="007209D2"/>
    <w:rsid w:val="00725479"/>
    <w:rsid w:val="007266F7"/>
    <w:rsid w:val="007271F9"/>
    <w:rsid w:val="0073051F"/>
    <w:rsid w:val="0073176D"/>
    <w:rsid w:val="00733013"/>
    <w:rsid w:val="00733451"/>
    <w:rsid w:val="00744C28"/>
    <w:rsid w:val="00746162"/>
    <w:rsid w:val="00750263"/>
    <w:rsid w:val="0075122C"/>
    <w:rsid w:val="00753046"/>
    <w:rsid w:val="007611F1"/>
    <w:rsid w:val="00763918"/>
    <w:rsid w:val="00764D5B"/>
    <w:rsid w:val="007669CB"/>
    <w:rsid w:val="00772C03"/>
    <w:rsid w:val="00772FD6"/>
    <w:rsid w:val="00773F29"/>
    <w:rsid w:val="0077798B"/>
    <w:rsid w:val="00780A2B"/>
    <w:rsid w:val="00780B99"/>
    <w:rsid w:val="00781BE1"/>
    <w:rsid w:val="00782F3A"/>
    <w:rsid w:val="007853CC"/>
    <w:rsid w:val="007875CC"/>
    <w:rsid w:val="00787C5F"/>
    <w:rsid w:val="00792BC0"/>
    <w:rsid w:val="00792C1E"/>
    <w:rsid w:val="00794AD4"/>
    <w:rsid w:val="00794BCE"/>
    <w:rsid w:val="007954F6"/>
    <w:rsid w:val="00795BB0"/>
    <w:rsid w:val="00795E75"/>
    <w:rsid w:val="00796098"/>
    <w:rsid w:val="0079670F"/>
    <w:rsid w:val="0079690F"/>
    <w:rsid w:val="007A0424"/>
    <w:rsid w:val="007A3A02"/>
    <w:rsid w:val="007A3CC9"/>
    <w:rsid w:val="007B1586"/>
    <w:rsid w:val="007B590E"/>
    <w:rsid w:val="007B7315"/>
    <w:rsid w:val="007C0DE7"/>
    <w:rsid w:val="007C3C23"/>
    <w:rsid w:val="007C6719"/>
    <w:rsid w:val="007C7CF8"/>
    <w:rsid w:val="007D0A6A"/>
    <w:rsid w:val="007D3BE8"/>
    <w:rsid w:val="007D436C"/>
    <w:rsid w:val="007D47C5"/>
    <w:rsid w:val="007D49FE"/>
    <w:rsid w:val="007D5A9B"/>
    <w:rsid w:val="007D754C"/>
    <w:rsid w:val="007E287F"/>
    <w:rsid w:val="007E31A9"/>
    <w:rsid w:val="007E4AD1"/>
    <w:rsid w:val="007E4F61"/>
    <w:rsid w:val="007E5C89"/>
    <w:rsid w:val="007F4513"/>
    <w:rsid w:val="007F59CA"/>
    <w:rsid w:val="007F7852"/>
    <w:rsid w:val="00800ACE"/>
    <w:rsid w:val="00801AEA"/>
    <w:rsid w:val="00803D98"/>
    <w:rsid w:val="00804DC9"/>
    <w:rsid w:val="00805F93"/>
    <w:rsid w:val="00810B30"/>
    <w:rsid w:val="00813FEB"/>
    <w:rsid w:val="00814D65"/>
    <w:rsid w:val="00815BFF"/>
    <w:rsid w:val="0081606A"/>
    <w:rsid w:val="0081686F"/>
    <w:rsid w:val="00816E81"/>
    <w:rsid w:val="008204F0"/>
    <w:rsid w:val="00824ACD"/>
    <w:rsid w:val="008255BE"/>
    <w:rsid w:val="008279A5"/>
    <w:rsid w:val="0083161A"/>
    <w:rsid w:val="00831B1D"/>
    <w:rsid w:val="0083292A"/>
    <w:rsid w:val="00832D41"/>
    <w:rsid w:val="00834EEB"/>
    <w:rsid w:val="00836290"/>
    <w:rsid w:val="00836638"/>
    <w:rsid w:val="008404EF"/>
    <w:rsid w:val="008414AA"/>
    <w:rsid w:val="00842EF0"/>
    <w:rsid w:val="0084466A"/>
    <w:rsid w:val="00844D1F"/>
    <w:rsid w:val="00845C2B"/>
    <w:rsid w:val="0085101B"/>
    <w:rsid w:val="00851CE7"/>
    <w:rsid w:val="0085209B"/>
    <w:rsid w:val="008533A4"/>
    <w:rsid w:val="00853AB6"/>
    <w:rsid w:val="00862FCF"/>
    <w:rsid w:val="008633D9"/>
    <w:rsid w:val="008648E4"/>
    <w:rsid w:val="00865320"/>
    <w:rsid w:val="008719D4"/>
    <w:rsid w:val="0087428A"/>
    <w:rsid w:val="00875EE9"/>
    <w:rsid w:val="008765D8"/>
    <w:rsid w:val="0087715E"/>
    <w:rsid w:val="00877B0C"/>
    <w:rsid w:val="008819E8"/>
    <w:rsid w:val="00884F9F"/>
    <w:rsid w:val="0088636D"/>
    <w:rsid w:val="00890264"/>
    <w:rsid w:val="00891430"/>
    <w:rsid w:val="008932E6"/>
    <w:rsid w:val="0089331A"/>
    <w:rsid w:val="00893F2B"/>
    <w:rsid w:val="008A04DC"/>
    <w:rsid w:val="008B0BE8"/>
    <w:rsid w:val="008B5827"/>
    <w:rsid w:val="008C01EE"/>
    <w:rsid w:val="008C028D"/>
    <w:rsid w:val="008C0D22"/>
    <w:rsid w:val="008C15A5"/>
    <w:rsid w:val="008C19EB"/>
    <w:rsid w:val="008C3CB1"/>
    <w:rsid w:val="008C41DF"/>
    <w:rsid w:val="008C4C04"/>
    <w:rsid w:val="008C757C"/>
    <w:rsid w:val="008D2496"/>
    <w:rsid w:val="008D33B5"/>
    <w:rsid w:val="008D423E"/>
    <w:rsid w:val="008D4881"/>
    <w:rsid w:val="008D57CE"/>
    <w:rsid w:val="008D5C87"/>
    <w:rsid w:val="008E0C32"/>
    <w:rsid w:val="008E1027"/>
    <w:rsid w:val="008E30EA"/>
    <w:rsid w:val="008E5FDD"/>
    <w:rsid w:val="008E6097"/>
    <w:rsid w:val="008E7C9F"/>
    <w:rsid w:val="008E7F02"/>
    <w:rsid w:val="008F125A"/>
    <w:rsid w:val="008F1E4C"/>
    <w:rsid w:val="008F38BA"/>
    <w:rsid w:val="008F6C9D"/>
    <w:rsid w:val="00900A92"/>
    <w:rsid w:val="0090280E"/>
    <w:rsid w:val="00904213"/>
    <w:rsid w:val="00904E40"/>
    <w:rsid w:val="00904EA7"/>
    <w:rsid w:val="00907EF6"/>
    <w:rsid w:val="009106EC"/>
    <w:rsid w:val="00911056"/>
    <w:rsid w:val="009129A6"/>
    <w:rsid w:val="00912FB3"/>
    <w:rsid w:val="00913AA7"/>
    <w:rsid w:val="00914687"/>
    <w:rsid w:val="0092480C"/>
    <w:rsid w:val="00924C21"/>
    <w:rsid w:val="009250FD"/>
    <w:rsid w:val="00925F96"/>
    <w:rsid w:val="00926665"/>
    <w:rsid w:val="00926918"/>
    <w:rsid w:val="00926E25"/>
    <w:rsid w:val="00930345"/>
    <w:rsid w:val="009304C4"/>
    <w:rsid w:val="0093303C"/>
    <w:rsid w:val="009358F6"/>
    <w:rsid w:val="009364F5"/>
    <w:rsid w:val="00937F2B"/>
    <w:rsid w:val="0094017C"/>
    <w:rsid w:val="00941BFE"/>
    <w:rsid w:val="00942B36"/>
    <w:rsid w:val="00943AB1"/>
    <w:rsid w:val="00946B87"/>
    <w:rsid w:val="00947432"/>
    <w:rsid w:val="0095023A"/>
    <w:rsid w:val="00962140"/>
    <w:rsid w:val="0097278D"/>
    <w:rsid w:val="009740BA"/>
    <w:rsid w:val="00976908"/>
    <w:rsid w:val="009804AE"/>
    <w:rsid w:val="00980624"/>
    <w:rsid w:val="00981FEA"/>
    <w:rsid w:val="00982A29"/>
    <w:rsid w:val="0098560E"/>
    <w:rsid w:val="009869CF"/>
    <w:rsid w:val="00986BA3"/>
    <w:rsid w:val="00992CA5"/>
    <w:rsid w:val="00994F5A"/>
    <w:rsid w:val="00997137"/>
    <w:rsid w:val="009A0EEF"/>
    <w:rsid w:val="009A4786"/>
    <w:rsid w:val="009B06F0"/>
    <w:rsid w:val="009B1323"/>
    <w:rsid w:val="009B2E71"/>
    <w:rsid w:val="009B5CAE"/>
    <w:rsid w:val="009B6D86"/>
    <w:rsid w:val="009B7B25"/>
    <w:rsid w:val="009C3B33"/>
    <w:rsid w:val="009C7F6C"/>
    <w:rsid w:val="009D555B"/>
    <w:rsid w:val="009D5E47"/>
    <w:rsid w:val="009E2BA7"/>
    <w:rsid w:val="009E645A"/>
    <w:rsid w:val="009E680E"/>
    <w:rsid w:val="009E7B44"/>
    <w:rsid w:val="009F0A55"/>
    <w:rsid w:val="009F4483"/>
    <w:rsid w:val="009F4C32"/>
    <w:rsid w:val="00A035D4"/>
    <w:rsid w:val="00A0692C"/>
    <w:rsid w:val="00A06AC0"/>
    <w:rsid w:val="00A11078"/>
    <w:rsid w:val="00A12A4C"/>
    <w:rsid w:val="00A130EF"/>
    <w:rsid w:val="00A13568"/>
    <w:rsid w:val="00A152AE"/>
    <w:rsid w:val="00A16509"/>
    <w:rsid w:val="00A176BC"/>
    <w:rsid w:val="00A20173"/>
    <w:rsid w:val="00A20BE1"/>
    <w:rsid w:val="00A23132"/>
    <w:rsid w:val="00A234A0"/>
    <w:rsid w:val="00A30A1E"/>
    <w:rsid w:val="00A30AB8"/>
    <w:rsid w:val="00A31BCB"/>
    <w:rsid w:val="00A35C97"/>
    <w:rsid w:val="00A365B0"/>
    <w:rsid w:val="00A376F3"/>
    <w:rsid w:val="00A41FF7"/>
    <w:rsid w:val="00A42B8E"/>
    <w:rsid w:val="00A43C2A"/>
    <w:rsid w:val="00A43FC9"/>
    <w:rsid w:val="00A4407D"/>
    <w:rsid w:val="00A4418D"/>
    <w:rsid w:val="00A458E3"/>
    <w:rsid w:val="00A46096"/>
    <w:rsid w:val="00A464A0"/>
    <w:rsid w:val="00A47B28"/>
    <w:rsid w:val="00A55032"/>
    <w:rsid w:val="00A56182"/>
    <w:rsid w:val="00A565AE"/>
    <w:rsid w:val="00A622D7"/>
    <w:rsid w:val="00A624FB"/>
    <w:rsid w:val="00A6369B"/>
    <w:rsid w:val="00A63BB3"/>
    <w:rsid w:val="00A63F3A"/>
    <w:rsid w:val="00A73CC6"/>
    <w:rsid w:val="00A74061"/>
    <w:rsid w:val="00A74562"/>
    <w:rsid w:val="00A74CA3"/>
    <w:rsid w:val="00A76DD4"/>
    <w:rsid w:val="00A80A58"/>
    <w:rsid w:val="00A82C5A"/>
    <w:rsid w:val="00A83EF6"/>
    <w:rsid w:val="00A83EFC"/>
    <w:rsid w:val="00A845E9"/>
    <w:rsid w:val="00A86393"/>
    <w:rsid w:val="00A9041D"/>
    <w:rsid w:val="00A907E4"/>
    <w:rsid w:val="00A91035"/>
    <w:rsid w:val="00A9115B"/>
    <w:rsid w:val="00A93C7E"/>
    <w:rsid w:val="00A942FE"/>
    <w:rsid w:val="00A955D9"/>
    <w:rsid w:val="00AA043A"/>
    <w:rsid w:val="00AA1B20"/>
    <w:rsid w:val="00AA34F9"/>
    <w:rsid w:val="00AA5AC7"/>
    <w:rsid w:val="00AA619F"/>
    <w:rsid w:val="00AA6773"/>
    <w:rsid w:val="00AA71FF"/>
    <w:rsid w:val="00AA74A1"/>
    <w:rsid w:val="00AB1537"/>
    <w:rsid w:val="00AB2EC2"/>
    <w:rsid w:val="00AB4CAC"/>
    <w:rsid w:val="00AC3253"/>
    <w:rsid w:val="00AC5FD9"/>
    <w:rsid w:val="00AC7277"/>
    <w:rsid w:val="00AD35BE"/>
    <w:rsid w:val="00AE0B6D"/>
    <w:rsid w:val="00AE484C"/>
    <w:rsid w:val="00AE6170"/>
    <w:rsid w:val="00AF0DE4"/>
    <w:rsid w:val="00AF1F96"/>
    <w:rsid w:val="00AF2D1B"/>
    <w:rsid w:val="00AF313F"/>
    <w:rsid w:val="00AF3702"/>
    <w:rsid w:val="00AF7B3B"/>
    <w:rsid w:val="00B00561"/>
    <w:rsid w:val="00B07FEB"/>
    <w:rsid w:val="00B142C9"/>
    <w:rsid w:val="00B154C5"/>
    <w:rsid w:val="00B176B6"/>
    <w:rsid w:val="00B21DB6"/>
    <w:rsid w:val="00B263A8"/>
    <w:rsid w:val="00B32105"/>
    <w:rsid w:val="00B35543"/>
    <w:rsid w:val="00B37156"/>
    <w:rsid w:val="00B3754C"/>
    <w:rsid w:val="00B408C3"/>
    <w:rsid w:val="00B43E4D"/>
    <w:rsid w:val="00B43EDD"/>
    <w:rsid w:val="00B44519"/>
    <w:rsid w:val="00B45A3E"/>
    <w:rsid w:val="00B45F4B"/>
    <w:rsid w:val="00B504BB"/>
    <w:rsid w:val="00B50C21"/>
    <w:rsid w:val="00B51EAB"/>
    <w:rsid w:val="00B526EE"/>
    <w:rsid w:val="00B5444B"/>
    <w:rsid w:val="00B606A6"/>
    <w:rsid w:val="00B610AC"/>
    <w:rsid w:val="00B71214"/>
    <w:rsid w:val="00B72D86"/>
    <w:rsid w:val="00B7529A"/>
    <w:rsid w:val="00B7576C"/>
    <w:rsid w:val="00B75B4F"/>
    <w:rsid w:val="00B76C2A"/>
    <w:rsid w:val="00B77967"/>
    <w:rsid w:val="00B77BA1"/>
    <w:rsid w:val="00B804B6"/>
    <w:rsid w:val="00B81A55"/>
    <w:rsid w:val="00B8253F"/>
    <w:rsid w:val="00B8458F"/>
    <w:rsid w:val="00B860B2"/>
    <w:rsid w:val="00B865E1"/>
    <w:rsid w:val="00B86833"/>
    <w:rsid w:val="00B92A7E"/>
    <w:rsid w:val="00B95140"/>
    <w:rsid w:val="00B95744"/>
    <w:rsid w:val="00B95FE8"/>
    <w:rsid w:val="00B9638E"/>
    <w:rsid w:val="00BA0614"/>
    <w:rsid w:val="00BA06C1"/>
    <w:rsid w:val="00BA13CC"/>
    <w:rsid w:val="00BA1861"/>
    <w:rsid w:val="00BA1980"/>
    <w:rsid w:val="00BA2004"/>
    <w:rsid w:val="00BA2D0E"/>
    <w:rsid w:val="00BA3BD8"/>
    <w:rsid w:val="00BA6EA6"/>
    <w:rsid w:val="00BB38A7"/>
    <w:rsid w:val="00BB38BF"/>
    <w:rsid w:val="00BB6700"/>
    <w:rsid w:val="00BB6C68"/>
    <w:rsid w:val="00BC087B"/>
    <w:rsid w:val="00BC30EA"/>
    <w:rsid w:val="00BC6154"/>
    <w:rsid w:val="00BC622C"/>
    <w:rsid w:val="00BC79B7"/>
    <w:rsid w:val="00BD09A9"/>
    <w:rsid w:val="00BD180F"/>
    <w:rsid w:val="00BD336E"/>
    <w:rsid w:val="00BE010B"/>
    <w:rsid w:val="00BE14BE"/>
    <w:rsid w:val="00BE4ED3"/>
    <w:rsid w:val="00BE67E3"/>
    <w:rsid w:val="00BE682C"/>
    <w:rsid w:val="00BE6F0A"/>
    <w:rsid w:val="00BF0433"/>
    <w:rsid w:val="00BF3E8F"/>
    <w:rsid w:val="00BF46EA"/>
    <w:rsid w:val="00BF470C"/>
    <w:rsid w:val="00BF499E"/>
    <w:rsid w:val="00BF675C"/>
    <w:rsid w:val="00BF7397"/>
    <w:rsid w:val="00C011B0"/>
    <w:rsid w:val="00C05158"/>
    <w:rsid w:val="00C05AD2"/>
    <w:rsid w:val="00C13A32"/>
    <w:rsid w:val="00C15565"/>
    <w:rsid w:val="00C15E60"/>
    <w:rsid w:val="00C1737F"/>
    <w:rsid w:val="00C219BD"/>
    <w:rsid w:val="00C21E9B"/>
    <w:rsid w:val="00C246C3"/>
    <w:rsid w:val="00C25111"/>
    <w:rsid w:val="00C26045"/>
    <w:rsid w:val="00C26C1F"/>
    <w:rsid w:val="00C26D08"/>
    <w:rsid w:val="00C30539"/>
    <w:rsid w:val="00C33CB1"/>
    <w:rsid w:val="00C3481D"/>
    <w:rsid w:val="00C34BB2"/>
    <w:rsid w:val="00C35307"/>
    <w:rsid w:val="00C35ADC"/>
    <w:rsid w:val="00C43A04"/>
    <w:rsid w:val="00C43F55"/>
    <w:rsid w:val="00C46A13"/>
    <w:rsid w:val="00C46FEB"/>
    <w:rsid w:val="00C4755A"/>
    <w:rsid w:val="00C47BBD"/>
    <w:rsid w:val="00C50538"/>
    <w:rsid w:val="00C52729"/>
    <w:rsid w:val="00C529BA"/>
    <w:rsid w:val="00C555E7"/>
    <w:rsid w:val="00C57349"/>
    <w:rsid w:val="00C607B1"/>
    <w:rsid w:val="00C634C9"/>
    <w:rsid w:val="00C6692B"/>
    <w:rsid w:val="00C67D62"/>
    <w:rsid w:val="00C708EE"/>
    <w:rsid w:val="00C71699"/>
    <w:rsid w:val="00C73F56"/>
    <w:rsid w:val="00C74048"/>
    <w:rsid w:val="00C757C2"/>
    <w:rsid w:val="00C77EFE"/>
    <w:rsid w:val="00C810A8"/>
    <w:rsid w:val="00C86953"/>
    <w:rsid w:val="00C8707C"/>
    <w:rsid w:val="00C90FBA"/>
    <w:rsid w:val="00C95B18"/>
    <w:rsid w:val="00CA1C2E"/>
    <w:rsid w:val="00CA2E36"/>
    <w:rsid w:val="00CA5315"/>
    <w:rsid w:val="00CA543A"/>
    <w:rsid w:val="00CA5931"/>
    <w:rsid w:val="00CA5E40"/>
    <w:rsid w:val="00CA76D2"/>
    <w:rsid w:val="00CA7EF7"/>
    <w:rsid w:val="00CB1604"/>
    <w:rsid w:val="00CB20D3"/>
    <w:rsid w:val="00CB7AC0"/>
    <w:rsid w:val="00CC19FE"/>
    <w:rsid w:val="00CC2661"/>
    <w:rsid w:val="00CC30C6"/>
    <w:rsid w:val="00CC5F50"/>
    <w:rsid w:val="00CC7237"/>
    <w:rsid w:val="00CC7F04"/>
    <w:rsid w:val="00CD2190"/>
    <w:rsid w:val="00CD290C"/>
    <w:rsid w:val="00CD2F0A"/>
    <w:rsid w:val="00CD3F73"/>
    <w:rsid w:val="00CD67B3"/>
    <w:rsid w:val="00CD67D8"/>
    <w:rsid w:val="00CE00D1"/>
    <w:rsid w:val="00CE02E2"/>
    <w:rsid w:val="00CE3CFA"/>
    <w:rsid w:val="00CE4739"/>
    <w:rsid w:val="00CE47D2"/>
    <w:rsid w:val="00CE5B79"/>
    <w:rsid w:val="00CE6910"/>
    <w:rsid w:val="00CF0786"/>
    <w:rsid w:val="00CF1FCE"/>
    <w:rsid w:val="00CF3107"/>
    <w:rsid w:val="00CF34B6"/>
    <w:rsid w:val="00CF57BB"/>
    <w:rsid w:val="00CF6057"/>
    <w:rsid w:val="00CF793B"/>
    <w:rsid w:val="00D008C0"/>
    <w:rsid w:val="00D02001"/>
    <w:rsid w:val="00D02047"/>
    <w:rsid w:val="00D104C0"/>
    <w:rsid w:val="00D10657"/>
    <w:rsid w:val="00D1197E"/>
    <w:rsid w:val="00D13475"/>
    <w:rsid w:val="00D13D27"/>
    <w:rsid w:val="00D148C0"/>
    <w:rsid w:val="00D1566F"/>
    <w:rsid w:val="00D31C4C"/>
    <w:rsid w:val="00D32175"/>
    <w:rsid w:val="00D35E6C"/>
    <w:rsid w:val="00D36783"/>
    <w:rsid w:val="00D36966"/>
    <w:rsid w:val="00D37ECA"/>
    <w:rsid w:val="00D408D2"/>
    <w:rsid w:val="00D43F56"/>
    <w:rsid w:val="00D4734A"/>
    <w:rsid w:val="00D50750"/>
    <w:rsid w:val="00D51922"/>
    <w:rsid w:val="00D51DA5"/>
    <w:rsid w:val="00D52A9A"/>
    <w:rsid w:val="00D545E9"/>
    <w:rsid w:val="00D54FE3"/>
    <w:rsid w:val="00D55B4E"/>
    <w:rsid w:val="00D60C7B"/>
    <w:rsid w:val="00D632E9"/>
    <w:rsid w:val="00D648AF"/>
    <w:rsid w:val="00D668B8"/>
    <w:rsid w:val="00D70EC4"/>
    <w:rsid w:val="00D71E6F"/>
    <w:rsid w:val="00D72BC1"/>
    <w:rsid w:val="00D73E9D"/>
    <w:rsid w:val="00D765C7"/>
    <w:rsid w:val="00D80F8C"/>
    <w:rsid w:val="00D81216"/>
    <w:rsid w:val="00D813F2"/>
    <w:rsid w:val="00D8347B"/>
    <w:rsid w:val="00D84781"/>
    <w:rsid w:val="00D84E4B"/>
    <w:rsid w:val="00D874D7"/>
    <w:rsid w:val="00D87638"/>
    <w:rsid w:val="00D87DD0"/>
    <w:rsid w:val="00D87F8B"/>
    <w:rsid w:val="00D90C47"/>
    <w:rsid w:val="00D92A28"/>
    <w:rsid w:val="00D954D0"/>
    <w:rsid w:val="00D95C2A"/>
    <w:rsid w:val="00D9706D"/>
    <w:rsid w:val="00DA1719"/>
    <w:rsid w:val="00DA53FB"/>
    <w:rsid w:val="00DA6660"/>
    <w:rsid w:val="00DB0EED"/>
    <w:rsid w:val="00DB14F3"/>
    <w:rsid w:val="00DB2FCC"/>
    <w:rsid w:val="00DB412B"/>
    <w:rsid w:val="00DB52F4"/>
    <w:rsid w:val="00DB6C68"/>
    <w:rsid w:val="00DB6D7D"/>
    <w:rsid w:val="00DB70A6"/>
    <w:rsid w:val="00DC061F"/>
    <w:rsid w:val="00DC0ECF"/>
    <w:rsid w:val="00DC2698"/>
    <w:rsid w:val="00DC3AD7"/>
    <w:rsid w:val="00DC4118"/>
    <w:rsid w:val="00DC6BAE"/>
    <w:rsid w:val="00DD04C2"/>
    <w:rsid w:val="00DD118D"/>
    <w:rsid w:val="00DD4E55"/>
    <w:rsid w:val="00DD5016"/>
    <w:rsid w:val="00DE057C"/>
    <w:rsid w:val="00DE12B0"/>
    <w:rsid w:val="00DE1405"/>
    <w:rsid w:val="00DE1454"/>
    <w:rsid w:val="00DE298C"/>
    <w:rsid w:val="00DE4056"/>
    <w:rsid w:val="00DE4801"/>
    <w:rsid w:val="00DE6060"/>
    <w:rsid w:val="00DE6BD5"/>
    <w:rsid w:val="00DF01FC"/>
    <w:rsid w:val="00DF091B"/>
    <w:rsid w:val="00DF3D94"/>
    <w:rsid w:val="00DF44F0"/>
    <w:rsid w:val="00DF7BD9"/>
    <w:rsid w:val="00E03D54"/>
    <w:rsid w:val="00E04A1B"/>
    <w:rsid w:val="00E0653C"/>
    <w:rsid w:val="00E12F02"/>
    <w:rsid w:val="00E130F3"/>
    <w:rsid w:val="00E13790"/>
    <w:rsid w:val="00E13BEE"/>
    <w:rsid w:val="00E2229B"/>
    <w:rsid w:val="00E228DD"/>
    <w:rsid w:val="00E22B70"/>
    <w:rsid w:val="00E23A0E"/>
    <w:rsid w:val="00E24517"/>
    <w:rsid w:val="00E25F6C"/>
    <w:rsid w:val="00E26A01"/>
    <w:rsid w:val="00E30959"/>
    <w:rsid w:val="00E363A9"/>
    <w:rsid w:val="00E42402"/>
    <w:rsid w:val="00E42A5F"/>
    <w:rsid w:val="00E43E75"/>
    <w:rsid w:val="00E44114"/>
    <w:rsid w:val="00E44635"/>
    <w:rsid w:val="00E45DAB"/>
    <w:rsid w:val="00E462DD"/>
    <w:rsid w:val="00E47DEB"/>
    <w:rsid w:val="00E50AC1"/>
    <w:rsid w:val="00E517C0"/>
    <w:rsid w:val="00E535A1"/>
    <w:rsid w:val="00E53FFB"/>
    <w:rsid w:val="00E54E61"/>
    <w:rsid w:val="00E56330"/>
    <w:rsid w:val="00E57FFE"/>
    <w:rsid w:val="00E620BF"/>
    <w:rsid w:val="00E628FB"/>
    <w:rsid w:val="00E62A46"/>
    <w:rsid w:val="00E62ABD"/>
    <w:rsid w:val="00E637A5"/>
    <w:rsid w:val="00E64ADA"/>
    <w:rsid w:val="00E66355"/>
    <w:rsid w:val="00E678F6"/>
    <w:rsid w:val="00E72E8B"/>
    <w:rsid w:val="00E739C4"/>
    <w:rsid w:val="00E80C93"/>
    <w:rsid w:val="00E928A3"/>
    <w:rsid w:val="00E939A7"/>
    <w:rsid w:val="00E947DF"/>
    <w:rsid w:val="00E94FEA"/>
    <w:rsid w:val="00E96D42"/>
    <w:rsid w:val="00EA0F6E"/>
    <w:rsid w:val="00EA2940"/>
    <w:rsid w:val="00EA4116"/>
    <w:rsid w:val="00EA71F6"/>
    <w:rsid w:val="00EB4772"/>
    <w:rsid w:val="00EB65A0"/>
    <w:rsid w:val="00EB67C3"/>
    <w:rsid w:val="00EB6B28"/>
    <w:rsid w:val="00EC01A4"/>
    <w:rsid w:val="00EC1328"/>
    <w:rsid w:val="00EC3096"/>
    <w:rsid w:val="00EC35F7"/>
    <w:rsid w:val="00EC614B"/>
    <w:rsid w:val="00EC69CB"/>
    <w:rsid w:val="00EC6EF4"/>
    <w:rsid w:val="00EC74EE"/>
    <w:rsid w:val="00EC7753"/>
    <w:rsid w:val="00ED5B5D"/>
    <w:rsid w:val="00ED5F8F"/>
    <w:rsid w:val="00EE1BE9"/>
    <w:rsid w:val="00EE3AA1"/>
    <w:rsid w:val="00EE513B"/>
    <w:rsid w:val="00EE5930"/>
    <w:rsid w:val="00EF00E4"/>
    <w:rsid w:val="00EF271A"/>
    <w:rsid w:val="00EF2CE3"/>
    <w:rsid w:val="00EF4B1B"/>
    <w:rsid w:val="00EF4E35"/>
    <w:rsid w:val="00F01BC9"/>
    <w:rsid w:val="00F01FC8"/>
    <w:rsid w:val="00F027CB"/>
    <w:rsid w:val="00F027E8"/>
    <w:rsid w:val="00F036E6"/>
    <w:rsid w:val="00F075E3"/>
    <w:rsid w:val="00F137B6"/>
    <w:rsid w:val="00F1405E"/>
    <w:rsid w:val="00F14674"/>
    <w:rsid w:val="00F164D4"/>
    <w:rsid w:val="00F17785"/>
    <w:rsid w:val="00F20CD4"/>
    <w:rsid w:val="00F21CA2"/>
    <w:rsid w:val="00F24383"/>
    <w:rsid w:val="00F250C8"/>
    <w:rsid w:val="00F255EF"/>
    <w:rsid w:val="00F2729D"/>
    <w:rsid w:val="00F30A20"/>
    <w:rsid w:val="00F37516"/>
    <w:rsid w:val="00F42372"/>
    <w:rsid w:val="00F431DD"/>
    <w:rsid w:val="00F45367"/>
    <w:rsid w:val="00F456D2"/>
    <w:rsid w:val="00F45C6C"/>
    <w:rsid w:val="00F46556"/>
    <w:rsid w:val="00F5181D"/>
    <w:rsid w:val="00F550D6"/>
    <w:rsid w:val="00F56695"/>
    <w:rsid w:val="00F5778C"/>
    <w:rsid w:val="00F610B9"/>
    <w:rsid w:val="00F63306"/>
    <w:rsid w:val="00F66D98"/>
    <w:rsid w:val="00F66E9A"/>
    <w:rsid w:val="00F70B6B"/>
    <w:rsid w:val="00F71D96"/>
    <w:rsid w:val="00F72397"/>
    <w:rsid w:val="00F74A52"/>
    <w:rsid w:val="00F755D8"/>
    <w:rsid w:val="00F775D7"/>
    <w:rsid w:val="00F81969"/>
    <w:rsid w:val="00F84550"/>
    <w:rsid w:val="00F91DF0"/>
    <w:rsid w:val="00F959AD"/>
    <w:rsid w:val="00FA02F2"/>
    <w:rsid w:val="00FA11A7"/>
    <w:rsid w:val="00FA125C"/>
    <w:rsid w:val="00FA1789"/>
    <w:rsid w:val="00FA4FD3"/>
    <w:rsid w:val="00FB0C96"/>
    <w:rsid w:val="00FB0D95"/>
    <w:rsid w:val="00FB4538"/>
    <w:rsid w:val="00FB7435"/>
    <w:rsid w:val="00FC0CB4"/>
    <w:rsid w:val="00FC430E"/>
    <w:rsid w:val="00FC5BCD"/>
    <w:rsid w:val="00FC5ED7"/>
    <w:rsid w:val="00FC7205"/>
    <w:rsid w:val="00FC7BA8"/>
    <w:rsid w:val="00FD05A8"/>
    <w:rsid w:val="00FD0EDE"/>
    <w:rsid w:val="00FD105A"/>
    <w:rsid w:val="00FD1FC3"/>
    <w:rsid w:val="00FD2178"/>
    <w:rsid w:val="00FD28A3"/>
    <w:rsid w:val="00FD2964"/>
    <w:rsid w:val="00FD2E38"/>
    <w:rsid w:val="00FD355C"/>
    <w:rsid w:val="00FD3D63"/>
    <w:rsid w:val="00FD5454"/>
    <w:rsid w:val="00FD62F6"/>
    <w:rsid w:val="00FE079D"/>
    <w:rsid w:val="00FE1187"/>
    <w:rsid w:val="00FE1EDA"/>
    <w:rsid w:val="00FE3991"/>
    <w:rsid w:val="00FE4DD6"/>
    <w:rsid w:val="00FE4E6E"/>
    <w:rsid w:val="00FF409C"/>
    <w:rsid w:val="00FF45A9"/>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03EA52-4D9F-48DB-8FD9-9A62CF232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3"/>
    <w:uiPriority w:val="99"/>
    <w:qFormat/>
    <w:rsid w:val="0068634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unhideWhenUsed/>
    <w:qFormat/>
    <w:rsid w:val="003566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3">
    <w:name w:val="heading 3"/>
    <w:aliases w:val=" Знак2,Знак2,H3"/>
    <w:basedOn w:val="a5"/>
    <w:next w:val="a5"/>
    <w:link w:val="34"/>
    <w:uiPriority w:val="99"/>
    <w:unhideWhenUsed/>
    <w:qFormat/>
    <w:rsid w:val="00E54E61"/>
    <w:pPr>
      <w:keepNext/>
      <w:keepLines/>
      <w:spacing w:before="200" w:after="0"/>
      <w:outlineLvl w:val="2"/>
    </w:pPr>
    <w:rPr>
      <w:rFonts w:asciiTheme="majorHAnsi" w:eastAsiaTheme="majorEastAsia" w:hAnsiTheme="majorHAnsi" w:cstheme="majorBidi"/>
      <w:b/>
      <w:bCs/>
      <w:color w:val="4F81BD" w:themeColor="accent1"/>
    </w:rPr>
  </w:style>
  <w:style w:type="paragraph" w:styleId="40">
    <w:name w:val="heading 4"/>
    <w:aliases w:val="H4"/>
    <w:basedOn w:val="a5"/>
    <w:next w:val="a5"/>
    <w:link w:val="42"/>
    <w:uiPriority w:val="99"/>
    <w:unhideWhenUsed/>
    <w:qFormat/>
    <w:rsid w:val="00E54E61"/>
    <w:pPr>
      <w:keepNext/>
      <w:keepLines/>
      <w:spacing w:before="200" w:after="0"/>
      <w:outlineLvl w:val="3"/>
    </w:pPr>
    <w:rPr>
      <w:rFonts w:asciiTheme="majorHAnsi" w:eastAsiaTheme="majorEastAsia" w:hAnsiTheme="majorHAnsi" w:cstheme="majorBidi"/>
      <w:b/>
      <w:bCs/>
      <w:i/>
      <w:iCs/>
      <w:color w:val="4F81BD" w:themeColor="accent1"/>
    </w:rPr>
  </w:style>
  <w:style w:type="paragraph" w:styleId="50">
    <w:name w:val="heading 5"/>
    <w:aliases w:val="H5"/>
    <w:basedOn w:val="a5"/>
    <w:next w:val="a5"/>
    <w:link w:val="51"/>
    <w:uiPriority w:val="99"/>
    <w:unhideWhenUsed/>
    <w:qFormat/>
    <w:rsid w:val="00DF44F0"/>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5"/>
    <w:next w:val="a5"/>
    <w:link w:val="60"/>
    <w:uiPriority w:val="99"/>
    <w:qFormat/>
    <w:rsid w:val="00CF310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5"/>
    <w:next w:val="a5"/>
    <w:link w:val="70"/>
    <w:uiPriority w:val="99"/>
    <w:qFormat/>
    <w:rsid w:val="00CF310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CF310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5"/>
    <w:next w:val="a5"/>
    <w:link w:val="90"/>
    <w:uiPriority w:val="99"/>
    <w:qFormat/>
    <w:rsid w:val="00CF310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List Paragraph"/>
    <w:basedOn w:val="a5"/>
    <w:link w:val="aa"/>
    <w:uiPriority w:val="34"/>
    <w:qFormat/>
    <w:rsid w:val="00B50C21"/>
    <w:pPr>
      <w:ind w:left="720"/>
      <w:contextualSpacing/>
    </w:pPr>
  </w:style>
  <w:style w:type="paragraph" w:styleId="ab">
    <w:name w:val="header"/>
    <w:aliases w:val="Heder,Titul"/>
    <w:basedOn w:val="a5"/>
    <w:link w:val="ac"/>
    <w:uiPriority w:val="99"/>
    <w:unhideWhenUsed/>
    <w:rsid w:val="00F027E8"/>
    <w:pPr>
      <w:tabs>
        <w:tab w:val="center" w:pos="4677"/>
        <w:tab w:val="right" w:pos="9355"/>
      </w:tabs>
      <w:spacing w:after="0" w:line="240" w:lineRule="auto"/>
    </w:pPr>
  </w:style>
  <w:style w:type="character" w:customStyle="1" w:styleId="ac">
    <w:name w:val="Верхний колонтитул Знак"/>
    <w:aliases w:val="Heder Знак,Titul Знак"/>
    <w:basedOn w:val="a6"/>
    <w:link w:val="ab"/>
    <w:uiPriority w:val="99"/>
    <w:rsid w:val="00F027E8"/>
  </w:style>
  <w:style w:type="paragraph" w:styleId="ad">
    <w:name w:val="footer"/>
    <w:basedOn w:val="a5"/>
    <w:link w:val="ae"/>
    <w:uiPriority w:val="99"/>
    <w:unhideWhenUsed/>
    <w:rsid w:val="00F027E8"/>
    <w:pPr>
      <w:tabs>
        <w:tab w:val="center" w:pos="4677"/>
        <w:tab w:val="right" w:pos="9355"/>
      </w:tabs>
      <w:spacing w:after="0" w:line="240" w:lineRule="auto"/>
    </w:pPr>
  </w:style>
  <w:style w:type="character" w:customStyle="1" w:styleId="ae">
    <w:name w:val="Нижний колонтитул Знак"/>
    <w:basedOn w:val="a6"/>
    <w:link w:val="ad"/>
    <w:uiPriority w:val="99"/>
    <w:rsid w:val="00F027E8"/>
  </w:style>
  <w:style w:type="character" w:styleId="af">
    <w:name w:val="annotation reference"/>
    <w:basedOn w:val="a6"/>
    <w:uiPriority w:val="99"/>
    <w:unhideWhenUsed/>
    <w:rsid w:val="00FC5BCD"/>
    <w:rPr>
      <w:sz w:val="16"/>
      <w:szCs w:val="16"/>
    </w:rPr>
  </w:style>
  <w:style w:type="paragraph" w:styleId="af0">
    <w:name w:val="annotation text"/>
    <w:basedOn w:val="a5"/>
    <w:link w:val="af1"/>
    <w:uiPriority w:val="99"/>
    <w:unhideWhenUsed/>
    <w:rsid w:val="00FC5BCD"/>
    <w:pPr>
      <w:spacing w:line="240" w:lineRule="auto"/>
    </w:pPr>
    <w:rPr>
      <w:sz w:val="20"/>
      <w:szCs w:val="20"/>
    </w:rPr>
  </w:style>
  <w:style w:type="character" w:customStyle="1" w:styleId="af1">
    <w:name w:val="Текст примечания Знак"/>
    <w:basedOn w:val="a6"/>
    <w:link w:val="af0"/>
    <w:uiPriority w:val="99"/>
    <w:rsid w:val="00FC5BCD"/>
    <w:rPr>
      <w:sz w:val="20"/>
      <w:szCs w:val="20"/>
    </w:rPr>
  </w:style>
  <w:style w:type="paragraph" w:styleId="af2">
    <w:name w:val="annotation subject"/>
    <w:basedOn w:val="af0"/>
    <w:next w:val="af0"/>
    <w:link w:val="af3"/>
    <w:uiPriority w:val="99"/>
    <w:semiHidden/>
    <w:unhideWhenUsed/>
    <w:rsid w:val="00FC5BCD"/>
    <w:rPr>
      <w:b/>
      <w:bCs/>
    </w:rPr>
  </w:style>
  <w:style w:type="character" w:customStyle="1" w:styleId="af3">
    <w:name w:val="Тема примечания Знак"/>
    <w:basedOn w:val="af1"/>
    <w:link w:val="af2"/>
    <w:uiPriority w:val="99"/>
    <w:semiHidden/>
    <w:rsid w:val="00FC5BCD"/>
    <w:rPr>
      <w:b/>
      <w:bCs/>
      <w:sz w:val="20"/>
      <w:szCs w:val="20"/>
    </w:rPr>
  </w:style>
  <w:style w:type="paragraph" w:styleId="af4">
    <w:name w:val="Balloon Text"/>
    <w:basedOn w:val="a5"/>
    <w:link w:val="af5"/>
    <w:uiPriority w:val="99"/>
    <w:semiHidden/>
    <w:unhideWhenUsed/>
    <w:rsid w:val="00FC5BCD"/>
    <w:pPr>
      <w:spacing w:after="0" w:line="240" w:lineRule="auto"/>
    </w:pPr>
    <w:rPr>
      <w:rFonts w:ascii="Tahoma" w:hAnsi="Tahoma" w:cs="Tahoma"/>
      <w:sz w:val="16"/>
      <w:szCs w:val="16"/>
    </w:rPr>
  </w:style>
  <w:style w:type="character" w:customStyle="1" w:styleId="af5">
    <w:name w:val="Текст выноски Знак"/>
    <w:basedOn w:val="a6"/>
    <w:link w:val="af4"/>
    <w:uiPriority w:val="99"/>
    <w:semiHidden/>
    <w:rsid w:val="00FC5BCD"/>
    <w:rPr>
      <w:rFonts w:ascii="Tahoma" w:hAnsi="Tahoma" w:cs="Tahoma"/>
      <w:sz w:val="16"/>
      <w:szCs w:val="16"/>
    </w:rPr>
  </w:style>
  <w:style w:type="character" w:styleId="af6">
    <w:name w:val="Hyperlink"/>
    <w:basedOn w:val="a6"/>
    <w:uiPriority w:val="99"/>
    <w:unhideWhenUsed/>
    <w:rsid w:val="007B1586"/>
    <w:rPr>
      <w:color w:val="0000FF" w:themeColor="hyperlink"/>
      <w:u w:val="single"/>
    </w:r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8"/>
    <w:uiPriority w:val="99"/>
    <w:rsid w:val="00F550D6"/>
    <w:pPr>
      <w:spacing w:before="60" w:after="120" w:line="240" w:lineRule="auto"/>
      <w:jc w:val="both"/>
    </w:pPr>
    <w:rPr>
      <w:rFonts w:ascii="Times New Roman" w:eastAsia="Times New Roman" w:hAnsi="Times New Roman" w:cs="Times New Roman"/>
      <w:sz w:val="20"/>
      <w:szCs w:val="20"/>
      <w:lang w:val="x-none" w:eastAsia="ar-SA"/>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7"/>
    <w:uiPriority w:val="99"/>
    <w:rsid w:val="00F550D6"/>
    <w:rPr>
      <w:rFonts w:ascii="Times New Roman" w:eastAsia="Times New Roman" w:hAnsi="Times New Roman" w:cs="Times New Roman"/>
      <w:sz w:val="20"/>
      <w:szCs w:val="20"/>
      <w:lang w:val="x-none" w:eastAsia="ar-SA"/>
    </w:rPr>
  </w:style>
  <w:style w:type="character" w:styleId="af9">
    <w:name w:val="footnote reference"/>
    <w:uiPriority w:val="99"/>
    <w:rsid w:val="00F550D6"/>
    <w:rPr>
      <w:vertAlign w:val="superscript"/>
    </w:rPr>
  </w:style>
  <w:style w:type="paragraph" w:customStyle="1" w:styleId="Times12">
    <w:name w:val="Times 12"/>
    <w:basedOn w:val="a5"/>
    <w:uiPriority w:val="99"/>
    <w:qFormat/>
    <w:rsid w:val="00B43E4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styleId="afa">
    <w:name w:val="Body Text Indent"/>
    <w:basedOn w:val="a5"/>
    <w:link w:val="afb"/>
    <w:uiPriority w:val="99"/>
    <w:unhideWhenUsed/>
    <w:rsid w:val="003C462B"/>
    <w:pPr>
      <w:spacing w:after="120" w:line="240" w:lineRule="auto"/>
      <w:ind w:left="283"/>
    </w:pPr>
    <w:rPr>
      <w:rFonts w:ascii="Times New Roman" w:eastAsia="Times New Roman" w:hAnsi="Times New Roman" w:cs="Times New Roman"/>
      <w:sz w:val="24"/>
      <w:szCs w:val="24"/>
      <w:lang w:eastAsia="ru-RU"/>
    </w:rPr>
  </w:style>
  <w:style w:type="character" w:customStyle="1" w:styleId="afb">
    <w:name w:val="Основной текст с отступом Знак"/>
    <w:basedOn w:val="a6"/>
    <w:link w:val="afa"/>
    <w:uiPriority w:val="99"/>
    <w:rsid w:val="003C462B"/>
    <w:rPr>
      <w:rFonts w:ascii="Times New Roman" w:eastAsia="Times New Roman" w:hAnsi="Times New Roman" w:cs="Times New Roman"/>
      <w:sz w:val="24"/>
      <w:szCs w:val="24"/>
      <w:lang w:eastAsia="ru-RU"/>
    </w:rPr>
  </w:style>
  <w:style w:type="paragraph" w:customStyle="1" w:styleId="110">
    <w:name w:val="заголовок 11"/>
    <w:basedOn w:val="a5"/>
    <w:next w:val="a5"/>
    <w:uiPriority w:val="99"/>
    <w:rsid w:val="0060773C"/>
    <w:pPr>
      <w:keepNext/>
      <w:snapToGrid w:val="0"/>
      <w:spacing w:after="0" w:line="240" w:lineRule="auto"/>
      <w:jc w:val="center"/>
    </w:pPr>
    <w:rPr>
      <w:rFonts w:ascii="Times New Roman" w:eastAsia="Times New Roman" w:hAnsi="Times New Roman" w:cs="Times New Roman"/>
      <w:sz w:val="24"/>
      <w:szCs w:val="20"/>
      <w:lang w:eastAsia="ru-RU"/>
    </w:rPr>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2"/>
    <w:uiPriority w:val="99"/>
    <w:rsid w:val="0068634E"/>
    <w:rPr>
      <w:rFonts w:ascii="Cambria" w:eastAsia="Times New Roman" w:hAnsi="Cambria" w:cs="Times New Roman"/>
      <w:b/>
      <w:bCs/>
      <w:color w:val="365F91"/>
      <w:sz w:val="28"/>
      <w:szCs w:val="28"/>
      <w:lang w:eastAsia="ru-RU"/>
    </w:rPr>
  </w:style>
  <w:style w:type="paragraph" w:styleId="afc">
    <w:name w:val="TOC Heading"/>
    <w:basedOn w:val="12"/>
    <w:next w:val="a5"/>
    <w:uiPriority w:val="39"/>
    <w:unhideWhenUsed/>
    <w:qFormat/>
    <w:rsid w:val="0035660F"/>
    <w:pPr>
      <w:spacing w:line="276" w:lineRule="auto"/>
      <w:outlineLvl w:val="9"/>
    </w:pPr>
    <w:rPr>
      <w:rFonts w:asciiTheme="majorHAnsi" w:eastAsiaTheme="majorEastAsia" w:hAnsiTheme="majorHAnsi" w:cstheme="majorBidi"/>
      <w:color w:val="365F91" w:themeColor="accent1" w:themeShade="BF"/>
    </w:rPr>
  </w:style>
  <w:style w:type="paragraph" w:styleId="14">
    <w:name w:val="toc 1"/>
    <w:basedOn w:val="a5"/>
    <w:next w:val="a5"/>
    <w:autoRedefine/>
    <w:uiPriority w:val="39"/>
    <w:unhideWhenUsed/>
    <w:qFormat/>
    <w:rsid w:val="0035660F"/>
    <w:pPr>
      <w:spacing w:after="100"/>
    </w:p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5660F"/>
    <w:rPr>
      <w:rFonts w:asciiTheme="majorHAnsi" w:eastAsiaTheme="majorEastAsia" w:hAnsiTheme="majorHAnsi" w:cstheme="majorBidi"/>
      <w:b/>
      <w:bCs/>
      <w:color w:val="4F81BD" w:themeColor="accent1"/>
      <w:sz w:val="26"/>
      <w:szCs w:val="26"/>
    </w:rPr>
  </w:style>
  <w:style w:type="character" w:customStyle="1" w:styleId="34">
    <w:name w:val="Заголовок 3 Знак"/>
    <w:aliases w:val=" Знак2 Знак,Знак2 Знак,H3 Знак"/>
    <w:basedOn w:val="a6"/>
    <w:link w:val="33"/>
    <w:uiPriority w:val="99"/>
    <w:rsid w:val="00E54E61"/>
    <w:rPr>
      <w:rFonts w:asciiTheme="majorHAnsi" w:eastAsiaTheme="majorEastAsia" w:hAnsiTheme="majorHAnsi" w:cstheme="majorBidi"/>
      <w:b/>
      <w:bCs/>
      <w:color w:val="4F81BD" w:themeColor="accent1"/>
    </w:rPr>
  </w:style>
  <w:style w:type="character" w:customStyle="1" w:styleId="42">
    <w:name w:val="Заголовок 4 Знак"/>
    <w:aliases w:val="H4 Знак"/>
    <w:basedOn w:val="a6"/>
    <w:link w:val="40"/>
    <w:uiPriority w:val="99"/>
    <w:rsid w:val="00E54E61"/>
    <w:rPr>
      <w:rFonts w:asciiTheme="majorHAnsi" w:eastAsiaTheme="majorEastAsia" w:hAnsiTheme="majorHAnsi" w:cstheme="majorBidi"/>
      <w:b/>
      <w:bCs/>
      <w:i/>
      <w:iCs/>
      <w:color w:val="4F81BD" w:themeColor="accent1"/>
    </w:rPr>
  </w:style>
  <w:style w:type="character" w:customStyle="1" w:styleId="51">
    <w:name w:val="Заголовок 5 Знак"/>
    <w:aliases w:val="H5 Знак"/>
    <w:basedOn w:val="a6"/>
    <w:link w:val="50"/>
    <w:uiPriority w:val="99"/>
    <w:rsid w:val="00DF44F0"/>
    <w:rPr>
      <w:rFonts w:asciiTheme="majorHAnsi" w:eastAsiaTheme="majorEastAsia" w:hAnsiTheme="majorHAnsi" w:cstheme="majorBidi"/>
      <w:color w:val="243F60" w:themeColor="accent1" w:themeShade="7F"/>
    </w:rPr>
  </w:style>
  <w:style w:type="table" w:styleId="afd">
    <w:name w:val="Table Grid"/>
    <w:basedOn w:val="a7"/>
    <w:uiPriority w:val="59"/>
    <w:rsid w:val="001877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FollowedHyperlink"/>
    <w:basedOn w:val="a6"/>
    <w:uiPriority w:val="99"/>
    <w:semiHidden/>
    <w:unhideWhenUsed/>
    <w:rsid w:val="00FC7205"/>
    <w:rPr>
      <w:color w:val="800080" w:themeColor="followedHyperlink"/>
      <w:u w:val="single"/>
    </w:rPr>
  </w:style>
  <w:style w:type="paragraph" w:styleId="aff">
    <w:name w:val="Body Text"/>
    <w:basedOn w:val="a5"/>
    <w:link w:val="aff0"/>
    <w:uiPriority w:val="99"/>
    <w:unhideWhenUsed/>
    <w:rsid w:val="006668EB"/>
    <w:pPr>
      <w:spacing w:after="120"/>
    </w:pPr>
  </w:style>
  <w:style w:type="character" w:customStyle="1" w:styleId="aff0">
    <w:name w:val="Основной текст Знак"/>
    <w:basedOn w:val="a6"/>
    <w:link w:val="aff"/>
    <w:uiPriority w:val="99"/>
    <w:rsid w:val="006668EB"/>
  </w:style>
  <w:style w:type="paragraph" w:styleId="aff1">
    <w:name w:val="Normal (Web)"/>
    <w:aliases w:val="Обычный (Web),Обычный (веб) Знак Знак,Обычный (Web) Знак Знак Знак"/>
    <w:basedOn w:val="a5"/>
    <w:link w:val="aff2"/>
    <w:uiPriority w:val="99"/>
    <w:unhideWhenUsed/>
    <w:qFormat/>
    <w:rsid w:val="00831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CharCharCharChar">
    <w:name w:val="Знак Знак Char Char Знак Знак Char Char Знак Знак Char Char"/>
    <w:basedOn w:val="aff3"/>
    <w:autoRedefine/>
    <w:rsid w:val="002F5150"/>
    <w:pPr>
      <w:widowControl w:val="0"/>
      <w:shd w:val="clear" w:color="auto" w:fill="000080"/>
      <w:adjustRightInd w:val="0"/>
      <w:spacing w:line="436" w:lineRule="exact"/>
      <w:ind w:left="357"/>
      <w:outlineLvl w:val="3"/>
    </w:pPr>
    <w:rPr>
      <w:rFonts w:eastAsia="SimSun"/>
      <w:b/>
      <w:bCs/>
      <w:kern w:val="2"/>
      <w:sz w:val="24"/>
      <w:szCs w:val="24"/>
      <w:lang w:val="en-US" w:eastAsia="zh-CN"/>
    </w:rPr>
  </w:style>
  <w:style w:type="paragraph" w:styleId="aff3">
    <w:name w:val="Document Map"/>
    <w:basedOn w:val="a5"/>
    <w:link w:val="aff4"/>
    <w:uiPriority w:val="99"/>
    <w:semiHidden/>
    <w:unhideWhenUsed/>
    <w:rsid w:val="002F5150"/>
    <w:pPr>
      <w:spacing w:after="0" w:line="240" w:lineRule="auto"/>
    </w:pPr>
    <w:rPr>
      <w:rFonts w:ascii="Tahoma" w:hAnsi="Tahoma" w:cs="Tahoma"/>
      <w:sz w:val="16"/>
      <w:szCs w:val="16"/>
    </w:rPr>
  </w:style>
  <w:style w:type="character" w:customStyle="1" w:styleId="aff4">
    <w:name w:val="Схема документа Знак"/>
    <w:basedOn w:val="a6"/>
    <w:link w:val="aff3"/>
    <w:uiPriority w:val="99"/>
    <w:semiHidden/>
    <w:rsid w:val="002F5150"/>
    <w:rPr>
      <w:rFonts w:ascii="Tahoma" w:hAnsi="Tahoma" w:cs="Tahoma"/>
      <w:sz w:val="16"/>
      <w:szCs w:val="16"/>
    </w:rPr>
  </w:style>
  <w:style w:type="paragraph" w:customStyle="1" w:styleId="aff5">
    <w:name w:val="Таблица шапка"/>
    <w:basedOn w:val="a5"/>
    <w:uiPriority w:val="99"/>
    <w:rsid w:val="00407EDB"/>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f6">
    <w:name w:val="Таблица текст"/>
    <w:basedOn w:val="a5"/>
    <w:uiPriority w:val="99"/>
    <w:rsid w:val="00407EDB"/>
    <w:pPr>
      <w:snapToGrid w:val="0"/>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7">
    <w:name w:val="Пункт б/н"/>
    <w:basedOn w:val="a5"/>
    <w:uiPriority w:val="99"/>
    <w:rsid w:val="00407EDB"/>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60">
    <w:name w:val="Заголовок 6 Знак"/>
    <w:basedOn w:val="a6"/>
    <w:link w:val="6"/>
    <w:uiPriority w:val="99"/>
    <w:rsid w:val="00CF3107"/>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CF3107"/>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CF3107"/>
    <w:rPr>
      <w:rFonts w:ascii="Cambria" w:eastAsia="Times New Roman" w:hAnsi="Cambria" w:cs="Times New Roman"/>
      <w:color w:val="404040"/>
      <w:sz w:val="20"/>
      <w:szCs w:val="20"/>
      <w:lang w:eastAsia="ru-RU"/>
    </w:rPr>
  </w:style>
  <w:style w:type="character" w:customStyle="1" w:styleId="90">
    <w:name w:val="Заголовок 9 Знак"/>
    <w:basedOn w:val="a6"/>
    <w:link w:val="9"/>
    <w:uiPriority w:val="99"/>
    <w:rsid w:val="00CF3107"/>
    <w:rPr>
      <w:rFonts w:ascii="Times New Roman" w:eastAsia="Times New Roman" w:hAnsi="Times New Roman" w:cs="Times New Roman"/>
      <w:bCs/>
      <w:i/>
      <w:iCs/>
      <w:sz w:val="26"/>
      <w:szCs w:val="26"/>
      <w:lang w:eastAsia="ru-RU"/>
    </w:rPr>
  </w:style>
  <w:style w:type="paragraph" w:customStyle="1" w:styleId="rvps1">
    <w:name w:val="rvps1"/>
    <w:basedOn w:val="a5"/>
    <w:uiPriority w:val="99"/>
    <w:rsid w:val="00CF3107"/>
    <w:pPr>
      <w:spacing w:after="0" w:line="240" w:lineRule="auto"/>
      <w:jc w:val="center"/>
    </w:pPr>
    <w:rPr>
      <w:rFonts w:ascii="Times New Roman" w:eastAsia="Times New Roman" w:hAnsi="Times New Roman" w:cs="Times New Roman"/>
      <w:sz w:val="24"/>
      <w:szCs w:val="24"/>
      <w:lang w:eastAsia="ru-RU"/>
    </w:rPr>
  </w:style>
  <w:style w:type="paragraph" w:styleId="24">
    <w:name w:val="toc 2"/>
    <w:basedOn w:val="a5"/>
    <w:next w:val="a5"/>
    <w:autoRedefine/>
    <w:uiPriority w:val="39"/>
    <w:qFormat/>
    <w:rsid w:val="00CF3107"/>
    <w:pPr>
      <w:numPr>
        <w:numId w:val="18"/>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customStyle="1" w:styleId="rvps9">
    <w:name w:val="rvps9"/>
    <w:basedOn w:val="a5"/>
    <w:uiPriority w:val="99"/>
    <w:rsid w:val="00CF3107"/>
    <w:pPr>
      <w:spacing w:after="0" w:line="240" w:lineRule="auto"/>
      <w:jc w:val="both"/>
    </w:pPr>
    <w:rPr>
      <w:rFonts w:ascii="Times New Roman" w:eastAsia="Times New Roman" w:hAnsi="Times New Roman" w:cs="Times New Roman"/>
      <w:sz w:val="24"/>
      <w:szCs w:val="24"/>
      <w:lang w:eastAsia="ru-RU"/>
    </w:rPr>
  </w:style>
  <w:style w:type="paragraph" w:customStyle="1" w:styleId="35">
    <w:name w:val="Стиль3"/>
    <w:basedOn w:val="27"/>
    <w:uiPriority w:val="99"/>
    <w:rsid w:val="00CF3107"/>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CF3107"/>
    <w:pPr>
      <w:spacing w:after="120" w:line="480" w:lineRule="auto"/>
      <w:ind w:left="283"/>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6"/>
    <w:link w:val="27"/>
    <w:uiPriority w:val="99"/>
    <w:rsid w:val="00CF3107"/>
    <w:rPr>
      <w:rFonts w:ascii="Times New Roman" w:eastAsia="Times New Roman" w:hAnsi="Times New Roman" w:cs="Times New Roman"/>
      <w:sz w:val="24"/>
      <w:szCs w:val="24"/>
      <w:lang w:eastAsia="ru-RU"/>
    </w:rPr>
  </w:style>
  <w:style w:type="paragraph" w:styleId="aff8">
    <w:name w:val="Plain Text"/>
    <w:basedOn w:val="a5"/>
    <w:link w:val="aff9"/>
    <w:uiPriority w:val="99"/>
    <w:rsid w:val="00CF3107"/>
    <w:pPr>
      <w:snapToGrid w:val="0"/>
      <w:spacing w:after="0" w:line="240" w:lineRule="auto"/>
    </w:pPr>
    <w:rPr>
      <w:rFonts w:ascii="Courier New" w:eastAsia="Times New Roman" w:hAnsi="Courier New" w:cs="Times New Roman"/>
      <w:sz w:val="20"/>
      <w:szCs w:val="20"/>
      <w:lang w:eastAsia="ru-RU"/>
    </w:rPr>
  </w:style>
  <w:style w:type="character" w:customStyle="1" w:styleId="aff9">
    <w:name w:val="Текст Знак"/>
    <w:basedOn w:val="a6"/>
    <w:link w:val="aff8"/>
    <w:uiPriority w:val="99"/>
    <w:rsid w:val="00CF3107"/>
    <w:rPr>
      <w:rFonts w:ascii="Courier New" w:eastAsia="Times New Roman" w:hAnsi="Courier New" w:cs="Times New Roman"/>
      <w:sz w:val="20"/>
      <w:szCs w:val="20"/>
      <w:lang w:eastAsia="ru-RU"/>
    </w:rPr>
  </w:style>
  <w:style w:type="character" w:customStyle="1" w:styleId="15">
    <w:name w:val="Ариал Знак1"/>
    <w:link w:val="affa"/>
    <w:uiPriority w:val="99"/>
    <w:locked/>
    <w:rsid w:val="00CF3107"/>
    <w:rPr>
      <w:rFonts w:ascii="Arial" w:hAnsi="Arial" w:cs="Arial"/>
    </w:rPr>
  </w:style>
  <w:style w:type="paragraph" w:customStyle="1" w:styleId="affa">
    <w:name w:val="Ариал"/>
    <w:basedOn w:val="a5"/>
    <w:link w:val="15"/>
    <w:uiPriority w:val="99"/>
    <w:rsid w:val="00CF3107"/>
    <w:pPr>
      <w:spacing w:before="120" w:after="120" w:line="360" w:lineRule="auto"/>
      <w:ind w:firstLine="851"/>
      <w:jc w:val="both"/>
    </w:pPr>
    <w:rPr>
      <w:rFonts w:ascii="Arial" w:hAnsi="Arial" w:cs="Arial"/>
    </w:rPr>
  </w:style>
  <w:style w:type="character" w:customStyle="1" w:styleId="affb">
    <w:name w:val="Ариал Таблица Знак"/>
    <w:link w:val="affc"/>
    <w:uiPriority w:val="99"/>
    <w:locked/>
    <w:rsid w:val="00CF3107"/>
    <w:rPr>
      <w:rFonts w:ascii="Arial" w:hAnsi="Arial" w:cs="Arial"/>
    </w:rPr>
  </w:style>
  <w:style w:type="paragraph" w:customStyle="1" w:styleId="affc">
    <w:name w:val="Ариал Таблица"/>
    <w:basedOn w:val="affa"/>
    <w:link w:val="affb"/>
    <w:uiPriority w:val="99"/>
    <w:rsid w:val="00CF3107"/>
    <w:pPr>
      <w:widowControl w:val="0"/>
      <w:adjustRightInd w:val="0"/>
      <w:spacing w:before="0" w:after="0" w:line="240" w:lineRule="auto"/>
      <w:ind w:firstLine="0"/>
    </w:pPr>
  </w:style>
  <w:style w:type="paragraph" w:customStyle="1" w:styleId="ConsPlusNormal">
    <w:name w:val="ConsPlusNormal"/>
    <w:rsid w:val="00CF31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d">
    <w:name w:val="page number"/>
    <w:basedOn w:val="a6"/>
    <w:rsid w:val="00CF3107"/>
  </w:style>
  <w:style w:type="paragraph" w:customStyle="1" w:styleId="rvps46">
    <w:name w:val="rvps46"/>
    <w:basedOn w:val="a5"/>
    <w:uiPriority w:val="99"/>
    <w:rsid w:val="00CF3107"/>
    <w:pPr>
      <w:spacing w:before="120" w:after="120" w:line="240" w:lineRule="auto"/>
    </w:pPr>
    <w:rPr>
      <w:rFonts w:ascii="Times New Roman" w:eastAsia="Times New Roman" w:hAnsi="Times New Roman" w:cs="Times New Roman"/>
      <w:sz w:val="24"/>
      <w:szCs w:val="24"/>
      <w:lang w:eastAsia="ru-RU"/>
    </w:rPr>
  </w:style>
  <w:style w:type="paragraph" w:styleId="29">
    <w:name w:val="Body Text 2"/>
    <w:basedOn w:val="a5"/>
    <w:link w:val="2a"/>
    <w:uiPriority w:val="99"/>
    <w:unhideWhenUsed/>
    <w:rsid w:val="00CF3107"/>
    <w:pPr>
      <w:spacing w:after="0" w:line="240" w:lineRule="auto"/>
    </w:pPr>
    <w:rPr>
      <w:rFonts w:ascii="Times New Roman" w:eastAsia="Times New Roman" w:hAnsi="Times New Roman" w:cs="Times New Roman"/>
      <w:i/>
      <w:color w:val="FF0000"/>
      <w:sz w:val="26"/>
      <w:szCs w:val="26"/>
      <w:lang w:eastAsia="ru-RU"/>
    </w:rPr>
  </w:style>
  <w:style w:type="character" w:customStyle="1" w:styleId="2a">
    <w:name w:val="Основной текст 2 Знак"/>
    <w:basedOn w:val="a6"/>
    <w:link w:val="29"/>
    <w:uiPriority w:val="99"/>
    <w:rsid w:val="00CF3107"/>
    <w:rPr>
      <w:rFonts w:ascii="Times New Roman" w:eastAsia="Times New Roman" w:hAnsi="Times New Roman" w:cs="Times New Roman"/>
      <w:i/>
      <w:color w:val="FF0000"/>
      <w:sz w:val="26"/>
      <w:szCs w:val="26"/>
      <w:lang w:eastAsia="ru-RU"/>
    </w:rPr>
  </w:style>
  <w:style w:type="paragraph" w:customStyle="1" w:styleId="affe">
    <w:name w:val="Пункт"/>
    <w:basedOn w:val="a5"/>
    <w:uiPriority w:val="99"/>
    <w:rsid w:val="00CF310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CF310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6">
    <w:name w:val="toc 3"/>
    <w:basedOn w:val="a5"/>
    <w:next w:val="a5"/>
    <w:autoRedefine/>
    <w:uiPriority w:val="99"/>
    <w:unhideWhenUsed/>
    <w:qFormat/>
    <w:rsid w:val="00CF3107"/>
    <w:pPr>
      <w:spacing w:after="100"/>
      <w:ind w:left="440"/>
    </w:pPr>
    <w:rPr>
      <w:rFonts w:ascii="Calibri" w:eastAsia="Times New Roman" w:hAnsi="Calibri" w:cs="Times New Roman"/>
      <w:lang w:eastAsia="ru-RU"/>
    </w:rPr>
  </w:style>
  <w:style w:type="paragraph" w:styleId="37">
    <w:name w:val="Body Text 3"/>
    <w:basedOn w:val="a5"/>
    <w:link w:val="38"/>
    <w:uiPriority w:val="99"/>
    <w:unhideWhenUsed/>
    <w:rsid w:val="00CF310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8">
    <w:name w:val="Основной текст 3 Знак"/>
    <w:basedOn w:val="a6"/>
    <w:link w:val="37"/>
    <w:uiPriority w:val="99"/>
    <w:rsid w:val="00CF3107"/>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CF310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a">
    <w:name w:val="Основной текст с отступом 3 Знак"/>
    <w:basedOn w:val="a6"/>
    <w:link w:val="39"/>
    <w:uiPriority w:val="99"/>
    <w:rsid w:val="00CF3107"/>
    <w:rPr>
      <w:rFonts w:ascii="Times New Roman" w:eastAsia="Times New Roman" w:hAnsi="Times New Roman" w:cs="Times New Roman"/>
      <w:i/>
      <w:color w:val="808080"/>
      <w:sz w:val="24"/>
      <w:szCs w:val="24"/>
      <w:lang w:eastAsia="ru-RU"/>
    </w:rPr>
  </w:style>
  <w:style w:type="character" w:customStyle="1" w:styleId="aff2">
    <w:name w:val="Обычный (веб) Знак"/>
    <w:aliases w:val="Обычный (Web) Знак,Обычный (веб) Знак Знак Знак,Обычный (Web) Знак Знак Знак Знак"/>
    <w:link w:val="aff1"/>
    <w:uiPriority w:val="99"/>
    <w:locked/>
    <w:rsid w:val="00CF3107"/>
    <w:rPr>
      <w:rFonts w:ascii="Times New Roman" w:eastAsia="Times New Roman" w:hAnsi="Times New Roman" w:cs="Times New Roman"/>
      <w:sz w:val="24"/>
      <w:szCs w:val="24"/>
      <w:lang w:eastAsia="ru-RU"/>
    </w:rPr>
  </w:style>
  <w:style w:type="paragraph" w:styleId="afff">
    <w:name w:val="Block Text"/>
    <w:basedOn w:val="a5"/>
    <w:uiPriority w:val="99"/>
    <w:unhideWhenUsed/>
    <w:rsid w:val="00CF3107"/>
    <w:pPr>
      <w:tabs>
        <w:tab w:val="left" w:pos="16"/>
      </w:tabs>
      <w:ind w:left="16" w:right="113"/>
      <w:contextualSpacing/>
      <w:jc w:val="both"/>
    </w:pPr>
    <w:rPr>
      <w:rFonts w:ascii="Times New Roman" w:eastAsia="Times New Roman" w:hAnsi="Times New Roman" w:cs="Times New Roman"/>
      <w:sz w:val="26"/>
      <w:szCs w:val="26"/>
    </w:rPr>
  </w:style>
  <w:style w:type="paragraph" w:customStyle="1" w:styleId="2b">
    <w:name w:val="çàãîëîâîê 2"/>
    <w:basedOn w:val="a5"/>
    <w:next w:val="a5"/>
    <w:rsid w:val="00CF310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6">
    <w:name w:val="Абзац списка1"/>
    <w:basedOn w:val="a5"/>
    <w:rsid w:val="00CF3107"/>
    <w:pPr>
      <w:ind w:left="720"/>
      <w:contextualSpacing/>
    </w:pPr>
    <w:rPr>
      <w:rFonts w:ascii="Calibri" w:eastAsia="Times New Roman" w:hAnsi="Calibri" w:cs="Times New Roman"/>
    </w:rPr>
  </w:style>
  <w:style w:type="paragraph" w:customStyle="1" w:styleId="afff0">
    <w:name w:val="Текст документа"/>
    <w:basedOn w:val="a5"/>
    <w:link w:val="afff1"/>
    <w:uiPriority w:val="99"/>
    <w:rsid w:val="00CF310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1">
    <w:name w:val="Текст документа Знак"/>
    <w:link w:val="afff0"/>
    <w:uiPriority w:val="99"/>
    <w:locked/>
    <w:rsid w:val="00CF3107"/>
    <w:rPr>
      <w:rFonts w:ascii="Times New Roman" w:eastAsia="Times New Roman" w:hAnsi="Times New Roman" w:cs="Times New Roman"/>
      <w:sz w:val="24"/>
      <w:szCs w:val="24"/>
      <w:lang w:eastAsia="ru-RU"/>
    </w:rPr>
  </w:style>
  <w:style w:type="paragraph" w:customStyle="1" w:styleId="Default">
    <w:name w:val="Default"/>
    <w:rsid w:val="00CF310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F3107"/>
    <w:pPr>
      <w:numPr>
        <w:numId w:val="19"/>
      </w:numPr>
    </w:pPr>
  </w:style>
  <w:style w:type="paragraph" w:customStyle="1" w:styleId="CharChar4CharCharCharCharCharChar">
    <w:name w:val="Char Char4 Знак Знак Char Char Знак Знак Char Char Знак Char Char"/>
    <w:basedOn w:val="a5"/>
    <w:semiHidden/>
    <w:rsid w:val="00CF31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f2">
    <w:name w:val="Revision"/>
    <w:hidden/>
    <w:uiPriority w:val="99"/>
    <w:semiHidden/>
    <w:rsid w:val="00CF3107"/>
    <w:pPr>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CF3107"/>
    <w:pPr>
      <w:autoSpaceDE w:val="0"/>
      <w:autoSpaceDN w:val="0"/>
      <w:adjustRightInd w:val="0"/>
      <w:spacing w:after="0" w:line="240" w:lineRule="auto"/>
      <w:ind w:left="226" w:right="19772" w:hanging="113"/>
    </w:pPr>
    <w:rPr>
      <w:rFonts w:ascii="Arial" w:eastAsia="Times New Roman" w:hAnsi="Arial" w:cs="Arial"/>
      <w:b/>
      <w:bCs/>
      <w:sz w:val="14"/>
      <w:szCs w:val="14"/>
      <w:lang w:eastAsia="ru-RU"/>
    </w:rPr>
  </w:style>
  <w:style w:type="paragraph" w:customStyle="1" w:styleId="17">
    <w:name w:val="Обычный 1"/>
    <w:basedOn w:val="a5"/>
    <w:uiPriority w:val="99"/>
    <w:rsid w:val="00CF3107"/>
    <w:pPr>
      <w:tabs>
        <w:tab w:val="right" w:pos="8080"/>
      </w:tabs>
      <w:spacing w:after="0" w:line="240" w:lineRule="auto"/>
      <w:ind w:left="226" w:hanging="113"/>
      <w:jc w:val="both"/>
    </w:pPr>
    <w:rPr>
      <w:rFonts w:ascii="Times New Roman" w:eastAsia="Times New Roman" w:hAnsi="Times New Roman" w:cs="Times New Roman"/>
      <w:sz w:val="24"/>
      <w:szCs w:val="20"/>
      <w:lang w:eastAsia="ru-RU"/>
    </w:rPr>
  </w:style>
  <w:style w:type="paragraph" w:styleId="HTML">
    <w:name w:val="HTML Preformatted"/>
    <w:basedOn w:val="a5"/>
    <w:link w:val="HTML0"/>
    <w:uiPriority w:val="99"/>
    <w:unhideWhenUsed/>
    <w:rsid w:val="00CF3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6" w:hanging="113"/>
    </w:pPr>
    <w:rPr>
      <w:rFonts w:ascii="Courier New" w:eastAsia="Times New Roman" w:hAnsi="Courier New" w:cs="Times New Roman"/>
      <w:sz w:val="20"/>
      <w:szCs w:val="20"/>
      <w:lang w:val="x-none" w:eastAsia="x-none"/>
    </w:rPr>
  </w:style>
  <w:style w:type="character" w:customStyle="1" w:styleId="HTML0">
    <w:name w:val="Стандартный HTML Знак"/>
    <w:basedOn w:val="a6"/>
    <w:link w:val="HTML"/>
    <w:uiPriority w:val="99"/>
    <w:rsid w:val="00CF3107"/>
    <w:rPr>
      <w:rFonts w:ascii="Courier New" w:eastAsia="Times New Roman" w:hAnsi="Courier New" w:cs="Times New Roman"/>
      <w:sz w:val="20"/>
      <w:szCs w:val="20"/>
      <w:lang w:val="x-none" w:eastAsia="x-none"/>
    </w:rPr>
  </w:style>
  <w:style w:type="character" w:customStyle="1" w:styleId="111">
    <w:name w:val="Заголовок 1 Знак1"/>
    <w:aliases w:val="Document Header1 Знак1,H1 Знак2,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locked/>
    <w:rsid w:val="00CF3107"/>
    <w:rPr>
      <w:rFonts w:ascii="Cambria" w:hAnsi="Cambria" w:cs="Times New Roman" w:hint="default"/>
      <w:b/>
      <w:bCs/>
      <w:color w:val="365F91"/>
      <w:sz w:val="28"/>
      <w:szCs w:val="28"/>
    </w:rPr>
  </w:style>
  <w:style w:type="character" w:customStyle="1" w:styleId="210">
    <w:name w:val="Заголовок 2 Знак1"/>
    <w:aliases w:val="H2 Знак2,H2 Знак Знак1,2 Знак1,22 Знак1,A Знак1,A.B.C. Знак1,CHS Знак1,Gliederung2 Знак1,H Знак1,H2-Heading 2 Знак1,H21 Знак1,H22 Знак1,HD2 Знак1,Header2 Знак1,Heading 2 Hidden Знак1,Heading Indent No L2 Знак1,Heading2 Знак1,Major Знак"/>
    <w:uiPriority w:val="99"/>
    <w:locked/>
    <w:rsid w:val="00CF3107"/>
    <w:rPr>
      <w:rFonts w:ascii="Times New Roman" w:hAnsi="Times New Roman" w:cs="Times New Roman" w:hint="default"/>
      <w:b/>
      <w:bCs w:val="0"/>
      <w:snapToGrid/>
      <w:sz w:val="28"/>
      <w:lang w:val="ru-RU" w:eastAsia="ru-RU" w:bidi="ar-SA"/>
    </w:rPr>
  </w:style>
  <w:style w:type="character" w:customStyle="1" w:styleId="310">
    <w:name w:val="Заголовок 3 Знак1"/>
    <w:aliases w:val="Знак2 Знак1,H3 Знак1"/>
    <w:uiPriority w:val="99"/>
    <w:locked/>
    <w:rsid w:val="00CF3107"/>
    <w:rPr>
      <w:rFonts w:ascii="Cambria" w:hAnsi="Cambria" w:cs="Times New Roman" w:hint="default"/>
      <w:b/>
      <w:bCs/>
      <w:color w:val="4F81BD"/>
      <w:sz w:val="24"/>
      <w:szCs w:val="24"/>
    </w:rPr>
  </w:style>
  <w:style w:type="character" w:customStyle="1" w:styleId="410">
    <w:name w:val="Заголовок 4 Знак1"/>
    <w:aliases w:val="H4 Знак1"/>
    <w:basedOn w:val="a6"/>
    <w:uiPriority w:val="99"/>
    <w:rsid w:val="00CF3107"/>
    <w:rPr>
      <w:rFonts w:asciiTheme="majorHAnsi" w:eastAsiaTheme="majorEastAsia" w:hAnsiTheme="majorHAnsi" w:cstheme="majorBidi"/>
      <w:b/>
      <w:bCs/>
      <w:i/>
      <w:iCs/>
      <w:color w:val="4F81BD" w:themeColor="accent1"/>
      <w:sz w:val="24"/>
      <w:szCs w:val="24"/>
    </w:rPr>
  </w:style>
  <w:style w:type="character" w:customStyle="1" w:styleId="510">
    <w:name w:val="Заголовок 5 Знак1"/>
    <w:aliases w:val="H5 Знак1"/>
    <w:basedOn w:val="a6"/>
    <w:uiPriority w:val="99"/>
    <w:rsid w:val="00CF3107"/>
    <w:rPr>
      <w:rFonts w:asciiTheme="majorHAnsi" w:eastAsiaTheme="majorEastAsia" w:hAnsiTheme="majorHAnsi" w:cstheme="majorBidi"/>
      <w:color w:val="243F60" w:themeColor="accent1" w:themeShade="7F"/>
      <w:sz w:val="24"/>
      <w:szCs w:val="24"/>
    </w:rPr>
  </w:style>
  <w:style w:type="character" w:styleId="afff3">
    <w:name w:val="Strong"/>
    <w:uiPriority w:val="99"/>
    <w:qFormat/>
    <w:rsid w:val="00CF3107"/>
    <w:rPr>
      <w:b/>
      <w:bCs w:val="0"/>
    </w:rPr>
  </w:style>
  <w:style w:type="character" w:customStyle="1" w:styleId="2c">
    <w:name w:val="Текст сноски Знак2"/>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basedOn w:val="a6"/>
    <w:uiPriority w:val="99"/>
    <w:semiHidden/>
    <w:rsid w:val="00CF3107"/>
    <w:rPr>
      <w:rFonts w:eastAsia="Times New Roman"/>
    </w:rPr>
  </w:style>
  <w:style w:type="character" w:customStyle="1" w:styleId="18">
    <w:name w:val="Верхний колонтитул Знак1"/>
    <w:aliases w:val="Heder Знак1,Titul Знак1"/>
    <w:uiPriority w:val="99"/>
    <w:semiHidden/>
    <w:locked/>
    <w:rsid w:val="00CF3107"/>
    <w:rPr>
      <w:rFonts w:ascii="Times New Roman" w:hAnsi="Times New Roman" w:cs="Times New Roman" w:hint="default"/>
      <w:sz w:val="24"/>
      <w:szCs w:val="24"/>
    </w:rPr>
  </w:style>
  <w:style w:type="character" w:customStyle="1" w:styleId="afff4">
    <w:name w:val="Текст концевой сноски Знак"/>
    <w:basedOn w:val="a6"/>
    <w:link w:val="afff5"/>
    <w:uiPriority w:val="99"/>
    <w:locked/>
    <w:rsid w:val="00CF3107"/>
    <w:rPr>
      <w:rFonts w:eastAsia="Times New Roman"/>
      <w:lang w:val="x-none" w:eastAsia="x-none"/>
    </w:rPr>
  </w:style>
  <w:style w:type="character" w:customStyle="1" w:styleId="19">
    <w:name w:val="Текст примечания Знак1"/>
    <w:basedOn w:val="a6"/>
    <w:uiPriority w:val="99"/>
    <w:semiHidden/>
    <w:rsid w:val="00CF3107"/>
    <w:rPr>
      <w:rFonts w:eastAsia="Times New Roman"/>
    </w:rPr>
  </w:style>
  <w:style w:type="character" w:customStyle="1" w:styleId="211">
    <w:name w:val="Основной текст с отступом 2 Знак1"/>
    <w:basedOn w:val="a6"/>
    <w:uiPriority w:val="99"/>
    <w:semiHidden/>
    <w:rsid w:val="00CF3107"/>
    <w:rPr>
      <w:rFonts w:eastAsia="Times New Roman"/>
      <w:sz w:val="24"/>
      <w:szCs w:val="24"/>
    </w:rPr>
  </w:style>
  <w:style w:type="paragraph" w:customStyle="1" w:styleId="1a">
    <w:name w:val="Рецензия1"/>
    <w:semiHidden/>
    <w:rsid w:val="00CF3107"/>
    <w:pPr>
      <w:spacing w:after="0" w:line="240" w:lineRule="auto"/>
      <w:ind w:left="226" w:hanging="113"/>
    </w:pPr>
    <w:rPr>
      <w:rFonts w:ascii="Times New Roman" w:eastAsia="Times New Roman" w:hAnsi="Times New Roman" w:cs="Times New Roman"/>
      <w:sz w:val="24"/>
      <w:szCs w:val="24"/>
      <w:lang w:eastAsia="ru-RU"/>
    </w:rPr>
  </w:style>
  <w:style w:type="paragraph" w:customStyle="1" w:styleId="ConsNormal">
    <w:name w:val="ConsNormal"/>
    <w:uiPriority w:val="99"/>
    <w:rsid w:val="00CF3107"/>
    <w:pPr>
      <w:autoSpaceDE w:val="0"/>
      <w:autoSpaceDN w:val="0"/>
      <w:adjustRightInd w:val="0"/>
      <w:spacing w:after="0" w:line="240" w:lineRule="auto"/>
      <w:ind w:left="226" w:right="19772" w:firstLine="720"/>
    </w:pPr>
    <w:rPr>
      <w:rFonts w:ascii="Arial" w:eastAsia="Times New Roman" w:hAnsi="Arial" w:cs="Arial"/>
      <w:sz w:val="20"/>
      <w:szCs w:val="20"/>
      <w:lang w:eastAsia="ru-RU"/>
    </w:rPr>
  </w:style>
  <w:style w:type="paragraph" w:customStyle="1" w:styleId="1b">
    <w:name w:val="Обычный1"/>
    <w:rsid w:val="00CF3107"/>
    <w:pPr>
      <w:spacing w:after="0" w:line="240" w:lineRule="auto"/>
      <w:ind w:left="226" w:hanging="113"/>
    </w:pPr>
    <w:rPr>
      <w:rFonts w:ascii="Times New Roman" w:eastAsia="Times New Roman" w:hAnsi="Times New Roman" w:cs="Times New Roman"/>
      <w:sz w:val="24"/>
      <w:szCs w:val="20"/>
      <w:lang w:eastAsia="ru-RU"/>
    </w:rPr>
  </w:style>
  <w:style w:type="paragraph" w:customStyle="1" w:styleId="afff6">
    <w:name w:val="Знак"/>
    <w:basedOn w:val="a5"/>
    <w:uiPriority w:val="99"/>
    <w:rsid w:val="00CF3107"/>
    <w:pPr>
      <w:tabs>
        <w:tab w:val="num" w:pos="360"/>
      </w:tabs>
      <w:spacing w:after="160" w:line="240" w:lineRule="exact"/>
      <w:ind w:left="226" w:hanging="113"/>
    </w:pPr>
    <w:rPr>
      <w:rFonts w:ascii="Verdana" w:eastAsia="Times New Roman" w:hAnsi="Verdana" w:cs="Verdana"/>
      <w:sz w:val="20"/>
      <w:szCs w:val="20"/>
      <w:lang w:val="en-US"/>
    </w:rPr>
  </w:style>
  <w:style w:type="paragraph" w:customStyle="1" w:styleId="afff7">
    <w:name w:val="Знак Знак Знак Знак"/>
    <w:basedOn w:val="a5"/>
    <w:uiPriority w:val="99"/>
    <w:rsid w:val="00CF3107"/>
    <w:pPr>
      <w:spacing w:after="160" w:line="240" w:lineRule="exact"/>
      <w:ind w:left="226" w:hanging="113"/>
    </w:pPr>
    <w:rPr>
      <w:rFonts w:ascii="Verdana" w:eastAsia="Times New Roman" w:hAnsi="Verdana" w:cs="Verdana"/>
      <w:sz w:val="20"/>
      <w:szCs w:val="20"/>
      <w:lang w:val="en-US"/>
    </w:rPr>
  </w:style>
  <w:style w:type="paragraph" w:customStyle="1" w:styleId="1c">
    <w:name w:val="заголовок 1"/>
    <w:basedOn w:val="a5"/>
    <w:next w:val="a5"/>
    <w:uiPriority w:val="99"/>
    <w:rsid w:val="00CF3107"/>
    <w:pPr>
      <w:keepNext/>
      <w:widowControl w:val="0"/>
      <w:snapToGrid w:val="0"/>
      <w:spacing w:after="0" w:line="240" w:lineRule="auto"/>
      <w:ind w:left="226" w:hanging="113"/>
      <w:jc w:val="center"/>
    </w:pPr>
    <w:rPr>
      <w:rFonts w:ascii="Times New Roman" w:eastAsia="Times New Roman" w:hAnsi="Times New Roman" w:cs="Times New Roman"/>
      <w:b/>
      <w:szCs w:val="20"/>
      <w:lang w:eastAsia="ru-RU"/>
    </w:rPr>
  </w:style>
  <w:style w:type="paragraph" w:customStyle="1" w:styleId="20">
    <w:name w:val="Уровень2"/>
    <w:basedOn w:val="a5"/>
    <w:uiPriority w:val="99"/>
    <w:rsid w:val="00CF3107"/>
    <w:pPr>
      <w:numPr>
        <w:numId w:val="25"/>
      </w:numPr>
      <w:tabs>
        <w:tab w:val="left" w:pos="993"/>
      </w:tabs>
      <w:spacing w:before="120" w:after="120" w:line="240" w:lineRule="auto"/>
      <w:jc w:val="both"/>
      <w:outlineLvl w:val="0"/>
    </w:pPr>
    <w:rPr>
      <w:rFonts w:ascii="Arial" w:eastAsia="Times New Roman" w:hAnsi="Arial" w:cs="Times New Roman"/>
      <w:bCs/>
      <w:iCs/>
      <w:color w:val="000000"/>
      <w:sz w:val="24"/>
      <w:szCs w:val="20"/>
      <w:lang w:eastAsia="ru-RU"/>
    </w:rPr>
  </w:style>
  <w:style w:type="paragraph" w:customStyle="1" w:styleId="31">
    <w:name w:val="Уровень3"/>
    <w:basedOn w:val="20"/>
    <w:uiPriority w:val="99"/>
    <w:rsid w:val="00CF3107"/>
    <w:pPr>
      <w:numPr>
        <w:ilvl w:val="2"/>
      </w:numPr>
      <w:tabs>
        <w:tab w:val="num" w:pos="1134"/>
      </w:tabs>
    </w:pPr>
  </w:style>
  <w:style w:type="paragraph" w:customStyle="1" w:styleId="afff8">
    <w:name w:val="Заголовок статьи"/>
    <w:basedOn w:val="a5"/>
    <w:next w:val="a5"/>
    <w:uiPriority w:val="99"/>
    <w:rsid w:val="00CF310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2">
    <w:name w:val="Основной текст с отступом 21"/>
    <w:basedOn w:val="a5"/>
    <w:uiPriority w:val="99"/>
    <w:rsid w:val="00CF3107"/>
    <w:pPr>
      <w:widowControl w:val="0"/>
      <w:overflowPunct w:val="0"/>
      <w:autoSpaceDE w:val="0"/>
      <w:autoSpaceDN w:val="0"/>
      <w:adjustRightInd w:val="0"/>
      <w:spacing w:after="360" w:line="240" w:lineRule="exact"/>
      <w:ind w:left="226" w:firstLine="851"/>
      <w:jc w:val="both"/>
    </w:pPr>
    <w:rPr>
      <w:rFonts w:ascii="Times New Roman" w:eastAsia="Times New Roman" w:hAnsi="Times New Roman" w:cs="Times New Roman"/>
      <w:sz w:val="24"/>
      <w:szCs w:val="20"/>
      <w:lang w:eastAsia="ru-RU"/>
    </w:rPr>
  </w:style>
  <w:style w:type="paragraph" w:customStyle="1" w:styleId="a4">
    <w:name w:val="А_обычный"/>
    <w:basedOn w:val="a5"/>
    <w:uiPriority w:val="99"/>
    <w:rsid w:val="00CF3107"/>
    <w:pPr>
      <w:numPr>
        <w:numId w:val="26"/>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5"/>
    <w:uiPriority w:val="99"/>
    <w:rsid w:val="00CF3107"/>
    <w:pPr>
      <w:spacing w:after="60" w:line="288" w:lineRule="auto"/>
      <w:ind w:left="226" w:hanging="113"/>
      <w:jc w:val="both"/>
    </w:pPr>
    <w:rPr>
      <w:rFonts w:ascii="Times New Roman" w:eastAsia="Times New Roman" w:hAnsi="Times New Roman" w:cs="Times New Roman"/>
      <w:sz w:val="24"/>
      <w:szCs w:val="20"/>
      <w:lang w:eastAsia="ru-RU"/>
    </w:rPr>
  </w:style>
  <w:style w:type="paragraph" w:customStyle="1" w:styleId="aHeader">
    <w:name w:val="a_Header"/>
    <w:basedOn w:val="a5"/>
    <w:uiPriority w:val="99"/>
    <w:rsid w:val="00CF3107"/>
    <w:pPr>
      <w:tabs>
        <w:tab w:val="left" w:pos="1985"/>
      </w:tabs>
      <w:spacing w:after="60" w:line="240" w:lineRule="auto"/>
      <w:ind w:left="226" w:hanging="113"/>
      <w:jc w:val="center"/>
    </w:pPr>
    <w:rPr>
      <w:rFonts w:ascii="Courier New" w:eastAsia="Times New Roman" w:hAnsi="Courier New" w:cs="Times New Roman"/>
      <w:sz w:val="24"/>
      <w:szCs w:val="24"/>
      <w:lang w:eastAsia="ru-RU"/>
    </w:rPr>
  </w:style>
  <w:style w:type="paragraph" w:customStyle="1" w:styleId="afff9">
    <w:name w:val="Подраздел"/>
    <w:basedOn w:val="a5"/>
    <w:uiPriority w:val="99"/>
    <w:rsid w:val="00CF3107"/>
    <w:pPr>
      <w:spacing w:before="240" w:after="0" w:line="240" w:lineRule="auto"/>
      <w:ind w:left="1701" w:hanging="283"/>
      <w:jc w:val="both"/>
    </w:pPr>
    <w:rPr>
      <w:rFonts w:ascii="PragmaticaTT" w:eastAsia="Times New Roman" w:hAnsi="PragmaticaTT" w:cs="Times New Roman"/>
      <w:sz w:val="24"/>
      <w:szCs w:val="20"/>
      <w:lang w:eastAsia="ru-RU"/>
    </w:rPr>
  </w:style>
  <w:style w:type="paragraph" w:customStyle="1" w:styleId="afffa">
    <w:name w:val="регламент список"/>
    <w:basedOn w:val="33"/>
    <w:autoRedefine/>
    <w:uiPriority w:val="99"/>
    <w:rsid w:val="00CF3107"/>
    <w:pPr>
      <w:tabs>
        <w:tab w:val="num" w:pos="1134"/>
      </w:tabs>
      <w:spacing w:before="120" w:after="120" w:line="180" w:lineRule="atLeast"/>
      <w:ind w:left="1134" w:hanging="1134"/>
      <w:outlineLvl w:val="9"/>
    </w:pPr>
    <w:rPr>
      <w:rFonts w:ascii="Times New Roman" w:eastAsia="Times New Roman" w:hAnsi="Times New Roman" w:cs="Times New Roman"/>
      <w:color w:val="auto"/>
      <w:spacing w:val="-5"/>
      <w:kern w:val="28"/>
      <w:sz w:val="24"/>
      <w:szCs w:val="20"/>
      <w:lang w:val="x-none"/>
    </w:rPr>
  </w:style>
  <w:style w:type="paragraph" w:customStyle="1" w:styleId="23">
    <w:name w:val="Пункт_2"/>
    <w:basedOn w:val="a5"/>
    <w:uiPriority w:val="99"/>
    <w:rsid w:val="00CF3107"/>
    <w:pPr>
      <w:numPr>
        <w:ilvl w:val="1"/>
        <w:numId w:val="27"/>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0"/>
      <w:lang w:eastAsia="ru-RU"/>
    </w:rPr>
  </w:style>
  <w:style w:type="paragraph" w:customStyle="1" w:styleId="32">
    <w:name w:val="Пункт_3"/>
    <w:basedOn w:val="a5"/>
    <w:uiPriority w:val="99"/>
    <w:rsid w:val="00CF3107"/>
    <w:pPr>
      <w:numPr>
        <w:ilvl w:val="2"/>
        <w:numId w:val="27"/>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CF3107"/>
    <w:pPr>
      <w:widowControl w:val="0"/>
      <w:spacing w:after="0" w:line="240" w:lineRule="auto"/>
      <w:ind w:left="226" w:hanging="113"/>
    </w:pPr>
    <w:rPr>
      <w:rFonts w:ascii="Courier New" w:eastAsia="Times New Roman" w:hAnsi="Courier New" w:cs="Times New Roman"/>
      <w:sz w:val="20"/>
      <w:szCs w:val="20"/>
      <w:lang w:eastAsia="ru-RU"/>
    </w:rPr>
  </w:style>
  <w:style w:type="paragraph" w:customStyle="1" w:styleId="02statia2">
    <w:name w:val="02statia2"/>
    <w:basedOn w:val="a5"/>
    <w:uiPriority w:val="99"/>
    <w:rsid w:val="00CF3107"/>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afffb">
    <w:name w:val="Подпункт"/>
    <w:basedOn w:val="affe"/>
    <w:uiPriority w:val="99"/>
    <w:rsid w:val="00CF310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b"/>
    <w:uiPriority w:val="99"/>
    <w:rsid w:val="00CF3107"/>
    <w:pPr>
      <w:numPr>
        <w:numId w:val="28"/>
      </w:numPr>
      <w:tabs>
        <w:tab w:val="num" w:pos="926"/>
      </w:tabs>
    </w:pPr>
  </w:style>
  <w:style w:type="paragraph" w:customStyle="1" w:styleId="afffc">
    <w:name w:val="маркированный"/>
    <w:basedOn w:val="a5"/>
    <w:uiPriority w:val="99"/>
    <w:semiHidden/>
    <w:rsid w:val="00CF3107"/>
    <w:pPr>
      <w:tabs>
        <w:tab w:val="num" w:pos="1701"/>
      </w:tabs>
      <w:snapToGrid w:val="0"/>
      <w:spacing w:after="0" w:line="360" w:lineRule="auto"/>
      <w:ind w:left="1701" w:hanging="567"/>
      <w:jc w:val="both"/>
    </w:pPr>
    <w:rPr>
      <w:rFonts w:ascii="Times New Roman" w:eastAsia="Times New Roman" w:hAnsi="Times New Roman" w:cs="Times New Roman"/>
      <w:bCs/>
      <w:lang w:eastAsia="ru-RU"/>
    </w:rPr>
  </w:style>
  <w:style w:type="character" w:customStyle="1" w:styleId="1d">
    <w:name w:val="Обычный1 Знак"/>
    <w:link w:val="112"/>
    <w:uiPriority w:val="99"/>
    <w:locked/>
    <w:rsid w:val="00CF3107"/>
    <w:rPr>
      <w:szCs w:val="24"/>
    </w:rPr>
  </w:style>
  <w:style w:type="paragraph" w:customStyle="1" w:styleId="112">
    <w:name w:val="Обычный11"/>
    <w:link w:val="1d"/>
    <w:uiPriority w:val="99"/>
    <w:rsid w:val="00CF3107"/>
    <w:pPr>
      <w:widowControl w:val="0"/>
      <w:autoSpaceDE w:val="0"/>
      <w:autoSpaceDN w:val="0"/>
      <w:spacing w:before="120" w:after="120" w:line="240" w:lineRule="auto"/>
      <w:ind w:left="226" w:firstLine="567"/>
      <w:jc w:val="both"/>
    </w:pPr>
    <w:rPr>
      <w:szCs w:val="24"/>
    </w:rPr>
  </w:style>
  <w:style w:type="paragraph" w:customStyle="1" w:styleId="afffd">
    <w:name w:val="АриалТабл"/>
    <w:basedOn w:val="affa"/>
    <w:uiPriority w:val="99"/>
    <w:rsid w:val="00CF3107"/>
    <w:pPr>
      <w:widowControl w:val="0"/>
      <w:adjustRightInd w:val="0"/>
      <w:spacing w:before="0" w:after="0" w:line="240" w:lineRule="auto"/>
      <w:ind w:left="226" w:firstLine="0"/>
    </w:pPr>
    <w:rPr>
      <w:rFonts w:eastAsia="Times New Roman"/>
    </w:rPr>
  </w:style>
  <w:style w:type="paragraph" w:customStyle="1" w:styleId="afffe">
    <w:name w:val="Стиль начало"/>
    <w:basedOn w:val="a5"/>
    <w:uiPriority w:val="99"/>
    <w:rsid w:val="00CF3107"/>
    <w:pPr>
      <w:spacing w:after="0" w:line="264" w:lineRule="auto"/>
      <w:ind w:left="226" w:hanging="113"/>
    </w:pPr>
    <w:rPr>
      <w:rFonts w:ascii="Times New Roman" w:eastAsia="Times New Roman" w:hAnsi="Times New Roman" w:cs="Times New Roman"/>
      <w:sz w:val="28"/>
      <w:szCs w:val="20"/>
      <w:lang w:eastAsia="ru-RU"/>
    </w:rPr>
  </w:style>
  <w:style w:type="paragraph" w:customStyle="1" w:styleId="Noeeu14">
    <w:name w:val="Noeeu14"/>
    <w:basedOn w:val="a5"/>
    <w:uiPriority w:val="99"/>
    <w:rsid w:val="00CF3107"/>
    <w:pPr>
      <w:overflowPunct w:val="0"/>
      <w:autoSpaceDE w:val="0"/>
      <w:autoSpaceDN w:val="0"/>
      <w:adjustRightInd w:val="0"/>
      <w:spacing w:after="0" w:line="264" w:lineRule="auto"/>
      <w:ind w:left="226" w:firstLine="720"/>
      <w:jc w:val="both"/>
    </w:pPr>
    <w:rPr>
      <w:rFonts w:ascii="Times New Roman" w:eastAsia="Times New Roman" w:hAnsi="Times New Roman" w:cs="Times New Roman"/>
      <w:sz w:val="28"/>
      <w:szCs w:val="20"/>
      <w:lang w:eastAsia="ru-RU"/>
    </w:rPr>
  </w:style>
  <w:style w:type="paragraph" w:customStyle="1" w:styleId="Style20">
    <w:name w:val="Style20"/>
    <w:basedOn w:val="a5"/>
    <w:uiPriority w:val="99"/>
    <w:rsid w:val="00CF3107"/>
    <w:pPr>
      <w:widowControl w:val="0"/>
      <w:autoSpaceDE w:val="0"/>
      <w:autoSpaceDN w:val="0"/>
      <w:adjustRightInd w:val="0"/>
      <w:spacing w:after="0" w:line="240" w:lineRule="auto"/>
      <w:ind w:left="226" w:hanging="113"/>
    </w:pPr>
    <w:rPr>
      <w:rFonts w:ascii="Arial" w:eastAsia="Times New Roman" w:hAnsi="Arial" w:cs="Times New Roman"/>
      <w:sz w:val="24"/>
      <w:szCs w:val="24"/>
      <w:lang w:eastAsia="ru-RU"/>
    </w:rPr>
  </w:style>
  <w:style w:type="paragraph" w:customStyle="1" w:styleId="u">
    <w:name w:val="u"/>
    <w:basedOn w:val="a5"/>
    <w:uiPriority w:val="99"/>
    <w:rsid w:val="00CF3107"/>
    <w:pPr>
      <w:spacing w:before="100" w:beforeAutospacing="1" w:after="100" w:afterAutospacing="1" w:line="240" w:lineRule="auto"/>
      <w:ind w:left="226" w:hanging="113"/>
    </w:pPr>
    <w:rPr>
      <w:rFonts w:ascii="Times New Roman" w:eastAsia="Times New Roman" w:hAnsi="Times New Roman" w:cs="Times New Roman"/>
      <w:sz w:val="24"/>
      <w:szCs w:val="24"/>
      <w:lang w:eastAsia="ru-RU"/>
    </w:rPr>
  </w:style>
  <w:style w:type="paragraph" w:customStyle="1" w:styleId="a0">
    <w:name w:val="АриалСписок"/>
    <w:basedOn w:val="a5"/>
    <w:uiPriority w:val="99"/>
    <w:rsid w:val="00CF3107"/>
    <w:pPr>
      <w:widowControl w:val="0"/>
      <w:numPr>
        <w:numId w:val="29"/>
      </w:numPr>
      <w:tabs>
        <w:tab w:val="clear" w:pos="360"/>
        <w:tab w:val="num" w:pos="1571"/>
      </w:tabs>
      <w:adjustRightInd w:val="0"/>
      <w:spacing w:after="0" w:line="240" w:lineRule="auto"/>
      <w:ind w:left="1571"/>
      <w:jc w:val="both"/>
    </w:pPr>
    <w:rPr>
      <w:rFonts w:ascii="Arial" w:eastAsia="Times New Roman" w:hAnsi="Arial" w:cs="Arial"/>
      <w:sz w:val="24"/>
      <w:szCs w:val="24"/>
      <w:lang w:eastAsia="ru-RU"/>
    </w:rPr>
  </w:style>
  <w:style w:type="paragraph" w:customStyle="1" w:styleId="affff">
    <w:name w:val="Текст таблицы"/>
    <w:basedOn w:val="a5"/>
    <w:uiPriority w:val="99"/>
    <w:semiHidden/>
    <w:rsid w:val="00CF3107"/>
    <w:pPr>
      <w:spacing w:before="40" w:after="40" w:line="240" w:lineRule="auto"/>
      <w:ind w:left="57" w:right="57" w:hanging="113"/>
    </w:pPr>
    <w:rPr>
      <w:rFonts w:ascii="Times New Roman" w:eastAsia="Times New Roman" w:hAnsi="Times New Roman" w:cs="Times New Roman"/>
      <w:bCs/>
      <w:sz w:val="24"/>
      <w:szCs w:val="24"/>
      <w:lang w:eastAsia="ru-RU"/>
    </w:rPr>
  </w:style>
  <w:style w:type="paragraph" w:customStyle="1" w:styleId="a1">
    <w:name w:val="Пункт Знак"/>
    <w:basedOn w:val="a5"/>
    <w:uiPriority w:val="99"/>
    <w:rsid w:val="00CF3107"/>
    <w:pPr>
      <w:numPr>
        <w:ilvl w:val="1"/>
        <w:numId w:val="30"/>
      </w:numPr>
      <w:tabs>
        <w:tab w:val="left" w:pos="851"/>
        <w:tab w:val="left" w:pos="1134"/>
      </w:tabs>
      <w:snapToGrid w:val="0"/>
      <w:spacing w:after="0" w:line="360" w:lineRule="auto"/>
      <w:jc w:val="both"/>
    </w:pPr>
    <w:rPr>
      <w:rFonts w:ascii="Times New Roman" w:eastAsia="Times New Roman" w:hAnsi="Times New Roman" w:cs="Times New Roman"/>
      <w:sz w:val="28"/>
      <w:szCs w:val="20"/>
      <w:lang w:eastAsia="ru-RU"/>
    </w:rPr>
  </w:style>
  <w:style w:type="paragraph" w:customStyle="1" w:styleId="affff0">
    <w:name w:val="Подподподпункт"/>
    <w:basedOn w:val="a5"/>
    <w:uiPriority w:val="99"/>
    <w:rsid w:val="00CF310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0"/>
      <w:lang w:eastAsia="ru-RU"/>
    </w:rPr>
  </w:style>
  <w:style w:type="paragraph" w:customStyle="1" w:styleId="1">
    <w:name w:val="Пункт1"/>
    <w:basedOn w:val="a5"/>
    <w:uiPriority w:val="99"/>
    <w:rsid w:val="00CF3107"/>
    <w:pPr>
      <w:numPr>
        <w:numId w:val="30"/>
      </w:numPr>
      <w:snapToGrid w:val="0"/>
      <w:spacing w:before="240" w:after="0" w:line="360" w:lineRule="auto"/>
      <w:jc w:val="center"/>
    </w:pPr>
    <w:rPr>
      <w:rFonts w:ascii="Arial" w:eastAsia="Times New Roman" w:hAnsi="Arial" w:cs="Times New Roman"/>
      <w:b/>
      <w:sz w:val="28"/>
      <w:szCs w:val="28"/>
      <w:lang w:eastAsia="ru-RU"/>
    </w:rPr>
  </w:style>
  <w:style w:type="character" w:customStyle="1" w:styleId="43">
    <w:name w:val="Пункт_4 Знак"/>
    <w:link w:val="44"/>
    <w:uiPriority w:val="99"/>
    <w:locked/>
    <w:rsid w:val="00CF3107"/>
    <w:rPr>
      <w:sz w:val="28"/>
      <w:szCs w:val="28"/>
    </w:rPr>
  </w:style>
  <w:style w:type="paragraph" w:customStyle="1" w:styleId="44">
    <w:name w:val="Пункт_4"/>
    <w:basedOn w:val="a5"/>
    <w:link w:val="43"/>
    <w:uiPriority w:val="99"/>
    <w:rsid w:val="00CF3107"/>
    <w:pPr>
      <w:tabs>
        <w:tab w:val="num" w:pos="2880"/>
      </w:tabs>
      <w:spacing w:after="0" w:line="240" w:lineRule="auto"/>
      <w:ind w:left="2880" w:hanging="360"/>
      <w:jc w:val="both"/>
    </w:pPr>
    <w:rPr>
      <w:sz w:val="28"/>
      <w:szCs w:val="28"/>
    </w:rPr>
  </w:style>
  <w:style w:type="paragraph" w:customStyle="1" w:styleId="rvps44">
    <w:name w:val="rvps44"/>
    <w:basedOn w:val="a5"/>
    <w:uiPriority w:val="99"/>
    <w:rsid w:val="00CF3107"/>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CF3107"/>
    <w:pPr>
      <w:spacing w:before="120" w:after="0" w:line="240" w:lineRule="auto"/>
      <w:ind w:left="226" w:right="150" w:hanging="113"/>
    </w:pPr>
    <w:rPr>
      <w:rFonts w:ascii="Times New Roman" w:eastAsia="Times New Roman" w:hAnsi="Times New Roman" w:cs="Times New Roman"/>
      <w:sz w:val="24"/>
      <w:szCs w:val="24"/>
      <w:lang w:eastAsia="ru-RU"/>
    </w:rPr>
  </w:style>
  <w:style w:type="paragraph" w:customStyle="1" w:styleId="rvps51">
    <w:name w:val="rvps51"/>
    <w:basedOn w:val="a5"/>
    <w:uiPriority w:val="99"/>
    <w:rsid w:val="00CF3107"/>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CF3107"/>
    <w:pPr>
      <w:spacing w:after="120" w:line="240" w:lineRule="auto"/>
      <w:ind w:left="226" w:right="150" w:hanging="113"/>
    </w:pPr>
    <w:rPr>
      <w:rFonts w:ascii="Times New Roman" w:eastAsia="Times New Roman" w:hAnsi="Times New Roman" w:cs="Times New Roman"/>
      <w:sz w:val="24"/>
      <w:szCs w:val="24"/>
      <w:lang w:eastAsia="ru-RU"/>
    </w:rPr>
  </w:style>
  <w:style w:type="paragraph" w:customStyle="1" w:styleId="rvps59">
    <w:name w:val="rvps59"/>
    <w:basedOn w:val="a5"/>
    <w:uiPriority w:val="99"/>
    <w:rsid w:val="00CF310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CF3107"/>
    <w:pPr>
      <w:spacing w:after="0" w:line="240" w:lineRule="auto"/>
      <w:ind w:left="210" w:right="150" w:hanging="113"/>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CF3107"/>
    <w:pPr>
      <w:spacing w:before="120" w:after="0" w:line="240" w:lineRule="auto"/>
      <w:ind w:left="75" w:right="150" w:hanging="113"/>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CF3107"/>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CF3107"/>
    <w:pPr>
      <w:spacing w:after="0" w:line="240" w:lineRule="auto"/>
      <w:ind w:left="780" w:right="150" w:hanging="113"/>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CF3107"/>
    <w:pPr>
      <w:spacing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CF3107"/>
    <w:pPr>
      <w:spacing w:before="120" w:after="120" w:line="240" w:lineRule="auto"/>
      <w:ind w:left="45" w:right="150" w:hanging="113"/>
    </w:pPr>
    <w:rPr>
      <w:rFonts w:ascii="Times New Roman" w:eastAsia="Times New Roman" w:hAnsi="Times New Roman" w:cs="Times New Roman"/>
      <w:sz w:val="24"/>
      <w:szCs w:val="24"/>
      <w:lang w:eastAsia="ru-RU"/>
    </w:rPr>
  </w:style>
  <w:style w:type="paragraph" w:customStyle="1" w:styleId="rvps83">
    <w:name w:val="rvps83"/>
    <w:basedOn w:val="a5"/>
    <w:uiPriority w:val="99"/>
    <w:rsid w:val="00CF3107"/>
    <w:pPr>
      <w:spacing w:before="120" w:after="0" w:line="240" w:lineRule="auto"/>
      <w:ind w:left="45" w:right="150" w:hanging="113"/>
    </w:pPr>
    <w:rPr>
      <w:rFonts w:ascii="Times New Roman" w:eastAsia="Times New Roman" w:hAnsi="Times New Roman" w:cs="Times New Roman"/>
      <w:sz w:val="24"/>
      <w:szCs w:val="24"/>
      <w:lang w:eastAsia="ru-RU"/>
    </w:rPr>
  </w:style>
  <w:style w:type="paragraph" w:customStyle="1" w:styleId="rvps84">
    <w:name w:val="rvps84"/>
    <w:basedOn w:val="a5"/>
    <w:uiPriority w:val="99"/>
    <w:rsid w:val="00CF3107"/>
    <w:pPr>
      <w:spacing w:before="120" w:after="12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CF3107"/>
    <w:pPr>
      <w:numPr>
        <w:numId w:val="31"/>
      </w:numPr>
      <w:suppressAutoHyphens/>
      <w:spacing w:before="120" w:after="0" w:line="240" w:lineRule="auto"/>
    </w:pPr>
    <w:rPr>
      <w:rFonts w:ascii="Arial" w:eastAsia="Times New Roman" w:hAnsi="Arial" w:cs="Times New Roman"/>
      <w:sz w:val="24"/>
      <w:szCs w:val="24"/>
      <w:lang w:val="en-US" w:eastAsia="ar-SA"/>
    </w:rPr>
  </w:style>
  <w:style w:type="character" w:customStyle="1" w:styleId="1e">
    <w:name w:val="Текст Знак1"/>
    <w:basedOn w:val="a6"/>
    <w:uiPriority w:val="99"/>
    <w:semiHidden/>
    <w:rsid w:val="00CF3107"/>
    <w:rPr>
      <w:rFonts w:ascii="Consolas" w:eastAsia="Times New Roman" w:hAnsi="Consolas"/>
      <w:sz w:val="21"/>
      <w:szCs w:val="21"/>
    </w:rPr>
  </w:style>
  <w:style w:type="paragraph" w:customStyle="1" w:styleId="affff1">
    <w:name w:val="Текст_бо"/>
    <w:basedOn w:val="aff8"/>
    <w:autoRedefine/>
    <w:uiPriority w:val="99"/>
    <w:rsid w:val="00CF3107"/>
    <w:pPr>
      <w:ind w:left="226" w:hanging="113"/>
      <w:jc w:val="center"/>
    </w:pPr>
    <w:rPr>
      <w:rFonts w:ascii="Times New Roman" w:hAnsi="Times New Roman"/>
      <w:b/>
      <w:bCs/>
      <w:sz w:val="26"/>
      <w:szCs w:val="26"/>
      <w:lang w:val="x-none" w:eastAsia="x-none"/>
    </w:rPr>
  </w:style>
  <w:style w:type="character" w:customStyle="1" w:styleId="affff2">
    <w:name w:val="текст смк Знак"/>
    <w:link w:val="affff3"/>
    <w:uiPriority w:val="99"/>
    <w:locked/>
    <w:rsid w:val="00CF3107"/>
    <w:rPr>
      <w:rFonts w:eastAsia="Times New Roman"/>
      <w:sz w:val="26"/>
      <w:lang w:val="x-none" w:eastAsia="x-none"/>
    </w:rPr>
  </w:style>
  <w:style w:type="paragraph" w:customStyle="1" w:styleId="affff3">
    <w:name w:val="текст смк"/>
    <w:basedOn w:val="a5"/>
    <w:link w:val="affff2"/>
    <w:uiPriority w:val="99"/>
    <w:rsid w:val="00CF3107"/>
    <w:pPr>
      <w:spacing w:after="0" w:line="240" w:lineRule="auto"/>
      <w:ind w:left="226" w:firstLine="567"/>
      <w:jc w:val="both"/>
    </w:pPr>
    <w:rPr>
      <w:rFonts w:eastAsia="Times New Roman"/>
      <w:sz w:val="26"/>
      <w:lang w:val="x-none" w:eastAsia="x-none"/>
    </w:rPr>
  </w:style>
  <w:style w:type="paragraph" w:customStyle="1" w:styleId="a2">
    <w:name w:val="Текст_бюл смк"/>
    <w:basedOn w:val="affff3"/>
    <w:uiPriority w:val="99"/>
    <w:rsid w:val="00CF3107"/>
    <w:pPr>
      <w:numPr>
        <w:numId w:val="32"/>
      </w:numPr>
      <w:tabs>
        <w:tab w:val="clear" w:pos="1004"/>
        <w:tab w:val="num" w:pos="405"/>
        <w:tab w:val="num" w:pos="435"/>
      </w:tabs>
      <w:ind w:left="360" w:hanging="360"/>
    </w:pPr>
    <w:rPr>
      <w:szCs w:val="26"/>
    </w:rPr>
  </w:style>
  <w:style w:type="paragraph" w:customStyle="1" w:styleId="3b">
    <w:name w:val="Текст_бюл3"/>
    <w:basedOn w:val="a5"/>
    <w:uiPriority w:val="99"/>
    <w:rsid w:val="00CF310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character" w:customStyle="1" w:styleId="ListParagraph">
    <w:name w:val="List Paragraph Знак"/>
    <w:link w:val="2d"/>
    <w:locked/>
    <w:rsid w:val="00CF3107"/>
    <w:rPr>
      <w:rFonts w:ascii="Calibri" w:eastAsia="Times New Roman" w:hAnsi="Calibri" w:cs="Calibri"/>
      <w:lang w:val="x-none"/>
    </w:rPr>
  </w:style>
  <w:style w:type="paragraph" w:customStyle="1" w:styleId="2d">
    <w:name w:val="Абзац списка2"/>
    <w:basedOn w:val="a5"/>
    <w:link w:val="ListParagraph"/>
    <w:rsid w:val="00CF3107"/>
    <w:pPr>
      <w:ind w:left="720" w:hanging="113"/>
      <w:contextualSpacing/>
    </w:pPr>
    <w:rPr>
      <w:rFonts w:ascii="Calibri" w:eastAsia="Times New Roman" w:hAnsi="Calibri" w:cs="Calibri"/>
      <w:lang w:val="x-none"/>
    </w:rPr>
  </w:style>
  <w:style w:type="paragraph" w:customStyle="1" w:styleId="xl66">
    <w:name w:val="xl66"/>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7">
    <w:name w:val="xl67"/>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8">
    <w:name w:val="xl68"/>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9">
    <w:name w:val="xl69"/>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0">
    <w:name w:val="xl70"/>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1">
    <w:name w:val="xl71"/>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2">
    <w:name w:val="xl72"/>
    <w:basedOn w:val="a5"/>
    <w:rsid w:val="00CF3107"/>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73">
    <w:name w:val="xl73"/>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4">
    <w:name w:val="xl74"/>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5">
    <w:name w:val="xl75"/>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4"/>
      <w:szCs w:val="24"/>
      <w:lang w:eastAsia="ru-RU"/>
    </w:rPr>
  </w:style>
  <w:style w:type="paragraph" w:customStyle="1" w:styleId="xl76">
    <w:name w:val="xl76"/>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77">
    <w:name w:val="xl77"/>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8">
    <w:name w:val="xl78"/>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79">
    <w:name w:val="xl79"/>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0">
    <w:name w:val="xl80"/>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1">
    <w:name w:val="xl81"/>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2">
    <w:name w:val="xl82"/>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3">
    <w:name w:val="xl83"/>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4">
    <w:name w:val="xl84"/>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85">
    <w:name w:val="xl85"/>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6">
    <w:name w:val="xl86"/>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7">
    <w:name w:val="xl87"/>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88">
    <w:name w:val="xl88"/>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9">
    <w:name w:val="xl89"/>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90">
    <w:name w:val="xl90"/>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91">
    <w:name w:val="xl91"/>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92">
    <w:name w:val="xl92"/>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93">
    <w:name w:val="xl93"/>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4">
    <w:name w:val="xl94"/>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5">
    <w:name w:val="xl95"/>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6">
    <w:name w:val="xl96"/>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7">
    <w:name w:val="xl97"/>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98">
    <w:name w:val="xl98"/>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i/>
      <w:iCs/>
      <w:sz w:val="20"/>
      <w:szCs w:val="20"/>
      <w:lang w:eastAsia="ru-RU"/>
    </w:rPr>
  </w:style>
  <w:style w:type="paragraph" w:customStyle="1" w:styleId="xl99">
    <w:name w:val="xl99"/>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b/>
      <w:bCs/>
      <w:i/>
      <w:iCs/>
      <w:sz w:val="20"/>
      <w:szCs w:val="20"/>
      <w:lang w:eastAsia="ru-RU"/>
    </w:rPr>
  </w:style>
  <w:style w:type="paragraph" w:customStyle="1" w:styleId="xl100">
    <w:name w:val="xl100"/>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101">
    <w:name w:val="xl101"/>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02">
    <w:name w:val="xl102"/>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03">
    <w:name w:val="xl103"/>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04">
    <w:name w:val="xl104"/>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105">
    <w:name w:val="xl105"/>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06">
    <w:name w:val="xl106"/>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b/>
      <w:bCs/>
      <w:sz w:val="20"/>
      <w:szCs w:val="20"/>
      <w:lang w:eastAsia="ru-RU"/>
    </w:rPr>
  </w:style>
  <w:style w:type="paragraph" w:customStyle="1" w:styleId="xl107">
    <w:name w:val="xl107"/>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08">
    <w:name w:val="xl108"/>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109">
    <w:name w:val="xl109"/>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10">
    <w:name w:val="xl110"/>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111">
    <w:name w:val="xl111"/>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112">
    <w:name w:val="xl112"/>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3">
    <w:name w:val="xl113"/>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4">
    <w:name w:val="xl114"/>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5">
    <w:name w:val="xl115"/>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6">
    <w:name w:val="xl116"/>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pPr>
    <w:rPr>
      <w:rFonts w:ascii="Times New Roman" w:eastAsia="Times New Roman" w:hAnsi="Times New Roman" w:cs="Times New Roman"/>
      <w:b/>
      <w:bCs/>
      <w:i/>
      <w:iCs/>
      <w:sz w:val="20"/>
      <w:szCs w:val="20"/>
      <w:lang w:eastAsia="ru-RU"/>
    </w:rPr>
  </w:style>
  <w:style w:type="paragraph" w:customStyle="1" w:styleId="xl117">
    <w:name w:val="xl117"/>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right"/>
    </w:pPr>
    <w:rPr>
      <w:rFonts w:ascii="Times New Roman" w:eastAsia="Times New Roman" w:hAnsi="Times New Roman" w:cs="Times New Roman"/>
      <w:sz w:val="20"/>
      <w:szCs w:val="20"/>
      <w:lang w:eastAsia="ru-RU"/>
    </w:rPr>
  </w:style>
  <w:style w:type="paragraph" w:customStyle="1" w:styleId="xl118">
    <w:name w:val="xl118"/>
    <w:basedOn w:val="a5"/>
    <w:rsid w:val="00CF3107"/>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19">
    <w:name w:val="xl119"/>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20">
    <w:name w:val="xl120"/>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21">
    <w:name w:val="xl121"/>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color w:val="000000"/>
      <w:sz w:val="20"/>
      <w:szCs w:val="20"/>
      <w:lang w:eastAsia="ru-RU"/>
    </w:rPr>
  </w:style>
  <w:style w:type="paragraph" w:customStyle="1" w:styleId="xl122">
    <w:name w:val="xl122"/>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1CharCharChar">
    <w:name w:val="Знак Знак1 Char Char Char"/>
    <w:basedOn w:val="a5"/>
    <w:rsid w:val="00CF3107"/>
    <w:pPr>
      <w:spacing w:after="160" w:line="240" w:lineRule="auto"/>
      <w:ind w:left="226" w:hanging="113"/>
    </w:pPr>
    <w:rPr>
      <w:rFonts w:ascii="Arial" w:eastAsia="Times New Roman" w:hAnsi="Arial" w:cs="Arial"/>
      <w:b/>
      <w:bCs/>
      <w:color w:val="FFFFFF"/>
      <w:sz w:val="32"/>
      <w:szCs w:val="32"/>
      <w:lang w:val="en-US"/>
    </w:rPr>
  </w:style>
  <w:style w:type="paragraph" w:customStyle="1" w:styleId="Revision1">
    <w:name w:val="Revision1"/>
    <w:uiPriority w:val="99"/>
    <w:semiHidden/>
    <w:rsid w:val="00CF3107"/>
    <w:pPr>
      <w:spacing w:after="0" w:line="240" w:lineRule="auto"/>
      <w:ind w:left="226" w:hanging="113"/>
    </w:pPr>
    <w:rPr>
      <w:rFonts w:ascii="Times New Roman" w:eastAsia="Times New Roman" w:hAnsi="Times New Roman" w:cs="Times New Roman"/>
      <w:sz w:val="24"/>
      <w:szCs w:val="24"/>
      <w:lang w:eastAsia="ru-RU"/>
    </w:rPr>
  </w:style>
  <w:style w:type="paragraph" w:customStyle="1" w:styleId="ListParagraph1">
    <w:name w:val="List Paragraph1"/>
    <w:basedOn w:val="a5"/>
    <w:uiPriority w:val="99"/>
    <w:rsid w:val="00CF3107"/>
    <w:pPr>
      <w:ind w:left="720" w:hanging="113"/>
    </w:pPr>
    <w:rPr>
      <w:rFonts w:ascii="Calibri" w:eastAsia="Times New Roman" w:hAnsi="Calibri" w:cs="Calibri"/>
      <w:sz w:val="20"/>
      <w:szCs w:val="20"/>
      <w:lang w:eastAsia="ru-RU"/>
    </w:rPr>
  </w:style>
  <w:style w:type="paragraph" w:customStyle="1" w:styleId="Body1">
    <w:name w:val="Body 1"/>
    <w:basedOn w:val="a5"/>
    <w:uiPriority w:val="99"/>
    <w:rsid w:val="00CF3107"/>
    <w:pPr>
      <w:spacing w:after="210" w:line="264" w:lineRule="auto"/>
      <w:ind w:left="226" w:hanging="113"/>
      <w:jc w:val="both"/>
    </w:pPr>
    <w:rPr>
      <w:rFonts w:ascii="Arial" w:eastAsia="Times New Roman" w:hAnsi="Arial" w:cs="Arial"/>
      <w:sz w:val="21"/>
      <w:szCs w:val="21"/>
      <w:lang w:val="en-GB"/>
    </w:rPr>
  </w:style>
  <w:style w:type="paragraph" w:customStyle="1" w:styleId="consplusnormal0">
    <w:name w:val="consplusnormal"/>
    <w:basedOn w:val="a5"/>
    <w:uiPriority w:val="99"/>
    <w:rsid w:val="00CF3107"/>
    <w:pPr>
      <w:autoSpaceDE w:val="0"/>
      <w:autoSpaceDN w:val="0"/>
      <w:spacing w:after="0" w:line="240" w:lineRule="auto"/>
      <w:ind w:left="226"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CF3107"/>
    <w:pPr>
      <w:autoSpaceDE w:val="0"/>
      <w:autoSpaceDN w:val="0"/>
      <w:spacing w:after="0" w:line="240" w:lineRule="auto"/>
      <w:ind w:left="226" w:hanging="113"/>
    </w:pPr>
    <w:rPr>
      <w:rFonts w:ascii="Courier New" w:eastAsia="Times New Roman" w:hAnsi="Courier New" w:cs="Courier New"/>
      <w:sz w:val="20"/>
      <w:szCs w:val="20"/>
      <w:lang w:eastAsia="ru-RU"/>
    </w:rPr>
  </w:style>
  <w:style w:type="character" w:customStyle="1" w:styleId="1f">
    <w:name w:val="Нижний колонтитул Знак1"/>
    <w:basedOn w:val="a6"/>
    <w:uiPriority w:val="99"/>
    <w:semiHidden/>
    <w:rsid w:val="00CF3107"/>
    <w:rPr>
      <w:rFonts w:eastAsia="Times New Roman"/>
      <w:sz w:val="24"/>
      <w:szCs w:val="24"/>
    </w:rPr>
  </w:style>
  <w:style w:type="character" w:customStyle="1" w:styleId="1f0">
    <w:name w:val="Текст выноски Знак1"/>
    <w:basedOn w:val="a6"/>
    <w:uiPriority w:val="99"/>
    <w:semiHidden/>
    <w:rsid w:val="00CF3107"/>
    <w:rPr>
      <w:rFonts w:ascii="Tahoma" w:eastAsia="Times New Roman" w:hAnsi="Tahoma" w:cs="Tahoma"/>
      <w:sz w:val="16"/>
      <w:szCs w:val="16"/>
    </w:rPr>
  </w:style>
  <w:style w:type="character" w:customStyle="1" w:styleId="71">
    <w:name w:val="Заголовок 7 Знак1"/>
    <w:basedOn w:val="a6"/>
    <w:uiPriority w:val="99"/>
    <w:rsid w:val="00CF3107"/>
    <w:rPr>
      <w:rFonts w:asciiTheme="majorHAnsi" w:eastAsiaTheme="majorEastAsia" w:hAnsiTheme="majorHAnsi" w:cstheme="majorBidi"/>
      <w:i/>
      <w:iCs/>
      <w:color w:val="404040" w:themeColor="text1" w:themeTint="BF"/>
      <w:sz w:val="24"/>
      <w:szCs w:val="24"/>
    </w:rPr>
  </w:style>
  <w:style w:type="character" w:customStyle="1" w:styleId="1f1">
    <w:name w:val="Тема примечания Знак1"/>
    <w:basedOn w:val="af1"/>
    <w:uiPriority w:val="99"/>
    <w:semiHidden/>
    <w:rsid w:val="00CF3107"/>
    <w:rPr>
      <w:rFonts w:ascii="Times New Roman" w:eastAsia="Times New Roman" w:hAnsi="Times New Roman" w:cs="Times New Roman" w:hint="default"/>
      <w:b/>
      <w:bCs/>
      <w:sz w:val="20"/>
      <w:szCs w:val="20"/>
      <w:lang w:eastAsia="ru-RU"/>
    </w:rPr>
  </w:style>
  <w:style w:type="character" w:customStyle="1" w:styleId="1f2">
    <w:name w:val="Основной текст с отступом Знак1"/>
    <w:basedOn w:val="a6"/>
    <w:uiPriority w:val="99"/>
    <w:semiHidden/>
    <w:rsid w:val="00CF3107"/>
    <w:rPr>
      <w:rFonts w:eastAsia="Times New Roman"/>
      <w:sz w:val="24"/>
      <w:szCs w:val="24"/>
    </w:rPr>
  </w:style>
  <w:style w:type="character" w:customStyle="1" w:styleId="1f3">
    <w:name w:val="Основной текст Знак1"/>
    <w:basedOn w:val="a6"/>
    <w:uiPriority w:val="99"/>
    <w:semiHidden/>
    <w:rsid w:val="00CF3107"/>
    <w:rPr>
      <w:rFonts w:eastAsia="Times New Roman"/>
      <w:sz w:val="24"/>
      <w:szCs w:val="24"/>
    </w:rPr>
  </w:style>
  <w:style w:type="character" w:customStyle="1" w:styleId="213">
    <w:name w:val="Основной текст 2 Знак1"/>
    <w:basedOn w:val="a6"/>
    <w:uiPriority w:val="99"/>
    <w:semiHidden/>
    <w:rsid w:val="00CF3107"/>
    <w:rPr>
      <w:rFonts w:eastAsia="Times New Roman"/>
      <w:sz w:val="24"/>
      <w:szCs w:val="24"/>
    </w:rPr>
  </w:style>
  <w:style w:type="character" w:customStyle="1" w:styleId="311">
    <w:name w:val="Основной текст 3 Знак1"/>
    <w:basedOn w:val="a6"/>
    <w:uiPriority w:val="99"/>
    <w:semiHidden/>
    <w:rsid w:val="00CF3107"/>
    <w:rPr>
      <w:rFonts w:eastAsia="Times New Roman"/>
      <w:sz w:val="16"/>
      <w:szCs w:val="16"/>
    </w:rPr>
  </w:style>
  <w:style w:type="character" w:customStyle="1" w:styleId="312">
    <w:name w:val="Основной текст с отступом 3 Знак1"/>
    <w:basedOn w:val="a6"/>
    <w:uiPriority w:val="99"/>
    <w:semiHidden/>
    <w:rsid w:val="00CF3107"/>
    <w:rPr>
      <w:rFonts w:eastAsia="Times New Roman"/>
      <w:sz w:val="16"/>
      <w:szCs w:val="16"/>
    </w:rPr>
  </w:style>
  <w:style w:type="character" w:customStyle="1" w:styleId="81">
    <w:name w:val="Заголовок 8 Знак1"/>
    <w:basedOn w:val="a6"/>
    <w:uiPriority w:val="99"/>
    <w:rsid w:val="00CF3107"/>
    <w:rPr>
      <w:rFonts w:asciiTheme="majorHAnsi" w:eastAsiaTheme="majorEastAsia" w:hAnsiTheme="majorHAnsi" w:cstheme="majorBidi"/>
      <w:color w:val="404040" w:themeColor="text1" w:themeTint="BF"/>
    </w:rPr>
  </w:style>
  <w:style w:type="character" w:customStyle="1" w:styleId="91">
    <w:name w:val="Заголовок 9 Знак1"/>
    <w:basedOn w:val="a6"/>
    <w:uiPriority w:val="99"/>
    <w:rsid w:val="00CF3107"/>
    <w:rPr>
      <w:rFonts w:asciiTheme="majorHAnsi" w:eastAsiaTheme="majorEastAsia" w:hAnsiTheme="majorHAnsi" w:cstheme="majorBidi"/>
      <w:i/>
      <w:iCs/>
      <w:color w:val="404040" w:themeColor="text1" w:themeTint="BF"/>
    </w:rPr>
  </w:style>
  <w:style w:type="paragraph" w:styleId="afff5">
    <w:name w:val="endnote text"/>
    <w:basedOn w:val="a5"/>
    <w:link w:val="afff4"/>
    <w:uiPriority w:val="99"/>
    <w:unhideWhenUsed/>
    <w:rsid w:val="00CF3107"/>
    <w:pPr>
      <w:spacing w:after="0" w:line="240" w:lineRule="auto"/>
      <w:ind w:left="226" w:hanging="113"/>
    </w:pPr>
    <w:rPr>
      <w:rFonts w:eastAsia="Times New Roman"/>
      <w:lang w:val="x-none" w:eastAsia="x-none"/>
    </w:rPr>
  </w:style>
  <w:style w:type="character" w:customStyle="1" w:styleId="1f4">
    <w:name w:val="Текст концевой сноски Знак1"/>
    <w:basedOn w:val="a6"/>
    <w:uiPriority w:val="99"/>
    <w:semiHidden/>
    <w:rsid w:val="00CF3107"/>
    <w:rPr>
      <w:sz w:val="20"/>
      <w:szCs w:val="20"/>
    </w:rPr>
  </w:style>
  <w:style w:type="character" w:customStyle="1" w:styleId="1f5">
    <w:name w:val="Схема документа Знак1"/>
    <w:basedOn w:val="a6"/>
    <w:uiPriority w:val="99"/>
    <w:semiHidden/>
    <w:rsid w:val="00CF3107"/>
    <w:rPr>
      <w:rFonts w:ascii="Tahoma" w:eastAsia="Times New Roman" w:hAnsi="Tahoma" w:cs="Tahoma"/>
      <w:sz w:val="16"/>
      <w:szCs w:val="16"/>
    </w:rPr>
  </w:style>
  <w:style w:type="character" w:customStyle="1" w:styleId="labelheaderlevel21">
    <w:name w:val="label_header_level_21"/>
    <w:uiPriority w:val="99"/>
    <w:rsid w:val="00CF3107"/>
    <w:rPr>
      <w:rFonts w:ascii="Times New Roman" w:hAnsi="Times New Roman" w:cs="Times New Roman" w:hint="default"/>
      <w:b/>
      <w:bCs/>
      <w:color w:val="0000FF"/>
      <w:sz w:val="20"/>
      <w:szCs w:val="20"/>
    </w:rPr>
  </w:style>
  <w:style w:type="character" w:customStyle="1" w:styleId="FontStyle15">
    <w:name w:val="Font Style15"/>
    <w:uiPriority w:val="99"/>
    <w:rsid w:val="00CF3107"/>
    <w:rPr>
      <w:rFonts w:ascii="Times New Roman" w:hAnsi="Times New Roman" w:cs="Times New Roman" w:hint="default"/>
      <w:sz w:val="26"/>
      <w:szCs w:val="26"/>
    </w:rPr>
  </w:style>
  <w:style w:type="character" w:customStyle="1" w:styleId="affff4">
    <w:name w:val="комментарий"/>
    <w:uiPriority w:val="99"/>
    <w:rsid w:val="00CF3107"/>
    <w:rPr>
      <w:rFonts w:ascii="Times New Roman" w:hAnsi="Times New Roman" w:cs="Times New Roman" w:hint="default"/>
      <w:b/>
      <w:bCs w:val="0"/>
      <w:i/>
      <w:iCs w:val="0"/>
      <w:shd w:val="clear" w:color="auto" w:fill="FFFF99"/>
    </w:rPr>
  </w:style>
  <w:style w:type="character" w:customStyle="1" w:styleId="affff5">
    <w:name w:val="Основной шрифт"/>
    <w:uiPriority w:val="99"/>
    <w:semiHidden/>
    <w:rsid w:val="00CF3107"/>
  </w:style>
  <w:style w:type="character" w:customStyle="1" w:styleId="affff6">
    <w:name w:val="Подпункт Знак"/>
    <w:uiPriority w:val="99"/>
    <w:rsid w:val="00CF3107"/>
    <w:rPr>
      <w:rFonts w:ascii="Times New Roman" w:hAnsi="Times New Roman" w:cs="Times New Roman" w:hint="default"/>
      <w:sz w:val="28"/>
      <w:lang w:val="ru-RU" w:eastAsia="ru-RU" w:bidi="ar-SA"/>
    </w:rPr>
  </w:style>
  <w:style w:type="character" w:customStyle="1" w:styleId="FontStyle11">
    <w:name w:val="Font Style11"/>
    <w:uiPriority w:val="99"/>
    <w:rsid w:val="00CF3107"/>
    <w:rPr>
      <w:rFonts w:ascii="Times New Roman" w:hAnsi="Times New Roman" w:cs="Times New Roman" w:hint="default"/>
      <w:sz w:val="26"/>
      <w:szCs w:val="26"/>
    </w:rPr>
  </w:style>
  <w:style w:type="character" w:customStyle="1" w:styleId="Sp1">
    <w:name w:val="Sp1 Знак Знак"/>
    <w:uiPriority w:val="99"/>
    <w:rsid w:val="00CF3107"/>
    <w:rPr>
      <w:rFonts w:ascii="Times New Roman" w:hAnsi="Times New Roman" w:cs="Times New Roman" w:hint="default"/>
      <w:b/>
      <w:bCs/>
      <w:kern w:val="24"/>
      <w:sz w:val="24"/>
      <w:szCs w:val="24"/>
      <w:lang w:val="ru-RU" w:eastAsia="ru-RU" w:bidi="ar-SA"/>
    </w:rPr>
  </w:style>
  <w:style w:type="character" w:customStyle="1" w:styleId="FontStyle33">
    <w:name w:val="Font Style33"/>
    <w:uiPriority w:val="99"/>
    <w:rsid w:val="00CF3107"/>
    <w:rPr>
      <w:rFonts w:ascii="Times New Roman" w:hAnsi="Times New Roman" w:cs="Times New Roman" w:hint="default"/>
      <w:sz w:val="26"/>
      <w:szCs w:val="26"/>
    </w:rPr>
  </w:style>
  <w:style w:type="character" w:customStyle="1" w:styleId="FontStyle57">
    <w:name w:val="Font Style57"/>
    <w:uiPriority w:val="99"/>
    <w:rsid w:val="00CF3107"/>
    <w:rPr>
      <w:rFonts w:ascii="Times New Roman" w:hAnsi="Times New Roman" w:cs="Times New Roman" w:hint="default"/>
      <w:b/>
      <w:bCs/>
      <w:sz w:val="20"/>
      <w:szCs w:val="20"/>
    </w:rPr>
  </w:style>
  <w:style w:type="character" w:customStyle="1" w:styleId="urtxtstd1">
    <w:name w:val="urtxtstd1"/>
    <w:uiPriority w:val="99"/>
    <w:rsid w:val="00CF3107"/>
    <w:rPr>
      <w:rFonts w:ascii="Arial" w:hAnsi="Arial" w:cs="Arial" w:hint="default"/>
      <w:sz w:val="17"/>
      <w:szCs w:val="17"/>
    </w:rPr>
  </w:style>
  <w:style w:type="character" w:customStyle="1" w:styleId="rvts9">
    <w:name w:val="rvts9"/>
    <w:uiPriority w:val="99"/>
    <w:rsid w:val="00CF3107"/>
    <w:rPr>
      <w:rFonts w:ascii="Times New Roman" w:hAnsi="Times New Roman" w:cs="Times New Roman" w:hint="default"/>
      <w:b/>
      <w:bCs/>
      <w:sz w:val="28"/>
      <w:szCs w:val="28"/>
    </w:rPr>
  </w:style>
  <w:style w:type="character" w:customStyle="1" w:styleId="rvts6">
    <w:name w:val="rvts6"/>
    <w:uiPriority w:val="99"/>
    <w:rsid w:val="00CF3107"/>
    <w:rPr>
      <w:rFonts w:ascii="Times New Roman" w:hAnsi="Times New Roman" w:cs="Times New Roman" w:hint="default"/>
      <w:sz w:val="24"/>
      <w:szCs w:val="24"/>
    </w:rPr>
  </w:style>
  <w:style w:type="character" w:customStyle="1" w:styleId="rvts30">
    <w:name w:val="rvts30"/>
    <w:uiPriority w:val="99"/>
    <w:rsid w:val="00CF3107"/>
    <w:rPr>
      <w:rFonts w:ascii="Times New Roman" w:hAnsi="Times New Roman" w:cs="Times New Roman" w:hint="default"/>
      <w:sz w:val="22"/>
      <w:szCs w:val="22"/>
    </w:rPr>
  </w:style>
  <w:style w:type="character" w:customStyle="1" w:styleId="rvts36">
    <w:name w:val="rvts36"/>
    <w:uiPriority w:val="99"/>
    <w:rsid w:val="00CF3107"/>
    <w:rPr>
      <w:rFonts w:ascii="Times New Roman" w:hAnsi="Times New Roman" w:cs="Times New Roman" w:hint="default"/>
      <w:color w:val="000000"/>
      <w:sz w:val="22"/>
      <w:szCs w:val="22"/>
    </w:rPr>
  </w:style>
  <w:style w:type="character" w:customStyle="1" w:styleId="rvts25">
    <w:name w:val="rvts25"/>
    <w:uiPriority w:val="99"/>
    <w:rsid w:val="00CF3107"/>
    <w:rPr>
      <w:rFonts w:ascii="Times New Roman" w:hAnsi="Times New Roman" w:cs="Times New Roman" w:hint="default"/>
      <w:b/>
      <w:bCs/>
      <w:i/>
      <w:iCs/>
      <w:shd w:val="clear" w:color="auto" w:fill="FDE9D9"/>
    </w:rPr>
  </w:style>
  <w:style w:type="character" w:customStyle="1" w:styleId="rvts46">
    <w:name w:val="rvts46"/>
    <w:uiPriority w:val="99"/>
    <w:rsid w:val="00CF3107"/>
    <w:rPr>
      <w:rFonts w:ascii="Times New Roman" w:hAnsi="Times New Roman" w:cs="Times New Roman" w:hint="default"/>
      <w:i/>
      <w:iCs/>
      <w:shd w:val="clear" w:color="auto" w:fill="FABF8F"/>
    </w:rPr>
  </w:style>
  <w:style w:type="character" w:customStyle="1" w:styleId="urtxtstd">
    <w:name w:val="urtxtstd"/>
    <w:uiPriority w:val="99"/>
    <w:rsid w:val="00CF3107"/>
    <w:rPr>
      <w:rFonts w:ascii="Times New Roman" w:hAnsi="Times New Roman" w:cs="Times New Roman" w:hint="default"/>
    </w:rPr>
  </w:style>
  <w:style w:type="character" w:customStyle="1" w:styleId="Heading1Char">
    <w:name w:val="Heading 1 Char"/>
    <w:aliases w:val="Document Header1 Char,H1 Char,H1 Знак Char,Headi... Char,Heading 1iz Char,Б1 Char,Б11 Char,Введение... Char,Заголовок параграфа (1.) Char"/>
    <w:uiPriority w:val="99"/>
    <w:locked/>
    <w:rsid w:val="00CF3107"/>
    <w:rPr>
      <w:iCs/>
      <w:sz w:val="24"/>
      <w:szCs w:val="24"/>
      <w:lang w:val="ru-RU" w:eastAsia="ru-RU" w:bidi="ar-SA"/>
    </w:rPr>
  </w:style>
  <w:style w:type="character" w:customStyle="1" w:styleId="CommentTextChar">
    <w:name w:val="Comment Text Char"/>
    <w:uiPriority w:val="99"/>
    <w:semiHidden/>
    <w:locked/>
    <w:rsid w:val="00CF3107"/>
    <w:rPr>
      <w:rFonts w:ascii="Times New Roman" w:hAnsi="Times New Roman" w:cs="Times New Roman" w:hint="default"/>
    </w:rPr>
  </w:style>
  <w:style w:type="character" w:customStyle="1" w:styleId="PlainTextChar">
    <w:name w:val="Plain Text Char"/>
    <w:uiPriority w:val="99"/>
    <w:locked/>
    <w:rsid w:val="00CF3107"/>
    <w:rPr>
      <w:rFonts w:ascii="Courier New" w:hAnsi="Courier New" w:cs="Courier New" w:hint="default"/>
      <w:snapToGrid/>
    </w:rPr>
  </w:style>
  <w:style w:type="character" w:customStyle="1" w:styleId="HeaderChar1">
    <w:name w:val="Header Char1"/>
    <w:aliases w:val="Heder Char1,Titul Char1"/>
    <w:uiPriority w:val="99"/>
    <w:semiHidden/>
    <w:rsid w:val="00CF3107"/>
    <w:rPr>
      <w:rFonts w:ascii="Calibri" w:hAnsi="Calibri" w:cs="Calibri" w:hint="default"/>
      <w:lang w:eastAsia="en-US"/>
    </w:rPr>
  </w:style>
  <w:style w:type="character" w:customStyle="1" w:styleId="FooterChar">
    <w:name w:val="Footer Char"/>
    <w:uiPriority w:val="99"/>
    <w:locked/>
    <w:rsid w:val="00CF3107"/>
    <w:rPr>
      <w:rFonts w:ascii="Times New Roman" w:hAnsi="Times New Roman" w:cs="Times New Roman" w:hint="default"/>
      <w:sz w:val="24"/>
      <w:szCs w:val="24"/>
      <w:lang w:eastAsia="ru-RU"/>
    </w:rPr>
  </w:style>
  <w:style w:type="table" w:customStyle="1" w:styleId="1f6">
    <w:name w:val="Сетка таблицы1"/>
    <w:basedOn w:val="a7"/>
    <w:uiPriority w:val="99"/>
    <w:rsid w:val="00CF3107"/>
    <w:pPr>
      <w:spacing w:after="0" w:line="240" w:lineRule="auto"/>
      <w:ind w:left="226" w:hanging="113"/>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Number"/>
    <w:basedOn w:val="a5"/>
    <w:uiPriority w:val="99"/>
    <w:semiHidden/>
    <w:unhideWhenUsed/>
    <w:rsid w:val="00CF3107"/>
    <w:pPr>
      <w:numPr>
        <w:numId w:val="20"/>
      </w:numPr>
      <w:spacing w:after="0" w:line="240" w:lineRule="auto"/>
      <w:contextualSpacing/>
    </w:pPr>
    <w:rPr>
      <w:rFonts w:ascii="Times New Roman" w:eastAsia="Times New Roman" w:hAnsi="Times New Roman" w:cs="Times New Roman"/>
      <w:sz w:val="24"/>
      <w:szCs w:val="24"/>
      <w:lang w:eastAsia="ru-RU"/>
    </w:rPr>
  </w:style>
  <w:style w:type="paragraph" w:styleId="2">
    <w:name w:val="List Bullet 2"/>
    <w:basedOn w:val="a5"/>
    <w:uiPriority w:val="99"/>
    <w:semiHidden/>
    <w:unhideWhenUsed/>
    <w:rsid w:val="00CF3107"/>
    <w:pPr>
      <w:numPr>
        <w:numId w:val="21"/>
      </w:numPr>
      <w:spacing w:after="0" w:line="240" w:lineRule="auto"/>
      <w:contextualSpacing/>
    </w:pPr>
    <w:rPr>
      <w:rFonts w:ascii="Times New Roman" w:eastAsia="Times New Roman" w:hAnsi="Times New Roman" w:cs="Times New Roman"/>
      <w:sz w:val="24"/>
      <w:szCs w:val="24"/>
      <w:lang w:eastAsia="ru-RU"/>
    </w:rPr>
  </w:style>
  <w:style w:type="paragraph" w:styleId="30">
    <w:name w:val="List Bullet 3"/>
    <w:basedOn w:val="a5"/>
    <w:uiPriority w:val="99"/>
    <w:semiHidden/>
    <w:unhideWhenUsed/>
    <w:rsid w:val="00CF3107"/>
    <w:pPr>
      <w:numPr>
        <w:numId w:val="22"/>
      </w:numPr>
      <w:spacing w:after="0" w:line="240" w:lineRule="auto"/>
      <w:contextualSpacing/>
    </w:pPr>
    <w:rPr>
      <w:rFonts w:ascii="Times New Roman" w:eastAsia="Times New Roman" w:hAnsi="Times New Roman" w:cs="Times New Roman"/>
      <w:sz w:val="24"/>
      <w:szCs w:val="24"/>
      <w:lang w:eastAsia="ru-RU"/>
    </w:rPr>
  </w:style>
  <w:style w:type="paragraph" w:styleId="5">
    <w:name w:val="List Bullet 5"/>
    <w:basedOn w:val="a5"/>
    <w:uiPriority w:val="99"/>
    <w:unhideWhenUsed/>
    <w:rsid w:val="00CF3107"/>
    <w:pPr>
      <w:numPr>
        <w:numId w:val="23"/>
      </w:numPr>
      <w:spacing w:after="0" w:line="240" w:lineRule="auto"/>
      <w:contextualSpacing/>
    </w:pPr>
    <w:rPr>
      <w:rFonts w:ascii="Times New Roman" w:eastAsia="Times New Roman" w:hAnsi="Times New Roman" w:cs="Times New Roman"/>
      <w:sz w:val="24"/>
      <w:szCs w:val="24"/>
      <w:lang w:eastAsia="ru-RU"/>
    </w:rPr>
  </w:style>
  <w:style w:type="paragraph" w:styleId="3">
    <w:name w:val="List Number 3"/>
    <w:basedOn w:val="a5"/>
    <w:uiPriority w:val="99"/>
    <w:semiHidden/>
    <w:unhideWhenUsed/>
    <w:rsid w:val="00CF3107"/>
    <w:pPr>
      <w:numPr>
        <w:numId w:val="24"/>
      </w:numPr>
      <w:spacing w:after="0" w:line="240" w:lineRule="auto"/>
      <w:contextualSpacing/>
    </w:pPr>
    <w:rPr>
      <w:rFonts w:ascii="Times New Roman" w:eastAsia="Times New Roman" w:hAnsi="Times New Roman" w:cs="Times New Roman"/>
      <w:sz w:val="24"/>
      <w:szCs w:val="24"/>
      <w:lang w:eastAsia="ru-RU"/>
    </w:rPr>
  </w:style>
  <w:style w:type="numbering" w:customStyle="1" w:styleId="11">
    <w:name w:val="Стиль11"/>
    <w:rsid w:val="00CF3107"/>
    <w:pPr>
      <w:numPr>
        <w:numId w:val="29"/>
      </w:numPr>
    </w:pPr>
  </w:style>
  <w:style w:type="numbering" w:customStyle="1" w:styleId="21">
    <w:name w:val="Стиль21"/>
    <w:rsid w:val="00CF3107"/>
    <w:pPr>
      <w:numPr>
        <w:numId w:val="31"/>
      </w:numPr>
    </w:pPr>
  </w:style>
  <w:style w:type="numbering" w:customStyle="1" w:styleId="10">
    <w:name w:val="Стиль1"/>
    <w:rsid w:val="00CF3107"/>
    <w:pPr>
      <w:numPr>
        <w:numId w:val="33"/>
      </w:numPr>
    </w:pPr>
  </w:style>
  <w:style w:type="numbering" w:styleId="111111">
    <w:name w:val="Outline List 2"/>
    <w:basedOn w:val="a8"/>
    <w:unhideWhenUsed/>
    <w:rsid w:val="00CF3107"/>
    <w:pPr>
      <w:numPr>
        <w:numId w:val="34"/>
      </w:numPr>
    </w:pPr>
  </w:style>
  <w:style w:type="numbering" w:customStyle="1" w:styleId="41">
    <w:name w:val="Стиль41"/>
    <w:rsid w:val="00CF3107"/>
    <w:pPr>
      <w:numPr>
        <w:numId w:val="35"/>
      </w:numPr>
    </w:pPr>
  </w:style>
  <w:style w:type="numbering" w:customStyle="1" w:styleId="22">
    <w:name w:val="Стиль2"/>
    <w:rsid w:val="00CF3107"/>
    <w:pPr>
      <w:numPr>
        <w:numId w:val="36"/>
      </w:numPr>
    </w:pPr>
  </w:style>
  <w:style w:type="numbering" w:customStyle="1" w:styleId="1111111">
    <w:name w:val="1 / 1.1 / 1.1.11"/>
    <w:rsid w:val="00CF3107"/>
    <w:pPr>
      <w:numPr>
        <w:numId w:val="37"/>
      </w:numPr>
    </w:pPr>
  </w:style>
  <w:style w:type="paragraph" w:styleId="45">
    <w:name w:val="toc 4"/>
    <w:basedOn w:val="a5"/>
    <w:next w:val="a5"/>
    <w:autoRedefine/>
    <w:uiPriority w:val="99"/>
    <w:semiHidden/>
    <w:rsid w:val="00CF3107"/>
    <w:pPr>
      <w:spacing w:after="0" w:line="240" w:lineRule="auto"/>
      <w:ind w:left="720"/>
    </w:pPr>
    <w:rPr>
      <w:rFonts w:ascii="Times New Roman" w:eastAsia="Times New Roman" w:hAnsi="Times New Roman" w:cs="Times New Roman"/>
      <w:sz w:val="24"/>
      <w:szCs w:val="20"/>
      <w:lang w:eastAsia="ru-RU"/>
    </w:rPr>
  </w:style>
  <w:style w:type="paragraph" w:styleId="52">
    <w:name w:val="toc 5"/>
    <w:basedOn w:val="a5"/>
    <w:next w:val="a5"/>
    <w:autoRedefine/>
    <w:uiPriority w:val="99"/>
    <w:semiHidden/>
    <w:rsid w:val="00CF3107"/>
    <w:pPr>
      <w:spacing w:after="0" w:line="240" w:lineRule="auto"/>
      <w:ind w:left="960"/>
    </w:pPr>
    <w:rPr>
      <w:rFonts w:ascii="Times New Roman" w:eastAsia="Times New Roman" w:hAnsi="Times New Roman" w:cs="Times New Roman"/>
      <w:sz w:val="24"/>
      <w:szCs w:val="20"/>
      <w:lang w:eastAsia="ru-RU"/>
    </w:rPr>
  </w:style>
  <w:style w:type="paragraph" w:styleId="61">
    <w:name w:val="toc 6"/>
    <w:basedOn w:val="a5"/>
    <w:next w:val="a5"/>
    <w:autoRedefine/>
    <w:uiPriority w:val="99"/>
    <w:semiHidden/>
    <w:rsid w:val="00CF3107"/>
    <w:pPr>
      <w:spacing w:after="0" w:line="240" w:lineRule="auto"/>
      <w:ind w:left="1200"/>
    </w:pPr>
    <w:rPr>
      <w:rFonts w:ascii="Times New Roman" w:eastAsia="Times New Roman" w:hAnsi="Times New Roman" w:cs="Times New Roman"/>
      <w:sz w:val="24"/>
      <w:szCs w:val="20"/>
      <w:lang w:eastAsia="ru-RU"/>
    </w:rPr>
  </w:style>
  <w:style w:type="paragraph" w:styleId="72">
    <w:name w:val="toc 7"/>
    <w:basedOn w:val="a5"/>
    <w:next w:val="a5"/>
    <w:autoRedefine/>
    <w:uiPriority w:val="99"/>
    <w:semiHidden/>
    <w:rsid w:val="00CF3107"/>
    <w:pPr>
      <w:spacing w:after="0" w:line="240" w:lineRule="auto"/>
      <w:ind w:left="1440"/>
    </w:pPr>
    <w:rPr>
      <w:rFonts w:ascii="Times New Roman" w:eastAsia="Times New Roman" w:hAnsi="Times New Roman" w:cs="Times New Roman"/>
      <w:sz w:val="24"/>
      <w:szCs w:val="20"/>
      <w:lang w:eastAsia="ru-RU"/>
    </w:rPr>
  </w:style>
  <w:style w:type="paragraph" w:styleId="82">
    <w:name w:val="toc 8"/>
    <w:basedOn w:val="a5"/>
    <w:next w:val="a5"/>
    <w:autoRedefine/>
    <w:uiPriority w:val="99"/>
    <w:semiHidden/>
    <w:rsid w:val="00CF3107"/>
    <w:pPr>
      <w:spacing w:after="0" w:line="240" w:lineRule="auto"/>
      <w:ind w:left="1680"/>
    </w:pPr>
    <w:rPr>
      <w:rFonts w:ascii="Times New Roman" w:eastAsia="Times New Roman" w:hAnsi="Times New Roman" w:cs="Times New Roman"/>
      <w:sz w:val="24"/>
      <w:szCs w:val="20"/>
      <w:lang w:eastAsia="ru-RU"/>
    </w:rPr>
  </w:style>
  <w:style w:type="paragraph" w:styleId="92">
    <w:name w:val="toc 9"/>
    <w:basedOn w:val="a5"/>
    <w:next w:val="a5"/>
    <w:autoRedefine/>
    <w:uiPriority w:val="99"/>
    <w:semiHidden/>
    <w:rsid w:val="00CF3107"/>
    <w:pPr>
      <w:spacing w:after="0" w:line="240" w:lineRule="auto"/>
      <w:ind w:left="1920"/>
    </w:pPr>
    <w:rPr>
      <w:rFonts w:ascii="Times New Roman" w:eastAsia="Times New Roman" w:hAnsi="Times New Roman" w:cs="Times New Roman"/>
      <w:sz w:val="24"/>
      <w:szCs w:val="20"/>
      <w:lang w:eastAsia="ru-RU"/>
    </w:rPr>
  </w:style>
  <w:style w:type="paragraph" w:styleId="affff7">
    <w:name w:val="caption"/>
    <w:basedOn w:val="a5"/>
    <w:next w:val="a5"/>
    <w:uiPriority w:val="99"/>
    <w:qFormat/>
    <w:rsid w:val="00CF3107"/>
    <w:pPr>
      <w:pageBreakBefore/>
      <w:suppressAutoHyphens/>
      <w:snapToGrid w:val="0"/>
      <w:spacing w:before="120" w:after="120" w:line="240" w:lineRule="auto"/>
      <w:jc w:val="both"/>
    </w:pPr>
    <w:rPr>
      <w:rFonts w:ascii="Times New Roman" w:eastAsia="Times New Roman" w:hAnsi="Times New Roman" w:cs="Times New Roman"/>
      <w:i/>
      <w:sz w:val="24"/>
      <w:lang w:eastAsia="ru-RU"/>
    </w:rPr>
  </w:style>
  <w:style w:type="paragraph" w:styleId="2e">
    <w:name w:val="List 2"/>
    <w:basedOn w:val="a5"/>
    <w:uiPriority w:val="99"/>
    <w:semiHidden/>
    <w:rsid w:val="00CF3107"/>
    <w:pPr>
      <w:spacing w:after="0" w:line="240" w:lineRule="auto"/>
      <w:ind w:left="566" w:hanging="283"/>
    </w:pPr>
    <w:rPr>
      <w:rFonts w:ascii="Times New Roman" w:eastAsia="Times New Roman" w:hAnsi="Times New Roman" w:cs="Times New Roman"/>
      <w:sz w:val="24"/>
      <w:szCs w:val="24"/>
      <w:lang w:eastAsia="ru-RU"/>
    </w:rPr>
  </w:style>
  <w:style w:type="paragraph" w:styleId="affff8">
    <w:name w:val="List Continue"/>
    <w:basedOn w:val="a5"/>
    <w:uiPriority w:val="99"/>
    <w:semiHidden/>
    <w:rsid w:val="00CF3107"/>
    <w:pPr>
      <w:spacing w:after="120" w:line="240" w:lineRule="auto"/>
      <w:ind w:left="283"/>
    </w:pPr>
    <w:rPr>
      <w:rFonts w:ascii="Times New Roman" w:eastAsia="Times New Roman" w:hAnsi="Times New Roman" w:cs="Times New Roman"/>
      <w:sz w:val="24"/>
      <w:szCs w:val="24"/>
      <w:lang w:eastAsia="ru-RU"/>
    </w:rPr>
  </w:style>
  <w:style w:type="numbering" w:customStyle="1" w:styleId="1f7">
    <w:name w:val="Нет списка1"/>
    <w:next w:val="a8"/>
    <w:uiPriority w:val="99"/>
    <w:semiHidden/>
    <w:unhideWhenUsed/>
    <w:rsid w:val="00CF3107"/>
  </w:style>
  <w:style w:type="paragraph" w:customStyle="1" w:styleId="xl24">
    <w:name w:val="xl24"/>
    <w:basedOn w:val="a5"/>
    <w:rsid w:val="00C90FBA"/>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f9">
    <w:name w:val="No Spacing"/>
    <w:uiPriority w:val="1"/>
    <w:qFormat/>
    <w:rsid w:val="009E2BA7"/>
    <w:pPr>
      <w:spacing w:after="0" w:line="240" w:lineRule="auto"/>
    </w:pPr>
    <w:rPr>
      <w:rFonts w:ascii="Calibri" w:eastAsia="Times New Roman" w:hAnsi="Calibri" w:cs="Times New Roman"/>
      <w:lang w:eastAsia="ru-RU"/>
    </w:rPr>
  </w:style>
  <w:style w:type="character" w:customStyle="1" w:styleId="wmi-callto">
    <w:name w:val="wmi-callto"/>
    <w:basedOn w:val="a6"/>
    <w:rsid w:val="00F01BC9"/>
  </w:style>
  <w:style w:type="paragraph" w:customStyle="1" w:styleId="46">
    <w:name w:val="Абзац списка4"/>
    <w:basedOn w:val="a5"/>
    <w:qFormat/>
    <w:rsid w:val="00F01BC9"/>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a">
    <w:name w:val="Абзац списка Знак"/>
    <w:link w:val="a9"/>
    <w:uiPriority w:val="34"/>
    <w:locked/>
    <w:rsid w:val="00F01BC9"/>
  </w:style>
  <w:style w:type="character" w:customStyle="1" w:styleId="2f">
    <w:name w:val="Основной текст (2)_"/>
    <w:basedOn w:val="a6"/>
    <w:link w:val="2f0"/>
    <w:locked/>
    <w:rsid w:val="00F01BC9"/>
    <w:rPr>
      <w:rFonts w:ascii="Arial" w:eastAsia="Arial" w:hAnsi="Arial" w:cs="Arial"/>
      <w:b/>
      <w:bCs/>
      <w:sz w:val="19"/>
      <w:szCs w:val="19"/>
      <w:shd w:val="clear" w:color="auto" w:fill="FFFFFF"/>
    </w:rPr>
  </w:style>
  <w:style w:type="paragraph" w:customStyle="1" w:styleId="2f0">
    <w:name w:val="Основной текст (2)"/>
    <w:basedOn w:val="a5"/>
    <w:link w:val="2f"/>
    <w:rsid w:val="00F01BC9"/>
    <w:pPr>
      <w:widowControl w:val="0"/>
      <w:shd w:val="clear" w:color="auto" w:fill="FFFFFF"/>
      <w:spacing w:before="300" w:after="60" w:line="240" w:lineRule="exact"/>
    </w:pPr>
    <w:rPr>
      <w:rFonts w:ascii="Arial" w:eastAsia="Arial" w:hAnsi="Arial" w:cs="Arial"/>
      <w:b/>
      <w:bCs/>
      <w:sz w:val="19"/>
      <w:szCs w:val="19"/>
    </w:rPr>
  </w:style>
  <w:style w:type="character" w:customStyle="1" w:styleId="2TimesNewRoman">
    <w:name w:val="Основной текст (2) + Times New Roman"/>
    <w:aliases w:val="10 pt"/>
    <w:basedOn w:val="2f"/>
    <w:rsid w:val="00F01BC9"/>
    <w:rPr>
      <w:rFonts w:ascii="Times New Roman" w:eastAsia="Times New Roman" w:hAnsi="Times New Roman" w:cs="Times New Roman"/>
      <w:b/>
      <w:bCs/>
      <w:color w:val="000000"/>
      <w:spacing w:val="0"/>
      <w:w w:val="100"/>
      <w:position w:val="0"/>
      <w:sz w:val="20"/>
      <w:szCs w:val="20"/>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818881">
      <w:bodyDiv w:val="1"/>
      <w:marLeft w:val="0"/>
      <w:marRight w:val="0"/>
      <w:marTop w:val="0"/>
      <w:marBottom w:val="0"/>
      <w:divBdr>
        <w:top w:val="none" w:sz="0" w:space="0" w:color="auto"/>
        <w:left w:val="none" w:sz="0" w:space="0" w:color="auto"/>
        <w:bottom w:val="none" w:sz="0" w:space="0" w:color="auto"/>
        <w:right w:val="none" w:sz="0" w:space="0" w:color="auto"/>
      </w:divBdr>
    </w:div>
    <w:div w:id="262613667">
      <w:bodyDiv w:val="1"/>
      <w:marLeft w:val="0"/>
      <w:marRight w:val="0"/>
      <w:marTop w:val="0"/>
      <w:marBottom w:val="0"/>
      <w:divBdr>
        <w:top w:val="none" w:sz="0" w:space="0" w:color="auto"/>
        <w:left w:val="none" w:sz="0" w:space="0" w:color="auto"/>
        <w:bottom w:val="none" w:sz="0" w:space="0" w:color="auto"/>
        <w:right w:val="none" w:sz="0" w:space="0" w:color="auto"/>
      </w:divBdr>
    </w:div>
    <w:div w:id="538125785">
      <w:bodyDiv w:val="1"/>
      <w:marLeft w:val="0"/>
      <w:marRight w:val="0"/>
      <w:marTop w:val="0"/>
      <w:marBottom w:val="0"/>
      <w:divBdr>
        <w:top w:val="none" w:sz="0" w:space="0" w:color="auto"/>
        <w:left w:val="none" w:sz="0" w:space="0" w:color="auto"/>
        <w:bottom w:val="none" w:sz="0" w:space="0" w:color="auto"/>
        <w:right w:val="none" w:sz="0" w:space="0" w:color="auto"/>
      </w:divBdr>
    </w:div>
    <w:div w:id="979462602">
      <w:bodyDiv w:val="1"/>
      <w:marLeft w:val="0"/>
      <w:marRight w:val="0"/>
      <w:marTop w:val="0"/>
      <w:marBottom w:val="0"/>
      <w:divBdr>
        <w:top w:val="none" w:sz="0" w:space="0" w:color="auto"/>
        <w:left w:val="none" w:sz="0" w:space="0" w:color="auto"/>
        <w:bottom w:val="none" w:sz="0" w:space="0" w:color="auto"/>
        <w:right w:val="none" w:sz="0" w:space="0" w:color="auto"/>
      </w:divBdr>
    </w:div>
    <w:div w:id="984158963">
      <w:bodyDiv w:val="1"/>
      <w:marLeft w:val="0"/>
      <w:marRight w:val="0"/>
      <w:marTop w:val="0"/>
      <w:marBottom w:val="0"/>
      <w:divBdr>
        <w:top w:val="none" w:sz="0" w:space="0" w:color="auto"/>
        <w:left w:val="none" w:sz="0" w:space="0" w:color="auto"/>
        <w:bottom w:val="none" w:sz="0" w:space="0" w:color="auto"/>
        <w:right w:val="none" w:sz="0" w:space="0" w:color="auto"/>
      </w:divBdr>
    </w:div>
    <w:div w:id="1001467276">
      <w:bodyDiv w:val="1"/>
      <w:marLeft w:val="0"/>
      <w:marRight w:val="0"/>
      <w:marTop w:val="0"/>
      <w:marBottom w:val="0"/>
      <w:divBdr>
        <w:top w:val="none" w:sz="0" w:space="0" w:color="auto"/>
        <w:left w:val="none" w:sz="0" w:space="0" w:color="auto"/>
        <w:bottom w:val="none" w:sz="0" w:space="0" w:color="auto"/>
        <w:right w:val="none" w:sz="0" w:space="0" w:color="auto"/>
      </w:divBdr>
    </w:div>
    <w:div w:id="1046949845">
      <w:bodyDiv w:val="1"/>
      <w:marLeft w:val="0"/>
      <w:marRight w:val="0"/>
      <w:marTop w:val="0"/>
      <w:marBottom w:val="0"/>
      <w:divBdr>
        <w:top w:val="none" w:sz="0" w:space="0" w:color="auto"/>
        <w:left w:val="none" w:sz="0" w:space="0" w:color="auto"/>
        <w:bottom w:val="none" w:sz="0" w:space="0" w:color="auto"/>
        <w:right w:val="none" w:sz="0" w:space="0" w:color="auto"/>
      </w:divBdr>
    </w:div>
    <w:div w:id="1178620884">
      <w:bodyDiv w:val="1"/>
      <w:marLeft w:val="0"/>
      <w:marRight w:val="0"/>
      <w:marTop w:val="0"/>
      <w:marBottom w:val="0"/>
      <w:divBdr>
        <w:top w:val="none" w:sz="0" w:space="0" w:color="auto"/>
        <w:left w:val="none" w:sz="0" w:space="0" w:color="auto"/>
        <w:bottom w:val="none" w:sz="0" w:space="0" w:color="auto"/>
        <w:right w:val="none" w:sz="0" w:space="0" w:color="auto"/>
      </w:divBdr>
    </w:div>
    <w:div w:id="1270358241">
      <w:bodyDiv w:val="1"/>
      <w:marLeft w:val="0"/>
      <w:marRight w:val="0"/>
      <w:marTop w:val="0"/>
      <w:marBottom w:val="0"/>
      <w:divBdr>
        <w:top w:val="none" w:sz="0" w:space="0" w:color="auto"/>
        <w:left w:val="none" w:sz="0" w:space="0" w:color="auto"/>
        <w:bottom w:val="none" w:sz="0" w:space="0" w:color="auto"/>
        <w:right w:val="none" w:sz="0" w:space="0" w:color="auto"/>
      </w:divBdr>
    </w:div>
    <w:div w:id="193169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amwork.rt.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irill.Kiselev@rt.ru" TargetMode="External"/><Relationship Id="rId4" Type="http://schemas.openxmlformats.org/officeDocument/2006/relationships/settings" Target="settings.xml"/><Relationship Id="rId9" Type="http://schemas.openxmlformats.org/officeDocument/2006/relationships/hyperlink" Target="mailto:Kirill.Kiselev@rt.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23A69-31A6-44B1-A3CC-93DE6C277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62</Pages>
  <Words>19810</Words>
  <Characters>112918</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132464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Моисейченкова Людмила Ардавастовна</dc:creator>
  <cp:lastModifiedBy>Старых Елена Евгеньевна</cp:lastModifiedBy>
  <cp:revision>6</cp:revision>
  <cp:lastPrinted>2015-12-10T14:41:00Z</cp:lastPrinted>
  <dcterms:created xsi:type="dcterms:W3CDTF">2019-12-25T09:58:00Z</dcterms:created>
  <dcterms:modified xsi:type="dcterms:W3CDTF">2021-07-23T08:23:00Z</dcterms:modified>
</cp:coreProperties>
</file>