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CA2140" w14:textId="6CFAB773" w:rsidR="004624F8" w:rsidRPr="004624F8" w:rsidRDefault="000A743D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6"/>
          <w:szCs w:val="26"/>
        </w:rPr>
      </w:pPr>
      <w:r w:rsidRPr="004624F8">
        <w:rPr>
          <w:rFonts w:ascii="Times New Roman" w:hAnsi="Times New Roman"/>
          <w:sz w:val="26"/>
          <w:szCs w:val="26"/>
        </w:rPr>
        <w:t>ДОГОВ</w:t>
      </w:r>
      <w:r w:rsidR="00387B60">
        <w:rPr>
          <w:rFonts w:ascii="Times New Roman" w:hAnsi="Times New Roman"/>
          <w:sz w:val="26"/>
          <w:szCs w:val="26"/>
        </w:rPr>
        <w:t>ОР №_____________</w:t>
      </w:r>
    </w:p>
    <w:p w14:paraId="4269633B" w14:textId="77777777" w:rsidR="00F92A23" w:rsidRPr="00F92A23" w:rsidRDefault="00F92A23" w:rsidP="00F92A23">
      <w:pPr>
        <w:jc w:val="center"/>
        <w:rPr>
          <w:b/>
          <w:sz w:val="26"/>
          <w:szCs w:val="26"/>
        </w:rPr>
      </w:pPr>
      <w:r w:rsidRPr="00F92A23">
        <w:rPr>
          <w:b/>
          <w:sz w:val="26"/>
          <w:szCs w:val="26"/>
        </w:rPr>
        <w:t xml:space="preserve">об оказании услуг по реализации недвижимого </w:t>
      </w:r>
    </w:p>
    <w:p w14:paraId="0F3CE600" w14:textId="60109EAE" w:rsidR="000A743D" w:rsidRPr="00F92A23" w:rsidRDefault="00F92A23" w:rsidP="00F92A23">
      <w:pPr>
        <w:jc w:val="center"/>
        <w:rPr>
          <w:b/>
          <w:sz w:val="26"/>
          <w:szCs w:val="26"/>
        </w:rPr>
      </w:pPr>
      <w:r w:rsidRPr="00F92A23">
        <w:rPr>
          <w:b/>
          <w:sz w:val="26"/>
          <w:szCs w:val="26"/>
        </w:rPr>
        <w:t>имущества</w:t>
      </w:r>
    </w:p>
    <w:p w14:paraId="1BFB676E" w14:textId="77777777" w:rsidR="008C76A9" w:rsidRPr="00387B60" w:rsidRDefault="008C76A9" w:rsidP="008C76A9">
      <w:pPr>
        <w:pStyle w:val="afe"/>
        <w:rPr>
          <w:i/>
          <w:color w:val="FF0000"/>
          <w:sz w:val="26"/>
          <w:szCs w:val="26"/>
        </w:rPr>
      </w:pPr>
    </w:p>
    <w:p w14:paraId="2E50551C" w14:textId="7B9A45FB" w:rsidR="000A743D" w:rsidRPr="00387B60" w:rsidRDefault="00387B60" w:rsidP="00387B60">
      <w:pPr>
        <w:jc w:val="center"/>
        <w:rPr>
          <w:sz w:val="26"/>
          <w:szCs w:val="26"/>
        </w:rPr>
      </w:pPr>
      <w:r w:rsidRPr="00387B60">
        <w:rPr>
          <w:sz w:val="26"/>
          <w:szCs w:val="26"/>
        </w:rPr>
        <w:t>г. Санкт-Петербург</w:t>
      </w:r>
      <w:r>
        <w:rPr>
          <w:b/>
          <w:sz w:val="26"/>
          <w:szCs w:val="26"/>
        </w:rPr>
        <w:t xml:space="preserve">                                                                        </w:t>
      </w:r>
      <w:r w:rsidRPr="00387B60">
        <w:rPr>
          <w:sz w:val="26"/>
          <w:szCs w:val="26"/>
        </w:rPr>
        <w:t>«___»___________2</w:t>
      </w:r>
      <w:r w:rsidR="008C76A9" w:rsidRPr="00387B60">
        <w:rPr>
          <w:sz w:val="26"/>
          <w:szCs w:val="26"/>
        </w:rPr>
        <w:t>02</w:t>
      </w:r>
      <w:r w:rsidR="00156280">
        <w:rPr>
          <w:sz w:val="26"/>
          <w:szCs w:val="26"/>
        </w:rPr>
        <w:t>_</w:t>
      </w:r>
      <w:r w:rsidR="008C76A9" w:rsidRPr="00387B60">
        <w:rPr>
          <w:sz w:val="26"/>
          <w:szCs w:val="26"/>
        </w:rPr>
        <w:t>г.</w:t>
      </w:r>
      <w:r w:rsidR="008C76A9" w:rsidRPr="00387B60">
        <w:t xml:space="preserve"> </w:t>
      </w:r>
      <w:r w:rsidR="008C76A9" w:rsidRPr="00387B60">
        <w:rPr>
          <w:rStyle w:val="24"/>
          <w:szCs w:val="26"/>
        </w:rPr>
        <w:t xml:space="preserve"> </w:t>
      </w:r>
    </w:p>
    <w:p w14:paraId="3EC5B3FD" w14:textId="77777777" w:rsidR="00387B60" w:rsidRDefault="00387B60" w:rsidP="00BC29C2">
      <w:pPr>
        <w:pStyle w:val="31"/>
        <w:widowControl w:val="0"/>
        <w:suppressAutoHyphens/>
        <w:ind w:firstLine="709"/>
        <w:jc w:val="both"/>
        <w:rPr>
          <w:b/>
          <w:sz w:val="26"/>
          <w:szCs w:val="26"/>
        </w:rPr>
      </w:pPr>
    </w:p>
    <w:p w14:paraId="14F1FAA3" w14:textId="2506C09C" w:rsidR="00387B60" w:rsidRDefault="000A743D" w:rsidP="00BC29C2">
      <w:pPr>
        <w:pStyle w:val="31"/>
        <w:widowControl w:val="0"/>
        <w:suppressAutoHyphens/>
        <w:ind w:firstLine="709"/>
        <w:jc w:val="both"/>
        <w:rPr>
          <w:sz w:val="26"/>
          <w:szCs w:val="26"/>
        </w:rPr>
      </w:pPr>
      <w:r w:rsidRPr="00B4011A">
        <w:rPr>
          <w:b/>
          <w:sz w:val="26"/>
          <w:szCs w:val="26"/>
        </w:rPr>
        <w:t>Публичное акци</w:t>
      </w:r>
      <w:r w:rsidR="00971137">
        <w:rPr>
          <w:b/>
          <w:sz w:val="26"/>
          <w:szCs w:val="26"/>
        </w:rPr>
        <w:t>онерное общество «Ростелеком» (</w:t>
      </w:r>
      <w:r w:rsidRPr="00B4011A">
        <w:rPr>
          <w:b/>
          <w:sz w:val="26"/>
          <w:szCs w:val="26"/>
        </w:rPr>
        <w:t xml:space="preserve">ПАО «Ростелеком»), </w:t>
      </w:r>
      <w:r w:rsidRPr="00B4011A">
        <w:rPr>
          <w:sz w:val="26"/>
          <w:szCs w:val="26"/>
        </w:rPr>
        <w:t xml:space="preserve">именуемое в дальнейшем </w:t>
      </w:r>
      <w:r w:rsidRPr="00F92A23">
        <w:rPr>
          <w:b/>
          <w:bCs/>
          <w:sz w:val="26"/>
          <w:szCs w:val="26"/>
        </w:rPr>
        <w:t>«</w:t>
      </w:r>
      <w:r w:rsidR="00F92A23" w:rsidRPr="00F92A23">
        <w:rPr>
          <w:b/>
          <w:bCs/>
          <w:sz w:val="26"/>
          <w:szCs w:val="26"/>
        </w:rPr>
        <w:t>Заказчик</w:t>
      </w:r>
      <w:r w:rsidRPr="00F92A23">
        <w:rPr>
          <w:b/>
          <w:bCs/>
          <w:sz w:val="26"/>
          <w:szCs w:val="26"/>
        </w:rPr>
        <w:t>»</w:t>
      </w:r>
      <w:r w:rsidRPr="00B4011A">
        <w:rPr>
          <w:sz w:val="26"/>
          <w:szCs w:val="26"/>
        </w:rPr>
        <w:t xml:space="preserve">, </w:t>
      </w:r>
      <w:r w:rsidR="00387B60">
        <w:rPr>
          <w:sz w:val="26"/>
          <w:szCs w:val="26"/>
        </w:rPr>
        <w:t>в</w:t>
      </w:r>
      <w:r w:rsidRPr="00B4011A">
        <w:rPr>
          <w:sz w:val="26"/>
          <w:szCs w:val="26"/>
        </w:rPr>
        <w:t xml:space="preserve"> лице </w:t>
      </w:r>
      <w:r w:rsidR="00B9020E" w:rsidRPr="00B9020E">
        <w:rPr>
          <w:sz w:val="26"/>
          <w:szCs w:val="26"/>
        </w:rPr>
        <w:t>Вице-Президента – Директора Макрорегионального филиала «Северо-Запад» ПАО «Ростелеком» Годовикова Антона Вячеславовича, действующего на основании Генеральной доверенности № 01/29/487-19 от 11.11.2019</w:t>
      </w:r>
      <w:r w:rsidRPr="00B4011A">
        <w:rPr>
          <w:sz w:val="26"/>
          <w:szCs w:val="26"/>
        </w:rPr>
        <w:t xml:space="preserve">, с одной стороны, и </w:t>
      </w:r>
    </w:p>
    <w:p w14:paraId="7A460DA1" w14:textId="2BB2CED2" w:rsidR="00872F8C" w:rsidRPr="00B4011A" w:rsidRDefault="00950238" w:rsidP="00387B60">
      <w:pPr>
        <w:pStyle w:val="31"/>
        <w:widowControl w:val="0"/>
        <w:suppressAutoHyphens/>
        <w:ind w:firstLine="709"/>
        <w:jc w:val="both"/>
        <w:rPr>
          <w:b/>
          <w:sz w:val="26"/>
          <w:szCs w:val="26"/>
        </w:rPr>
      </w:pPr>
      <w:r w:rsidRPr="00950238">
        <w:rPr>
          <w:bCs/>
          <w:sz w:val="26"/>
          <w:szCs w:val="26"/>
        </w:rPr>
        <w:t>и ____________________, именуемое</w:t>
      </w:r>
      <w:r w:rsidRPr="00950238">
        <w:rPr>
          <w:b/>
          <w:bCs/>
          <w:sz w:val="26"/>
          <w:szCs w:val="26"/>
        </w:rPr>
        <w:t xml:space="preserve"> </w:t>
      </w:r>
      <w:r w:rsidR="000A743D" w:rsidRPr="00B4011A">
        <w:rPr>
          <w:sz w:val="26"/>
          <w:szCs w:val="26"/>
        </w:rPr>
        <w:t xml:space="preserve">в дальнейшем </w:t>
      </w:r>
      <w:r w:rsidR="000A743D" w:rsidRPr="0097113C">
        <w:rPr>
          <w:b/>
          <w:sz w:val="26"/>
          <w:szCs w:val="26"/>
        </w:rPr>
        <w:t>«</w:t>
      </w:r>
      <w:r w:rsidR="0097113C" w:rsidRPr="0097113C">
        <w:rPr>
          <w:b/>
          <w:sz w:val="26"/>
          <w:szCs w:val="26"/>
        </w:rPr>
        <w:t>Консультант</w:t>
      </w:r>
      <w:r w:rsidR="000A743D" w:rsidRPr="0097113C">
        <w:rPr>
          <w:b/>
          <w:sz w:val="26"/>
          <w:szCs w:val="26"/>
        </w:rPr>
        <w:t>»</w:t>
      </w:r>
      <w:r w:rsidR="000A743D" w:rsidRPr="00B4011A">
        <w:rPr>
          <w:sz w:val="26"/>
          <w:szCs w:val="26"/>
        </w:rPr>
        <w:t xml:space="preserve">, </w:t>
      </w:r>
      <w:r w:rsidR="007A41BD" w:rsidRPr="007A41BD">
        <w:rPr>
          <w:sz w:val="26"/>
          <w:szCs w:val="26"/>
        </w:rPr>
        <w:t>в лице _____________________________, действующего н</w:t>
      </w:r>
      <w:r w:rsidR="007A41BD">
        <w:rPr>
          <w:sz w:val="26"/>
          <w:szCs w:val="26"/>
        </w:rPr>
        <w:t>а основании ___________________</w:t>
      </w:r>
      <w:r w:rsidR="00615616">
        <w:rPr>
          <w:sz w:val="26"/>
          <w:szCs w:val="26"/>
        </w:rPr>
        <w:t>,</w:t>
      </w:r>
      <w:r w:rsidR="00615616">
        <w:t xml:space="preserve"> </w:t>
      </w:r>
      <w:r w:rsidR="00FA644F">
        <w:rPr>
          <w:sz w:val="26"/>
          <w:szCs w:val="26"/>
        </w:rPr>
        <w:t xml:space="preserve">с другой стороны, </w:t>
      </w:r>
      <w:r w:rsidR="000A743D" w:rsidRPr="00B4011A">
        <w:rPr>
          <w:sz w:val="26"/>
          <w:szCs w:val="26"/>
        </w:rPr>
        <w:t>совместно именуемые «Стороны», заключили договор (далее по тексту – Договор) о нижеследующем:</w:t>
      </w:r>
    </w:p>
    <w:p w14:paraId="6C85E0CE" w14:textId="77777777" w:rsidR="00872F8C" w:rsidRPr="00B4011A" w:rsidRDefault="00872F8C" w:rsidP="00D42AC0">
      <w:pPr>
        <w:pStyle w:val="af5"/>
        <w:ind w:left="707" w:firstLine="709"/>
        <w:jc w:val="both"/>
        <w:rPr>
          <w:rFonts w:ascii="Times New Roman" w:hAnsi="Times New Roman"/>
          <w:b/>
          <w:sz w:val="26"/>
          <w:szCs w:val="26"/>
        </w:rPr>
      </w:pPr>
    </w:p>
    <w:p w14:paraId="670E40D6" w14:textId="4260584C" w:rsidR="00D42AC0" w:rsidRDefault="00D42AC0" w:rsidP="00AF2AB1">
      <w:pPr>
        <w:pStyle w:val="a"/>
      </w:pPr>
      <w:bookmarkStart w:id="0" w:name="Предмет"/>
      <w:r w:rsidRPr="00B4011A">
        <w:t>ПРЕДМЕТ ДОГОВОРА</w:t>
      </w:r>
    </w:p>
    <w:p w14:paraId="05282FAF" w14:textId="77777777" w:rsidR="007C0C85" w:rsidRPr="00B4011A" w:rsidRDefault="007C0C85" w:rsidP="007C0C85">
      <w:pPr>
        <w:pStyle w:val="af5"/>
        <w:ind w:left="720"/>
        <w:rPr>
          <w:rFonts w:ascii="Times New Roman" w:hAnsi="Times New Roman"/>
          <w:b/>
          <w:sz w:val="26"/>
          <w:szCs w:val="26"/>
        </w:rPr>
      </w:pPr>
    </w:p>
    <w:bookmarkEnd w:id="0"/>
    <w:p w14:paraId="1967DFB7" w14:textId="77777777" w:rsidR="00486BB1" w:rsidRDefault="00486BB1" w:rsidP="00486BB1">
      <w:pPr>
        <w:pStyle w:val="a0"/>
        <w:numPr>
          <w:ilvl w:val="1"/>
          <w:numId w:val="4"/>
        </w:numPr>
      </w:pPr>
      <w:r>
        <w:t>По настоящему Договору в соответствии с заключенными Сторонами Заказами к Договору Консультант обязуется оказывать Заказчику за вознаграждение услуги, необходимые для привлечения покупателей и реализации принадлежащих Заказчику на праве собственности объектов недвижимого имущества (далее - Услуги), а Заказчик обязуется принять оказанные услуги и оплатить Консультанту вознаграждение в соответствии с условиями настоящего Договора. Адреса объектов недвижимого имущества, подлежащих реализации (далее - Объекты), определяются в Заказах.</w:t>
      </w:r>
    </w:p>
    <w:p w14:paraId="40FE2847" w14:textId="77777777" w:rsidR="00486BB1" w:rsidRDefault="00486BB1" w:rsidP="00486BB1">
      <w:pPr>
        <w:pStyle w:val="a0"/>
        <w:numPr>
          <w:ilvl w:val="1"/>
          <w:numId w:val="4"/>
        </w:numPr>
      </w:pPr>
      <w:r>
        <w:t>Общие положения о Заказах, в том числе порядок их заключения Сторонами, содержатся в разделе 13 Приложения № 1 к Договору. Форма Заказа является Приложением № 2 к Договору.</w:t>
      </w:r>
    </w:p>
    <w:p w14:paraId="741AFACA" w14:textId="69D0B682" w:rsidR="00DE5A07" w:rsidRDefault="00DE5A07" w:rsidP="0012201F">
      <w:pPr>
        <w:pStyle w:val="a0"/>
        <w:numPr>
          <w:ilvl w:val="1"/>
          <w:numId w:val="5"/>
        </w:numPr>
      </w:pPr>
      <w:r>
        <w:t>В целях оказания Услуг, определенных в п.1.1</w:t>
      </w:r>
      <w:r w:rsidR="008275EA">
        <w:t>.</w:t>
      </w:r>
      <w:r>
        <w:t xml:space="preserve"> Договора, Консультант обязуется совершать следующие действия:</w:t>
      </w:r>
    </w:p>
    <w:p w14:paraId="4A141E07" w14:textId="4419B984" w:rsidR="00DE5A07" w:rsidRDefault="00DE5A07" w:rsidP="0012201F">
      <w:pPr>
        <w:pStyle w:val="a1"/>
        <w:numPr>
          <w:ilvl w:val="2"/>
          <w:numId w:val="6"/>
        </w:numPr>
      </w:pPr>
      <w:r>
        <w:t xml:space="preserve">привлекать потенциальных покупателей любыми доступными Консультанту способами, включая размещение объявлений о продаже в сети интернет, на информационных ресурсах, принадлежащих Консультанту, </w:t>
      </w:r>
      <w:r w:rsidR="00134AC6">
        <w:t xml:space="preserve">осуществлять </w:t>
      </w:r>
      <w:r>
        <w:t>адресную рассылку предложений;</w:t>
      </w:r>
    </w:p>
    <w:p w14:paraId="00D0DC1F" w14:textId="02047E2A" w:rsidR="00DE5A07" w:rsidRDefault="00DE5A07" w:rsidP="0012201F">
      <w:pPr>
        <w:pStyle w:val="a1"/>
        <w:numPr>
          <w:ilvl w:val="2"/>
          <w:numId w:val="6"/>
        </w:numPr>
      </w:pPr>
      <w:r>
        <w:t>предо</w:t>
      </w:r>
      <w:r w:rsidR="00134AC6">
        <w:t xml:space="preserve">ставлять необходимую информацию </w:t>
      </w:r>
      <w:r>
        <w:t>об Объекте всем потенциальным покупателям Объекта;</w:t>
      </w:r>
    </w:p>
    <w:p w14:paraId="6799421D" w14:textId="77777777" w:rsidR="00DE5A07" w:rsidRDefault="00DE5A07" w:rsidP="0012201F">
      <w:pPr>
        <w:pStyle w:val="a1"/>
        <w:numPr>
          <w:ilvl w:val="2"/>
          <w:numId w:val="6"/>
        </w:numPr>
      </w:pPr>
      <w:r>
        <w:t>проводить переговоры с потенциальными покупателями по вопросам реализации Объекта с целью достижения наилучших возможных условий реализации Объекта в соответствии с указаниями Заказчика;</w:t>
      </w:r>
    </w:p>
    <w:p w14:paraId="7D8A3CDB" w14:textId="77777777" w:rsidR="00DE5A07" w:rsidRDefault="00DE5A07" w:rsidP="0012201F">
      <w:pPr>
        <w:pStyle w:val="a1"/>
        <w:numPr>
          <w:ilvl w:val="2"/>
          <w:numId w:val="6"/>
        </w:numPr>
      </w:pPr>
      <w:r>
        <w:t>определять наилучшие условия реализации Объекта;</w:t>
      </w:r>
    </w:p>
    <w:p w14:paraId="3B4D9F8F" w14:textId="134FF1E5" w:rsidR="00DE5A07" w:rsidRDefault="00134AC6" w:rsidP="0012201F">
      <w:pPr>
        <w:pStyle w:val="a1"/>
        <w:numPr>
          <w:ilvl w:val="2"/>
          <w:numId w:val="6"/>
        </w:numPr>
      </w:pPr>
      <w:r>
        <w:t>проводить все</w:t>
      </w:r>
      <w:r w:rsidR="00DE5A07">
        <w:t xml:space="preserve"> необходимые действия, направленные на подписание договора купли-продажи Объекта с покупателем, по форме договора купли-продажи Объекта, предоставленной и согласованной Заказчиком. Консультант не совершает действий по подписанию договора купли-продажи от имени Заказчика;</w:t>
      </w:r>
    </w:p>
    <w:p w14:paraId="2BEF107C" w14:textId="77777777" w:rsidR="00DE5A07" w:rsidRDefault="00DE5A07" w:rsidP="0012201F">
      <w:pPr>
        <w:pStyle w:val="a1"/>
        <w:numPr>
          <w:ilvl w:val="2"/>
          <w:numId w:val="6"/>
        </w:numPr>
      </w:pPr>
      <w:r>
        <w:t>осуществлять сопровождение государственной регистрации перехода права собственности на Объект.</w:t>
      </w:r>
    </w:p>
    <w:p w14:paraId="0D582F3B" w14:textId="77777777" w:rsidR="00DE5A07" w:rsidRPr="008275EA" w:rsidRDefault="00DE5A07" w:rsidP="0012201F">
      <w:pPr>
        <w:pStyle w:val="a0"/>
        <w:numPr>
          <w:ilvl w:val="1"/>
          <w:numId w:val="5"/>
        </w:numPr>
      </w:pPr>
      <w:r>
        <w:lastRenderedPageBreak/>
        <w:t xml:space="preserve">Рекомендованная цена реализации Объекта указывается в Заказе. Рекомендованная цена реализации Объекта может быть изменена по инициативе Заказчика путем подписания соответствующего Дополнительного соглашения к </w:t>
      </w:r>
      <w:r w:rsidRPr="008275EA">
        <w:t>Заказу.</w:t>
      </w:r>
    </w:p>
    <w:p w14:paraId="6911F007" w14:textId="6B24344B" w:rsidR="00DE5A07" w:rsidRPr="008275EA" w:rsidRDefault="002B711E" w:rsidP="0012201F">
      <w:pPr>
        <w:pStyle w:val="a0"/>
        <w:numPr>
          <w:ilvl w:val="1"/>
          <w:numId w:val="5"/>
        </w:numPr>
      </w:pPr>
      <w:r w:rsidRPr="008275EA">
        <w:t>Результатом оказания услуг по соответствующему Заказу является регистрация перехода права собственности на Объект от Заказчика к покупателю, с которым заключен договор купли-продажи Объекта.</w:t>
      </w:r>
    </w:p>
    <w:p w14:paraId="55A13AF9" w14:textId="77777777" w:rsidR="001064A3" w:rsidRPr="00B4011A" w:rsidRDefault="001064A3" w:rsidP="007B2D36">
      <w:pPr>
        <w:pStyle w:val="af5"/>
        <w:ind w:firstLine="709"/>
        <w:rPr>
          <w:rFonts w:ascii="Times New Roman" w:hAnsi="Times New Roman"/>
          <w:b/>
          <w:sz w:val="26"/>
          <w:szCs w:val="26"/>
        </w:rPr>
      </w:pPr>
    </w:p>
    <w:p w14:paraId="2560358E" w14:textId="77777777" w:rsidR="001064A3" w:rsidRPr="00B4011A" w:rsidRDefault="001064A3" w:rsidP="00186EEA">
      <w:pPr>
        <w:pStyle w:val="a"/>
        <w:rPr>
          <w:b w:val="0"/>
        </w:rPr>
      </w:pPr>
      <w:bookmarkStart w:id="1" w:name="Обязанности"/>
      <w:r w:rsidRPr="00B4011A">
        <w:t>ПРАВА И ОБЯЗАННОСТИ</w:t>
      </w:r>
      <w:r w:rsidR="00405846">
        <w:t xml:space="preserve"> СТОРОН</w:t>
      </w:r>
    </w:p>
    <w:bookmarkEnd w:id="1"/>
    <w:p w14:paraId="76F34CEB" w14:textId="77777777" w:rsidR="001064A3" w:rsidRPr="00B4011A" w:rsidRDefault="001064A3" w:rsidP="001064A3">
      <w:pPr>
        <w:pStyle w:val="af5"/>
        <w:ind w:left="360"/>
        <w:rPr>
          <w:rFonts w:ascii="Times New Roman" w:hAnsi="Times New Roman"/>
          <w:b/>
          <w:sz w:val="26"/>
          <w:szCs w:val="26"/>
        </w:rPr>
      </w:pPr>
    </w:p>
    <w:p w14:paraId="315BE1DE" w14:textId="0885CD78" w:rsidR="0052032B" w:rsidRDefault="001064A3" w:rsidP="00CF7305">
      <w:pPr>
        <w:pStyle w:val="a0"/>
      </w:pPr>
      <w:r w:rsidRPr="00B4011A">
        <w:t>Права Заказчика</w:t>
      </w:r>
      <w:r w:rsidR="0052032B">
        <w:t>:</w:t>
      </w:r>
    </w:p>
    <w:p w14:paraId="5001F35A" w14:textId="4F705A64" w:rsidR="0052032B" w:rsidRDefault="0052032B" w:rsidP="001F13C8">
      <w:pPr>
        <w:pStyle w:val="a1"/>
      </w:pPr>
      <w:r>
        <w:t>Предоставить Консультанту возможность размещения одной или более конструкций на Объекте с указанием контактного телефона и информацией о реализации Объекта (далее - Баннер). В случае необходимости получать какие-либо согласования, необходимые для размещения Баннера, Консультант получает такие согласования самостоятельно и за счет собственных средств.</w:t>
      </w:r>
    </w:p>
    <w:p w14:paraId="16C5C874" w14:textId="4EA8803D" w:rsidR="0052032B" w:rsidRDefault="0052032B" w:rsidP="001F13C8">
      <w:pPr>
        <w:pStyle w:val="a1"/>
      </w:pPr>
      <w:r>
        <w:t>Потребовать замены специалиста/ов, привлекаемого Консультантом для оказания Услуг по соответствующему Заказу, в случае его</w:t>
      </w:r>
      <w:r w:rsidR="00912B06">
        <w:t>/их</w:t>
      </w:r>
      <w:r>
        <w:t xml:space="preserve"> ненадлежащей квалификации или неэффективности</w:t>
      </w:r>
      <w:r w:rsidR="001F414A">
        <w:t xml:space="preserve"> его/</w:t>
      </w:r>
      <w:r w:rsidR="00571547">
        <w:t>их работы,</w:t>
      </w:r>
      <w:r>
        <w:t xml:space="preserve"> по мнению Заказчика.</w:t>
      </w:r>
    </w:p>
    <w:p w14:paraId="7EE040A8" w14:textId="3E1CF8ED" w:rsidR="0052032B" w:rsidRDefault="0052032B" w:rsidP="001F13C8">
      <w:pPr>
        <w:pStyle w:val="a1"/>
      </w:pPr>
      <w:r>
        <w:t xml:space="preserve">Самостоятельно осуществлять поиск покупателей Объекта, а также привлекать других консультантов для оказания Услуг. Подписанием настоящего Договора Заказчик не предоставляет Консультанту и другим привлекаемым консультантам эксклюзивных прав по оказанию Услуг. </w:t>
      </w:r>
    </w:p>
    <w:p w14:paraId="6EDAC662" w14:textId="71FB0583" w:rsidR="001064A3" w:rsidRPr="00B4011A" w:rsidRDefault="0052032B" w:rsidP="001F13C8">
      <w:pPr>
        <w:pStyle w:val="a1"/>
      </w:pPr>
      <w:r>
        <w:t xml:space="preserve">Самостоятельно по своему усмотрению осуществлять выбор покупателя Объекта. Заказчик не обязан уведомлять Консультанта о причинах отказа в заключении договора купли-продажа Объекта с потенциальным покупателем, предложенным Консультантом в рамках оказания Услуг по соответствующему Заказу.  </w:t>
      </w:r>
      <w:r w:rsidR="001064A3" w:rsidRPr="00B4011A">
        <w:t xml:space="preserve"> </w:t>
      </w:r>
    </w:p>
    <w:p w14:paraId="12F9D7DD" w14:textId="1CE1B02A" w:rsidR="001064A3" w:rsidRPr="00B4011A" w:rsidRDefault="001064A3" w:rsidP="005A20D7">
      <w:pPr>
        <w:pStyle w:val="a0"/>
        <w:numPr>
          <w:ilvl w:val="0"/>
          <w:numId w:val="0"/>
        </w:numPr>
      </w:pPr>
    </w:p>
    <w:p w14:paraId="6DC99159" w14:textId="77777777" w:rsidR="005A20D7" w:rsidRDefault="001064A3" w:rsidP="005A20D7">
      <w:pPr>
        <w:pStyle w:val="a0"/>
      </w:pPr>
      <w:r w:rsidRPr="00B4011A">
        <w:t>Обязанности Заказчика</w:t>
      </w:r>
      <w:r w:rsidR="005A20D7">
        <w:t>:</w:t>
      </w:r>
    </w:p>
    <w:p w14:paraId="5E4C8017" w14:textId="77777777" w:rsidR="005A20D7" w:rsidRDefault="005A20D7" w:rsidP="005A20D7">
      <w:pPr>
        <w:pStyle w:val="a1"/>
      </w:pPr>
      <w:r>
        <w:t>Обеспечить для Консультанта и любого потенциального покупателя доступ на Объект в течение трех рабочих дней или в другое разумное время в соответствии с утвержденным графиком работы Заказчика, согласно предварительной заявке, направленной в адрес ответственного лица Заказчика и при условии соблюдения посетителями техники безопасности на Объекте.</w:t>
      </w:r>
    </w:p>
    <w:p w14:paraId="6B9B120D" w14:textId="77777777" w:rsidR="005A20D7" w:rsidRDefault="005A20D7" w:rsidP="005A20D7">
      <w:pPr>
        <w:pStyle w:val="a1"/>
      </w:pPr>
      <w:r>
        <w:t>Предоставить Консультанту необходимую для оказания Услуг информацию об Объекте, включая копии правоустанавливающих и иных документов. При необходимости, Заказчик передает Консультанту оригиналы соответствующих документов с одновременным подписанием Акта приема-передачи документов.</w:t>
      </w:r>
    </w:p>
    <w:p w14:paraId="74EBDC25" w14:textId="77777777" w:rsidR="005A20D7" w:rsidRDefault="005A20D7" w:rsidP="005A20D7">
      <w:pPr>
        <w:pStyle w:val="a1"/>
      </w:pPr>
      <w:r>
        <w:t>Информировать Консультанта в письменной форме о каждом факте, который может потенциально повлиять на оказание Консультантом Услуг.</w:t>
      </w:r>
    </w:p>
    <w:p w14:paraId="4F67F2C9" w14:textId="29E496E6" w:rsidR="005A20D7" w:rsidRDefault="005A20D7" w:rsidP="005A20D7">
      <w:pPr>
        <w:pStyle w:val="a1"/>
      </w:pPr>
      <w:r>
        <w:t xml:space="preserve">Своевременно, в порядке, указанном в </w:t>
      </w:r>
      <w:r w:rsidRPr="00E81736">
        <w:t>разде</w:t>
      </w:r>
      <w:r w:rsidR="00E81736" w:rsidRPr="00E81736">
        <w:t>ле 3</w:t>
      </w:r>
      <w:r>
        <w:t xml:space="preserve"> Договора, оплатить Услуги Консультанта.</w:t>
      </w:r>
    </w:p>
    <w:p w14:paraId="7662060E" w14:textId="5711939A" w:rsidR="001064A3" w:rsidRPr="00B4011A" w:rsidRDefault="005A20D7" w:rsidP="005A20D7">
      <w:pPr>
        <w:pStyle w:val="a1"/>
      </w:pPr>
      <w:r>
        <w:t>В случае выбора покупателя Объекта, из числа предложенных Консультантом, уведомить Консультанта о начале действий, связанных с подписанием договора купли-продажи Объекта с определенным покупателем, выбранным Заказчиком.</w:t>
      </w:r>
    </w:p>
    <w:p w14:paraId="298F4C89" w14:textId="77777777" w:rsidR="001064A3" w:rsidRPr="00B4011A" w:rsidRDefault="001064A3" w:rsidP="006636FE">
      <w:pPr>
        <w:pStyle w:val="a1"/>
        <w:numPr>
          <w:ilvl w:val="0"/>
          <w:numId w:val="0"/>
        </w:numPr>
        <w:rPr>
          <w:b/>
        </w:rPr>
      </w:pPr>
    </w:p>
    <w:p w14:paraId="7977EA93" w14:textId="26B72485" w:rsidR="001064A3" w:rsidRDefault="001064A3" w:rsidP="00BC29C2">
      <w:pPr>
        <w:pStyle w:val="af5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14:paraId="5B00BCD6" w14:textId="77777777" w:rsidR="00FF2408" w:rsidRPr="00B4011A" w:rsidRDefault="00FF2408" w:rsidP="00BC29C2">
      <w:pPr>
        <w:pStyle w:val="af5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14:paraId="359032B7" w14:textId="77777777" w:rsidR="00E20ABB" w:rsidRDefault="002A6183" w:rsidP="00E20ABB">
      <w:pPr>
        <w:pStyle w:val="a0"/>
      </w:pPr>
      <w:r>
        <w:lastRenderedPageBreak/>
        <w:t>Обязанности Консультанта:</w:t>
      </w:r>
    </w:p>
    <w:p w14:paraId="5902B41E" w14:textId="224B15CE" w:rsidR="00E20ABB" w:rsidRDefault="00E20ABB" w:rsidP="00E20ABB">
      <w:pPr>
        <w:pStyle w:val="a1"/>
      </w:pPr>
      <w:r>
        <w:t>Предпринимать все действия, необходимые для привлечения потенциальных покупателей Объекта, которые предложат цену Объекта равную либо выше рекомендованной цены реализации Объекта, указанной в соответствующем Заказе.</w:t>
      </w:r>
    </w:p>
    <w:p w14:paraId="57C4B65E" w14:textId="7E64D03F" w:rsidR="00E20ABB" w:rsidRDefault="00E20ABB" w:rsidP="00E20ABB">
      <w:pPr>
        <w:pStyle w:val="a1"/>
      </w:pPr>
      <w:r>
        <w:t xml:space="preserve">Согласовывать с Ответственным лицом Заказчика любые действия, связанные с оказанием Услуг, включая согласование цены реализации Объекта, привлечение потенциальных покупателей и условий сделки.  </w:t>
      </w:r>
    </w:p>
    <w:p w14:paraId="3D7673D7" w14:textId="77777777" w:rsidR="00E20ABB" w:rsidRDefault="00E20ABB" w:rsidP="00E20ABB">
      <w:pPr>
        <w:pStyle w:val="a1"/>
      </w:pPr>
      <w:r>
        <w:t>Привлекать квалифицированных специалистов, обладающих опытом оказания аналогичных Услуг по аналогичным Объектам.</w:t>
      </w:r>
    </w:p>
    <w:p w14:paraId="3030D0B0" w14:textId="77777777" w:rsidR="00E20ABB" w:rsidRDefault="00E20ABB" w:rsidP="00E20ABB">
      <w:pPr>
        <w:pStyle w:val="a1"/>
      </w:pPr>
      <w:r>
        <w:t>Документально фиксировать данные о всех обращениях потенциальных покупателей в адрес Консультанта по вопросу приобретения Объекта.</w:t>
      </w:r>
    </w:p>
    <w:p w14:paraId="13E8F20F" w14:textId="09237449" w:rsidR="00E20ABB" w:rsidRDefault="00E20ABB" w:rsidP="00E20ABB">
      <w:pPr>
        <w:pStyle w:val="a1"/>
      </w:pPr>
      <w:r>
        <w:t xml:space="preserve">Предоставлять Заказчику по запросу полную и точную информацию о ходе оказания Услуг, в том числе, в течение пяти рабочих дней с даты получения официального извещения от Заказчика, предоставить следующую информацию: </w:t>
      </w:r>
    </w:p>
    <w:p w14:paraId="21CA5854" w14:textId="50702AF1" w:rsidR="00E20ABB" w:rsidRDefault="00E20ABB" w:rsidP="00E20ABB">
      <w:pPr>
        <w:pStyle w:val="a0"/>
        <w:numPr>
          <w:ilvl w:val="0"/>
          <w:numId w:val="0"/>
        </w:numPr>
      </w:pPr>
      <w:r>
        <w:t>-</w:t>
      </w:r>
      <w:r w:rsidR="00571547">
        <w:t xml:space="preserve"> </w:t>
      </w:r>
      <w:r>
        <w:t>список потенциальных покупателей Объекта, даже в случае, если такие потенциальные покупатели не направляли официальные коммерческие предложения;</w:t>
      </w:r>
    </w:p>
    <w:p w14:paraId="3D9F8B55" w14:textId="72514DE8" w:rsidR="00E20ABB" w:rsidRDefault="00E20ABB" w:rsidP="00E20ABB">
      <w:pPr>
        <w:pStyle w:val="a0"/>
        <w:numPr>
          <w:ilvl w:val="0"/>
          <w:numId w:val="0"/>
        </w:numPr>
      </w:pPr>
      <w:r>
        <w:t xml:space="preserve"> -</w:t>
      </w:r>
      <w:r w:rsidR="00571547">
        <w:t xml:space="preserve"> </w:t>
      </w:r>
      <w:r>
        <w:t>информацию об обращениях потенциальных покупателей.</w:t>
      </w:r>
    </w:p>
    <w:p w14:paraId="63B03992" w14:textId="59820231" w:rsidR="00E20ABB" w:rsidRDefault="00E20ABB" w:rsidP="00E20ABB">
      <w:pPr>
        <w:pStyle w:val="a1"/>
      </w:pPr>
      <w:r>
        <w:t xml:space="preserve">В течение одного календарного дня с момента получения коммерческого предложения на покупку Объекта от любого потенциального покупателя, направить в адрес Заказчика официальное извещение с приложением коммерческого приложения потенциального покупателя с </w:t>
      </w:r>
      <w:r w:rsidR="00571547">
        <w:t>указанием условий</w:t>
      </w:r>
      <w:r>
        <w:t xml:space="preserve"> покупки Объекта. </w:t>
      </w:r>
    </w:p>
    <w:p w14:paraId="7A9D9171" w14:textId="41177302" w:rsidR="00E20ABB" w:rsidRDefault="00E20ABB" w:rsidP="00E20ABB">
      <w:pPr>
        <w:pStyle w:val="a1"/>
      </w:pPr>
      <w:r>
        <w:t>С учетом требований Заказчика подготовить проект договора купли-продажи Объекта по форме, представленной Заказчиком, и согласовать его с Покупателем.</w:t>
      </w:r>
    </w:p>
    <w:p w14:paraId="09E1A27A" w14:textId="13CDF6B4" w:rsidR="00E20ABB" w:rsidRDefault="00E20ABB" w:rsidP="00E20ABB">
      <w:pPr>
        <w:pStyle w:val="a1"/>
      </w:pPr>
      <w:r>
        <w:t>В случае предоставления Заказчиком Консультанту права на размещение Баннера на Объекте, Консультант обязан согласовать с Заказчиком размер, содержание, способ крепления и место размещения Баннера.</w:t>
      </w:r>
    </w:p>
    <w:p w14:paraId="3022D0B4" w14:textId="42C28543" w:rsidR="00E20ABB" w:rsidRDefault="00E20ABB" w:rsidP="00E20ABB">
      <w:pPr>
        <w:pStyle w:val="a1"/>
      </w:pPr>
      <w:r>
        <w:t>В случае необходимости, Консультант обязан получить все согласования, необходимые для размещения Баннера, в уполномоченных органах государственной власти или местного самоуправления.</w:t>
      </w:r>
    </w:p>
    <w:p w14:paraId="6071508D" w14:textId="7310541C" w:rsidR="00E20ABB" w:rsidRDefault="00E20ABB" w:rsidP="00E20ABB">
      <w:pPr>
        <w:pStyle w:val="a1"/>
      </w:pPr>
      <w:r>
        <w:t>Консультант обязан за свой счет демонтировать Баннер в течение 3 (трех) рабочих дней со дня получения соответствующего уведомления от Заказчика.</w:t>
      </w:r>
    </w:p>
    <w:p w14:paraId="507B4E59" w14:textId="592DFCDE" w:rsidR="009C109C" w:rsidRDefault="009C109C" w:rsidP="009C109C">
      <w:pPr>
        <w:pStyle w:val="a1"/>
      </w:pPr>
      <w:r w:rsidRPr="009C109C">
        <w:t xml:space="preserve">Если Консультанту стали известны обстоятельства, приводящие к невозможности оказания Услуг, либо требующие изменений в условиях оказания Услуг, Консультант обязан письменно информировать об этом Заказчика в течение 2 (двух) календарных дней с момента наступления таких обстоятельств. </w:t>
      </w:r>
    </w:p>
    <w:p w14:paraId="544AC77C" w14:textId="41F1CCE8" w:rsidR="00E93962" w:rsidRPr="009C109C" w:rsidRDefault="00E93962" w:rsidP="0012201F">
      <w:pPr>
        <w:pStyle w:val="a1"/>
        <w:numPr>
          <w:ilvl w:val="2"/>
          <w:numId w:val="3"/>
        </w:numPr>
      </w:pPr>
      <w:r w:rsidRPr="00E93962">
        <w:t>В случае, если Услуги по соответствующему Заказу не были оказаны Консультантом или Заказ был досрочно расторгнут, Консультант обязан передать список потенциальных покупателей Объекта в течение 5 (пяти) календарных дней с даты истечения срока действия или досрочного прекращения Заказа.</w:t>
      </w:r>
    </w:p>
    <w:p w14:paraId="7A0EE53F" w14:textId="5FFB1EFB" w:rsidR="005115AB" w:rsidRPr="00B4011A" w:rsidRDefault="005115AB" w:rsidP="00FB683D">
      <w:pPr>
        <w:pStyle w:val="af5"/>
        <w:rPr>
          <w:rFonts w:ascii="Times New Roman" w:hAnsi="Times New Roman"/>
          <w:b/>
          <w:sz w:val="26"/>
          <w:szCs w:val="26"/>
        </w:rPr>
      </w:pPr>
    </w:p>
    <w:p w14:paraId="7EEEA8D5" w14:textId="5D79044D" w:rsidR="001064A3" w:rsidRPr="00D1708F" w:rsidRDefault="001064A3" w:rsidP="00AF24F0">
      <w:pPr>
        <w:pStyle w:val="a"/>
        <w:ind w:left="720"/>
      </w:pPr>
      <w:bookmarkStart w:id="2" w:name="Цена"/>
      <w:r w:rsidRPr="00D1708F">
        <w:t>ОБЩАЯ ЦЕНА И ПОРЯДОК РАСЧЕТОВ</w:t>
      </w:r>
      <w:bookmarkEnd w:id="2"/>
    </w:p>
    <w:p w14:paraId="6F4ECE59" w14:textId="767A83AB" w:rsidR="001064A3" w:rsidRPr="00D1708F" w:rsidRDefault="001064A3" w:rsidP="00411140">
      <w:pPr>
        <w:pStyle w:val="1"/>
        <w:tabs>
          <w:tab w:val="left" w:pos="567"/>
        </w:tabs>
        <w:spacing w:before="0"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7C221AD4" w14:textId="760EFB64" w:rsidR="00486BB1" w:rsidRPr="00CC1ACE" w:rsidRDefault="00486BB1" w:rsidP="007A41BD">
      <w:pPr>
        <w:pStyle w:val="a0"/>
      </w:pPr>
      <w:r w:rsidRPr="00486BB1">
        <w:t xml:space="preserve">Общая цена Договора (совокупное вознаграждение за Услуги Консультанта по всем заключенным Заказам) составляет </w:t>
      </w:r>
      <w:r w:rsidR="007A41BD" w:rsidRPr="007A41BD">
        <w:t>__</w:t>
      </w:r>
      <w:r w:rsidR="00617F34">
        <w:t>_________</w:t>
      </w:r>
      <w:r w:rsidR="007A41BD" w:rsidRPr="007A41BD">
        <w:t>_(_____________) руб</w:t>
      </w:r>
      <w:r w:rsidR="007A41BD">
        <w:t>.</w:t>
      </w:r>
      <w:r w:rsidRPr="00CC1ACE">
        <w:t xml:space="preserve">, </w:t>
      </w:r>
      <w:r w:rsidR="007A41BD" w:rsidRPr="007A41BD">
        <w:t xml:space="preserve">в том числе применимый НДС ______ (_________) руб. </w:t>
      </w:r>
      <w:r w:rsidRPr="00CC1ACE">
        <w:t xml:space="preserve">(далее – Общая цена). </w:t>
      </w:r>
    </w:p>
    <w:p w14:paraId="436C386B" w14:textId="77777777" w:rsidR="00486BB1" w:rsidRPr="00486BB1" w:rsidRDefault="00486BB1" w:rsidP="00486BB1">
      <w:pPr>
        <w:pStyle w:val="a0"/>
      </w:pPr>
      <w:r w:rsidRPr="00486BB1">
        <w:t xml:space="preserve">По настоящему Договору у Заказчика не возникает обязанности заказать Услуги Консультанта на всю указанную сумму.   </w:t>
      </w:r>
    </w:p>
    <w:p w14:paraId="77234560" w14:textId="303DA490" w:rsidR="00D1708F" w:rsidRPr="00486BB1" w:rsidRDefault="00D1708F" w:rsidP="00D1708F">
      <w:pPr>
        <w:pStyle w:val="a0"/>
      </w:pPr>
      <w:r w:rsidRPr="00486BB1">
        <w:lastRenderedPageBreak/>
        <w:t>Размер вознаграждения Консультанта по Заказу за ок</w:t>
      </w:r>
      <w:r w:rsidR="00C547FD" w:rsidRPr="00486BB1">
        <w:t xml:space="preserve">азание Услуг, указанных в Разделе </w:t>
      </w:r>
      <w:r w:rsidRPr="00486BB1">
        <w:t>1</w:t>
      </w:r>
      <w:r w:rsidR="00C547FD" w:rsidRPr="00486BB1">
        <w:t xml:space="preserve"> Договора</w:t>
      </w:r>
      <w:r w:rsidRPr="00486BB1">
        <w:t>, рассчитывается в соответствии с Приложением №</w:t>
      </w:r>
      <w:r w:rsidR="00A70420" w:rsidRPr="00486BB1">
        <w:t xml:space="preserve"> 4</w:t>
      </w:r>
      <w:r w:rsidRPr="00486BB1">
        <w:t xml:space="preserve"> к Договору. </w:t>
      </w:r>
    </w:p>
    <w:p w14:paraId="16F3DF69" w14:textId="7F65E351" w:rsidR="001064A3" w:rsidRDefault="00F218EB" w:rsidP="00FB683D">
      <w:pPr>
        <w:pStyle w:val="a0"/>
      </w:pPr>
      <w:r w:rsidRPr="00486BB1">
        <w:t>В стоимость вознаграждения Консультанта включены все расходы Консультанта, связанные с выполнением обязательств по настоящему Договору.</w:t>
      </w:r>
    </w:p>
    <w:p w14:paraId="02CE9503" w14:textId="4EEE59F4" w:rsidR="00EE3A6E" w:rsidRPr="00486BB1" w:rsidRDefault="00EE3A6E" w:rsidP="00EE3A6E">
      <w:pPr>
        <w:pStyle w:val="a0"/>
      </w:pPr>
      <w:r w:rsidRPr="00EE3A6E">
        <w:t>Оплата стоимости услуг, указанная в п.3.1. Договора, производится в течение 30 (Тридцати) календарных дней после подписания акта сдачи-приемки оказанных услуг путем перечисления дене</w:t>
      </w:r>
      <w:r w:rsidR="00035C42">
        <w:t>жных средств на счет Консультанта</w:t>
      </w:r>
      <w:r w:rsidRPr="00EE3A6E">
        <w:t>.</w:t>
      </w:r>
    </w:p>
    <w:p w14:paraId="1A95730B" w14:textId="7C0253CA" w:rsidR="001064A3" w:rsidRPr="00486BB1" w:rsidRDefault="001064A3" w:rsidP="00FB683D">
      <w:pPr>
        <w:pStyle w:val="af5"/>
        <w:rPr>
          <w:rFonts w:ascii="Times New Roman" w:hAnsi="Times New Roman"/>
          <w:sz w:val="26"/>
          <w:szCs w:val="26"/>
        </w:rPr>
      </w:pPr>
    </w:p>
    <w:p w14:paraId="726B2CD5" w14:textId="22553AA4" w:rsidR="001064A3" w:rsidRPr="00486BB1" w:rsidRDefault="001064A3" w:rsidP="00186EEA">
      <w:pPr>
        <w:pStyle w:val="a"/>
      </w:pPr>
      <w:bookmarkStart w:id="3" w:name="Приемка"/>
      <w:r w:rsidRPr="00486BB1">
        <w:t>СДАЧА-ПРИЕМКА</w:t>
      </w:r>
    </w:p>
    <w:p w14:paraId="1BE5CA91" w14:textId="77777777" w:rsidR="00117265" w:rsidRPr="00486BB1" w:rsidRDefault="00117265" w:rsidP="00117265">
      <w:pPr>
        <w:pStyle w:val="aff7"/>
        <w:rPr>
          <w:sz w:val="26"/>
          <w:szCs w:val="26"/>
        </w:rPr>
      </w:pPr>
    </w:p>
    <w:bookmarkEnd w:id="3"/>
    <w:p w14:paraId="523264FA" w14:textId="5A0628BA" w:rsidR="00EE6C06" w:rsidRDefault="00EE6C06" w:rsidP="00EE6C06">
      <w:pPr>
        <w:pStyle w:val="a0"/>
      </w:pPr>
      <w:r>
        <w:t xml:space="preserve">Сдача-приемка оказанных Услуг по соответствующему Заказу осуществляется уполномоченными представителями Сторон путем подписания Акта сдачи-приемки услуг в следующем порядке. </w:t>
      </w:r>
      <w:r w:rsidR="009B7C8B">
        <w:t>В течение</w:t>
      </w:r>
      <w:r>
        <w:t xml:space="preserve"> 3 (трех) рабочих дней с даты оказания Услуг Консультант направляет Заказчику для подписания Акт сдачи-приемки услуг в 2 (двух) экземплярах, а также отчет о ходе оказания Услуг, составленный по форме, являющейся Приложением № 3 к настоящему Договору (далее - Отчет). К Отчету должны быть приложены следующие документы, подтверждающие факт надлежащего оказания Услуг:</w:t>
      </w:r>
    </w:p>
    <w:p w14:paraId="7258B836" w14:textId="77777777" w:rsidR="00EE6C06" w:rsidRDefault="00EE6C06" w:rsidP="00EE6C06">
      <w:pPr>
        <w:pStyle w:val="a0"/>
      </w:pPr>
      <w:r>
        <w:t>- копия договора купли-продажи с отметкой о проведенной регистрации перехода права собственности на объект к Покупателю;</w:t>
      </w:r>
    </w:p>
    <w:p w14:paraId="509FF750" w14:textId="77777777" w:rsidR="00EE6C06" w:rsidRDefault="00EE6C06" w:rsidP="00EE6C06">
      <w:pPr>
        <w:pStyle w:val="a0"/>
      </w:pPr>
      <w:r>
        <w:t xml:space="preserve">- выписка из Единого государственного реестра недвижимости, подтверждающая регистрацию перехода права собственности на Объект к покупателю. </w:t>
      </w:r>
    </w:p>
    <w:p w14:paraId="23DF901B" w14:textId="77777777" w:rsidR="00EE6C06" w:rsidRDefault="00EE6C06" w:rsidP="00EE6C06">
      <w:pPr>
        <w:pStyle w:val="a0"/>
      </w:pPr>
      <w:r>
        <w:t>Заказчик в течение 5 (пяти) рабочих дней со дня получения Акта сдачи-приемки услуг по соответствующему Заказу подписывает Акт сдачи-приемки услуг, либо направляет мотивированный отказ от его подписания.</w:t>
      </w:r>
    </w:p>
    <w:p w14:paraId="52A81FB1" w14:textId="77777777" w:rsidR="00EE6C06" w:rsidRDefault="00EE6C06" w:rsidP="00EE6C06">
      <w:pPr>
        <w:pStyle w:val="a0"/>
      </w:pPr>
      <w:r>
        <w:t xml:space="preserve">В случае направления Заказчиком Консультанту письменного мотивированного отказа от подписания Акта сдачи-приемки услуг по соответствующему Заказу, Консультант в срок не позднее 10 (десяти) рабочих дней устраняет все недостатки в Услугах самостоятельно и за свой счет. </w:t>
      </w:r>
    </w:p>
    <w:p w14:paraId="16D4B8DF" w14:textId="77777777" w:rsidR="00EE6C06" w:rsidRDefault="00EE6C06" w:rsidP="00EE6C06">
      <w:pPr>
        <w:pStyle w:val="a0"/>
      </w:pPr>
      <w:r>
        <w:t>Услуги по соответствующему Заказу считаются оказанными Консультантом с момента подписания Сторонами Акта сдачи-приемки услуг по соответствующему Заказу.</w:t>
      </w:r>
    </w:p>
    <w:p w14:paraId="7B6BBA68" w14:textId="7EC5614A" w:rsidR="00D42AC0" w:rsidRPr="009B7C8B" w:rsidRDefault="00D42AC0" w:rsidP="009B7C8B">
      <w:pPr>
        <w:pStyle w:val="a"/>
        <w:rPr>
          <w:b w:val="0"/>
        </w:rPr>
      </w:pPr>
      <w:bookmarkStart w:id="4" w:name="Ответственность"/>
      <w:r w:rsidRPr="00B4011A">
        <w:t>ОТВЕТСТВЕННОСТЬ</w:t>
      </w:r>
      <w:bookmarkEnd w:id="4"/>
    </w:p>
    <w:p w14:paraId="6EDB1087" w14:textId="77777777" w:rsidR="001A3D86" w:rsidRPr="00B4011A" w:rsidRDefault="001A3D86" w:rsidP="001A3D86">
      <w:pPr>
        <w:pStyle w:val="af5"/>
        <w:ind w:left="1414"/>
        <w:rPr>
          <w:rFonts w:ascii="Times New Roman" w:hAnsi="Times New Roman"/>
          <w:b/>
          <w:sz w:val="26"/>
          <w:szCs w:val="26"/>
        </w:rPr>
      </w:pPr>
    </w:p>
    <w:p w14:paraId="651608D8" w14:textId="37E35453" w:rsidR="001A3D86" w:rsidRDefault="001A3D86" w:rsidP="005F0409">
      <w:pPr>
        <w:pStyle w:val="a0"/>
      </w:pPr>
      <w:r w:rsidRPr="00B4011A">
        <w:t xml:space="preserve">За нарушение сроков </w:t>
      </w:r>
      <w:r w:rsidR="002208DE">
        <w:t>исполнения</w:t>
      </w:r>
      <w:r w:rsidRPr="00B4011A">
        <w:t xml:space="preserve"> обязательств, предусмотренных Договором, Заказчик вправе</w:t>
      </w:r>
      <w:r w:rsidR="002208DE">
        <w:t xml:space="preserve"> взыскать</w:t>
      </w:r>
      <w:r w:rsidR="00352FF3">
        <w:t xml:space="preserve"> с Консультанта</w:t>
      </w:r>
      <w:r w:rsidR="002208DE">
        <w:t xml:space="preserve"> неустойку в размере</w:t>
      </w:r>
      <w:r w:rsidR="005F0409">
        <w:t xml:space="preserve"> </w:t>
      </w:r>
      <w:r w:rsidR="005F0409" w:rsidRPr="005F0409">
        <w:t>0,01% (одной сотой процента) от Общей цены Договора за каждый день просрочки</w:t>
      </w:r>
      <w:r w:rsidR="005F0409">
        <w:t>.</w:t>
      </w:r>
    </w:p>
    <w:p w14:paraId="3D15B0CD" w14:textId="1567E1FC" w:rsidR="003359EB" w:rsidRDefault="003359EB" w:rsidP="003359EB">
      <w:pPr>
        <w:pStyle w:val="a0"/>
      </w:pPr>
      <w:r w:rsidRPr="003359EB">
        <w:t>Консультант несет ответственность в полном объеме за вред, причиненный третьим лицам, в том числе их здоровью или имуществу, в период срока размещения Баннера.</w:t>
      </w:r>
    </w:p>
    <w:p w14:paraId="195E45C6" w14:textId="48FBC074" w:rsidR="001A3D86" w:rsidRPr="00183F69" w:rsidRDefault="003359EB" w:rsidP="00183F69">
      <w:pPr>
        <w:pStyle w:val="a0"/>
      </w:pPr>
      <w:r w:rsidRPr="003359EB">
        <w:t xml:space="preserve">В случае утери документов, предоставленных Заказчиком Консультанту в соответствии с </w:t>
      </w:r>
      <w:r w:rsidR="00D913C4" w:rsidRPr="00D913C4">
        <w:t>п.</w:t>
      </w:r>
      <w:r w:rsidR="00E1337F">
        <w:t>п.</w:t>
      </w:r>
      <w:r w:rsidR="00D913C4" w:rsidRPr="00D913C4">
        <w:t>2.2</w:t>
      </w:r>
      <w:r w:rsidRPr="00D913C4">
        <w:t>.2.</w:t>
      </w:r>
      <w:r w:rsidRPr="003359EB">
        <w:t xml:space="preserve"> Договора, Консультант выплачивает Заказчику Штраф в размере </w:t>
      </w:r>
      <w:r w:rsidR="006329DF" w:rsidRPr="006329DF">
        <w:t>100 000 (Сто тысяч) рублей 00 коп</w:t>
      </w:r>
      <w:r w:rsidR="006329DF">
        <w:t>.</w:t>
      </w:r>
      <w:r w:rsidR="00D93B90">
        <w:t xml:space="preserve">, </w:t>
      </w:r>
      <w:r w:rsidRPr="003359EB">
        <w:t>а также за свой счет осуществляет все действия, необходимые для восстановления утерянных документов.</w:t>
      </w:r>
    </w:p>
    <w:p w14:paraId="41D6AD30" w14:textId="1EBCB8D4" w:rsidR="001A3D86" w:rsidRPr="00E91FB9" w:rsidRDefault="00BF0BF0" w:rsidP="00702F25">
      <w:pPr>
        <w:pStyle w:val="a0"/>
      </w:pPr>
      <w:r w:rsidRPr="00B4740F">
        <w:t>Если иное не будет прямо предусмотрено Сторонами в Договоре, за каждый факт неисполнения и</w:t>
      </w:r>
      <w:r w:rsidR="00FD3CCC">
        <w:t>ли ненадлежащего исполнения Консультантом</w:t>
      </w:r>
      <w:r w:rsidRPr="00B4740F">
        <w:t xml:space="preserve"> обязательства по Договору, которое не имеет стоимостного выражения (за исключением просрочки исполнен</w:t>
      </w:r>
      <w:r w:rsidR="00FD3CCC">
        <w:t xml:space="preserve">ия), </w:t>
      </w:r>
      <w:r w:rsidRPr="00B4740F">
        <w:t>Заказчик вправе взыскать с него штраф в размере</w:t>
      </w:r>
      <w:r w:rsidR="00702F25" w:rsidRPr="00702F25">
        <w:t xml:space="preserve"> 0,01% от цены не </w:t>
      </w:r>
      <w:r w:rsidR="00702F25" w:rsidRPr="00702F25">
        <w:lastRenderedPageBreak/>
        <w:t xml:space="preserve">выполненных работ по Договору за каждый день просрочки, но не более 20% от Общей цены Договора за каждый факт нарушения. </w:t>
      </w:r>
    </w:p>
    <w:p w14:paraId="63BEF270" w14:textId="77777777" w:rsidR="001A3D86" w:rsidRPr="00B4011A" w:rsidRDefault="001A3D86" w:rsidP="00E91FB9">
      <w:pPr>
        <w:pStyle w:val="a0"/>
      </w:pPr>
      <w:r w:rsidRPr="00B4011A">
        <w:t>Положения об ответственности Сторон также содержатся в иных разделах Договора и Приложениях к нему.</w:t>
      </w:r>
    </w:p>
    <w:p w14:paraId="551B5F4F" w14:textId="10B85221" w:rsidR="001A3D86" w:rsidRPr="00B4011A" w:rsidRDefault="001A3D86" w:rsidP="00146349">
      <w:pPr>
        <w:pStyle w:val="af5"/>
        <w:rPr>
          <w:rFonts w:ascii="Times New Roman" w:hAnsi="Times New Roman"/>
          <w:b/>
          <w:sz w:val="26"/>
          <w:szCs w:val="26"/>
        </w:rPr>
      </w:pPr>
    </w:p>
    <w:p w14:paraId="16243E68" w14:textId="5C2040D6" w:rsidR="001A3D86" w:rsidRPr="006112BC" w:rsidRDefault="001A3D86" w:rsidP="00186EEA">
      <w:pPr>
        <w:pStyle w:val="a"/>
        <w:rPr>
          <w:b w:val="0"/>
        </w:rPr>
      </w:pPr>
      <w:bookmarkStart w:id="5" w:name="Условия"/>
      <w:r w:rsidRPr="00B4011A">
        <w:t>ОБЩИЕ УСЛОВИЯ ИСПОЛНЕНИЯ ДОГОВОРА</w:t>
      </w:r>
    </w:p>
    <w:p w14:paraId="5C64479A" w14:textId="77777777" w:rsidR="006112BC" w:rsidRPr="00B4011A" w:rsidRDefault="006112BC" w:rsidP="006112BC">
      <w:pPr>
        <w:pStyle w:val="a"/>
        <w:numPr>
          <w:ilvl w:val="0"/>
          <w:numId w:val="0"/>
        </w:numPr>
        <w:jc w:val="left"/>
        <w:rPr>
          <w:b w:val="0"/>
        </w:rPr>
      </w:pPr>
    </w:p>
    <w:bookmarkEnd w:id="5"/>
    <w:p w14:paraId="4DDC2278" w14:textId="42C8899C" w:rsidR="004514B7" w:rsidRPr="004514B7" w:rsidRDefault="004514B7" w:rsidP="00DD302C">
      <w:pPr>
        <w:pStyle w:val="a0"/>
      </w:pPr>
      <w:r w:rsidRPr="004514B7">
        <w:t>Отдельные условия исполнения Договора, определены в Приложении № 1 «Общие условия исполнения Договора» (далее – Условия).</w:t>
      </w:r>
    </w:p>
    <w:p w14:paraId="112336B4" w14:textId="62F766C0" w:rsidR="004514B7" w:rsidRPr="004514B7" w:rsidRDefault="004514B7" w:rsidP="00DD302C">
      <w:pPr>
        <w:pStyle w:val="a0"/>
      </w:pPr>
      <w:r w:rsidRPr="004514B7">
        <w:t xml:space="preserve">Условия подлежат исполнению Сторонами в полном объеме с учетом </w:t>
      </w:r>
      <w:r w:rsidRPr="00A84EF0">
        <w:t>положе</w:t>
      </w:r>
      <w:r w:rsidR="006A6CA4" w:rsidRPr="00A84EF0">
        <w:t>ний настоящего раздела Договора</w:t>
      </w:r>
      <w:r w:rsidRPr="00A84EF0">
        <w:rPr>
          <w:i/>
        </w:rPr>
        <w:t>,</w:t>
      </w:r>
      <w:r w:rsidRPr="00A84EF0">
        <w:t xml:space="preserve"> за исключением следующих изъятий: </w:t>
      </w:r>
      <w:r w:rsidR="006A6CA4" w:rsidRPr="00A84EF0">
        <w:t>разделов 8, 11, 12 Приложения № 1</w:t>
      </w:r>
      <w:r w:rsidRPr="00A84EF0">
        <w:t>.</w:t>
      </w:r>
    </w:p>
    <w:p w14:paraId="0EF65A74" w14:textId="2EAC6752" w:rsidR="004514B7" w:rsidRPr="004514B7" w:rsidRDefault="004514B7" w:rsidP="00DD302C">
      <w:pPr>
        <w:pStyle w:val="a0"/>
      </w:pPr>
      <w:r w:rsidRPr="004514B7">
        <w:t xml:space="preserve"> В соответствии с п.2.3. Условий Стороны определяют следующих лиц для коммуникаций по вопросам сверки расчетов:</w:t>
      </w:r>
    </w:p>
    <w:p w14:paraId="0D867150" w14:textId="2BFD1BB3" w:rsidR="00DB6BF7" w:rsidRDefault="00DD302C" w:rsidP="00C7595D">
      <w:pPr>
        <w:pStyle w:val="a1"/>
      </w:pPr>
      <w:r>
        <w:t>Контактные данные Консультанта</w:t>
      </w:r>
      <w:r w:rsidR="004514B7" w:rsidRPr="004514B7">
        <w:t xml:space="preserve"> для коммуника</w:t>
      </w:r>
      <w:r w:rsidR="006A6CA4">
        <w:t>ций по вопросам сверки расчетов</w:t>
      </w:r>
      <w:r w:rsidR="004514B7" w:rsidRPr="004514B7">
        <w:t>:</w:t>
      </w:r>
      <w:r w:rsidR="003C5724" w:rsidRPr="003C5724">
        <w:t xml:space="preserve"> </w:t>
      </w:r>
      <w:r w:rsidR="00DB6BF7">
        <w:t>__</w:t>
      </w:r>
      <w:r w:rsidR="009E5C87">
        <w:t>__________________________</w:t>
      </w:r>
      <w:r w:rsidR="00DB3D92">
        <w:t xml:space="preserve"> </w:t>
      </w:r>
      <w:r w:rsidR="00DB6BF7">
        <w:t>(Ф.И.О)</w:t>
      </w:r>
      <w:r w:rsidR="009E5C87">
        <w:t xml:space="preserve"> </w:t>
      </w:r>
      <w:r w:rsidR="00DB6BF7">
        <w:t>__________________ (Должность)</w:t>
      </w:r>
    </w:p>
    <w:p w14:paraId="76C0A9FF" w14:textId="2DC3830A" w:rsidR="009B7C8B" w:rsidRDefault="00DD47F4" w:rsidP="00DB6BF7">
      <w:pPr>
        <w:pStyle w:val="a1"/>
        <w:numPr>
          <w:ilvl w:val="0"/>
          <w:numId w:val="0"/>
        </w:numPr>
      </w:pPr>
      <w:r>
        <w:t>_______________________</w:t>
      </w:r>
      <w:r w:rsidR="00DB6BF7">
        <w:t>_______ (Контактные данные: телефон, электронная почта)</w:t>
      </w:r>
      <w:r w:rsidR="00DB3D92">
        <w:t>.</w:t>
      </w:r>
    </w:p>
    <w:p w14:paraId="4373BD93" w14:textId="5A400069" w:rsidR="0031721B" w:rsidRPr="0031721B" w:rsidRDefault="004514B7" w:rsidP="0031721B">
      <w:pPr>
        <w:pStyle w:val="a1"/>
        <w:rPr>
          <w:rFonts w:eastAsia="Calibri"/>
        </w:rPr>
      </w:pPr>
      <w:r w:rsidRPr="0031721B">
        <w:rPr>
          <w:rFonts w:eastAsia="Calibri"/>
        </w:rPr>
        <w:t>Контактные данные Заказчика для коммуника</w:t>
      </w:r>
      <w:r w:rsidR="006A6CA4" w:rsidRPr="0031721B">
        <w:rPr>
          <w:rFonts w:eastAsia="Calibri"/>
        </w:rPr>
        <w:t>ций по вопросам сверки расчетов</w:t>
      </w:r>
      <w:r w:rsidR="0031721B" w:rsidRPr="0031721B">
        <w:rPr>
          <w:rFonts w:eastAsia="Calibri"/>
        </w:rPr>
        <w:t>: ___________________________</w:t>
      </w:r>
      <w:r w:rsidR="00CB2B77">
        <w:rPr>
          <w:rFonts w:eastAsia="Calibri"/>
        </w:rPr>
        <w:t>________</w:t>
      </w:r>
      <w:r w:rsidR="0031721B" w:rsidRPr="0031721B">
        <w:rPr>
          <w:rFonts w:eastAsia="Calibri"/>
        </w:rPr>
        <w:t>_ (Ф.И.О) ____</w:t>
      </w:r>
      <w:r w:rsidR="00CB2B77">
        <w:rPr>
          <w:rFonts w:eastAsia="Calibri"/>
        </w:rPr>
        <w:t>______</w:t>
      </w:r>
      <w:bookmarkStart w:id="6" w:name="_GoBack"/>
      <w:bookmarkEnd w:id="6"/>
      <w:r w:rsidR="0031721B" w:rsidRPr="0031721B">
        <w:rPr>
          <w:rFonts w:eastAsia="Calibri"/>
        </w:rPr>
        <w:t>__</w:t>
      </w:r>
      <w:r w:rsidR="00CB2B77">
        <w:rPr>
          <w:rFonts w:eastAsia="Calibri"/>
        </w:rPr>
        <w:t>_</w:t>
      </w:r>
      <w:r w:rsidR="0031721B" w:rsidRPr="0031721B">
        <w:rPr>
          <w:rFonts w:eastAsia="Calibri"/>
        </w:rPr>
        <w:t>______ (Должность)</w:t>
      </w:r>
    </w:p>
    <w:p w14:paraId="4A3C8346" w14:textId="1DED254E" w:rsidR="0031721B" w:rsidRPr="0031721B" w:rsidRDefault="00DD47F4" w:rsidP="0031721B">
      <w:pPr>
        <w:pStyle w:val="a1"/>
        <w:numPr>
          <w:ilvl w:val="0"/>
          <w:numId w:val="0"/>
        </w:numPr>
        <w:rPr>
          <w:rFonts w:eastAsia="Calibri"/>
        </w:rPr>
      </w:pPr>
      <w:r>
        <w:rPr>
          <w:rFonts w:eastAsia="Calibri"/>
        </w:rPr>
        <w:t>____________________________</w:t>
      </w:r>
      <w:r w:rsidR="0031721B" w:rsidRPr="0031721B">
        <w:rPr>
          <w:rFonts w:eastAsia="Calibri"/>
        </w:rPr>
        <w:t>__ (Контактные данные: телефон, электронная почта).</w:t>
      </w:r>
    </w:p>
    <w:p w14:paraId="0F01135E" w14:textId="4BEC4DDC" w:rsidR="004514B7" w:rsidRPr="004514B7" w:rsidRDefault="004514B7" w:rsidP="001D66D2">
      <w:pPr>
        <w:pStyle w:val="a1"/>
      </w:pPr>
      <w:r w:rsidRPr="004514B7">
        <w:t xml:space="preserve"> В соответствии с п.4.5.1. Условий под существенным нарушением Договора Стороны понимают </w:t>
      </w:r>
      <w:r w:rsidR="006A6CA4">
        <w:t>условия Договора и Приложений к нему прямо названные таковыми.</w:t>
      </w:r>
    </w:p>
    <w:p w14:paraId="250151A8" w14:textId="77777777" w:rsidR="00D84634" w:rsidRPr="00D84634" w:rsidRDefault="00D84634" w:rsidP="00D84634">
      <w:pPr>
        <w:pStyle w:val="a1"/>
      </w:pPr>
      <w:r w:rsidRPr="00D84634">
        <w:t>Пункт 4.6. Условий Сторонами не применяется в силу условий об одностороннем внесудебном отказе Сторон от Договора, содержащихся в Договоре.</w:t>
      </w:r>
    </w:p>
    <w:p w14:paraId="3AA836D2" w14:textId="02AFDAFD" w:rsidR="004514B7" w:rsidRPr="00595D6A" w:rsidRDefault="004514B7" w:rsidP="00595D6A">
      <w:pPr>
        <w:pStyle w:val="a0"/>
      </w:pPr>
      <w:r w:rsidRPr="004514B7">
        <w:t xml:space="preserve">Каждая из Сторон вправе обратиться с иском о разрешении споров, указанных в п.5.4. Условий, в Арбитражный суд </w:t>
      </w:r>
      <w:r w:rsidR="00595D6A" w:rsidRPr="00595D6A">
        <w:t>Санкт-Петербурга и Ленинградской области.</w:t>
      </w:r>
    </w:p>
    <w:p w14:paraId="624BF333" w14:textId="6AB2CDFC" w:rsidR="004514B7" w:rsidRPr="004514B7" w:rsidRDefault="004514B7" w:rsidP="00545D36">
      <w:pPr>
        <w:pStyle w:val="a0"/>
      </w:pPr>
      <w:r w:rsidRPr="004514B7">
        <w:t>В соответствии с п. 7.4. Условий Стороны в целях исполнения Договора назначают следующих ответственных лиц:</w:t>
      </w:r>
    </w:p>
    <w:p w14:paraId="6927AA92" w14:textId="67296129" w:rsidR="00DB3D92" w:rsidRDefault="004514B7" w:rsidP="00DB3D92">
      <w:pPr>
        <w:pStyle w:val="a1"/>
      </w:pPr>
      <w:r w:rsidRPr="004514B7">
        <w:t xml:space="preserve">Контактная информация </w:t>
      </w:r>
      <w:r w:rsidR="00545D36">
        <w:t>и ответственные лица Консультанта</w:t>
      </w:r>
      <w:r w:rsidR="00DB3D92">
        <w:t>: ______________________</w:t>
      </w:r>
      <w:r w:rsidR="00DB3D92">
        <w:t xml:space="preserve">______________ </w:t>
      </w:r>
      <w:r w:rsidR="00DB3D92">
        <w:t>(Ф.И.О) __________________ (Должность)</w:t>
      </w:r>
    </w:p>
    <w:p w14:paraId="15C62722" w14:textId="7BE86088" w:rsidR="006B328E" w:rsidRPr="006B328E" w:rsidRDefault="00DB3D92" w:rsidP="00DB3D92">
      <w:pPr>
        <w:pStyle w:val="a1"/>
        <w:numPr>
          <w:ilvl w:val="0"/>
          <w:numId w:val="0"/>
        </w:numPr>
      </w:pPr>
      <w:r>
        <w:t>_______________</w:t>
      </w:r>
      <w:r>
        <w:t>______________</w:t>
      </w:r>
      <w:r>
        <w:t>_ (Контактные данные: телефон, электронная почта)</w:t>
      </w:r>
      <w:r w:rsidR="003C5724">
        <w:t>.</w:t>
      </w:r>
    </w:p>
    <w:p w14:paraId="51D036B8" w14:textId="0F9F0437" w:rsidR="004514B7" w:rsidRPr="004514B7" w:rsidRDefault="004514B7" w:rsidP="0031721B">
      <w:pPr>
        <w:pStyle w:val="a1"/>
      </w:pPr>
      <w:r w:rsidRPr="004514B7">
        <w:t>Контактная информация</w:t>
      </w:r>
      <w:r w:rsidR="00595D6A">
        <w:t xml:space="preserve"> и ответственные лица Заказчика</w:t>
      </w:r>
      <w:r w:rsidRPr="004514B7">
        <w:t>:</w:t>
      </w:r>
      <w:r w:rsidR="00E06164" w:rsidRPr="00E06164">
        <w:t xml:space="preserve"> </w:t>
      </w:r>
      <w:r w:rsidR="0031721B">
        <w:t>____________________________ (Ф.И.О) __________________ (Должность)</w:t>
      </w:r>
      <w:r w:rsidR="0031721B">
        <w:t xml:space="preserve"> </w:t>
      </w:r>
      <w:r w:rsidR="00DD47F4">
        <w:t>_____________________</w:t>
      </w:r>
      <w:r w:rsidR="0031721B">
        <w:t>_________ (Контактные данные: телефон, электронная почта)</w:t>
      </w:r>
      <w:r w:rsidR="00DD47F4">
        <w:t>.</w:t>
      </w:r>
    </w:p>
    <w:p w14:paraId="34895CA0" w14:textId="4798D2F8" w:rsidR="004514B7" w:rsidRPr="000A3305" w:rsidRDefault="004514B7" w:rsidP="000A3305">
      <w:pPr>
        <w:pStyle w:val="a0"/>
        <w:rPr>
          <w:i/>
          <w:color w:val="FF0000"/>
        </w:rPr>
      </w:pPr>
      <w:r w:rsidRPr="000A3305">
        <w:t>По Договору Стороны не применяют положения раздела 8 Условий «Обеспечение исполнения обязательств по Договору».</w:t>
      </w:r>
    </w:p>
    <w:p w14:paraId="7C8BCABD" w14:textId="3CAFE5B6" w:rsidR="000A3305" w:rsidRDefault="000A3305" w:rsidP="000A3305">
      <w:pPr>
        <w:pStyle w:val="a0"/>
      </w:pPr>
      <w:r w:rsidRPr="000A3305">
        <w:t>В соответствии с пунктом 13.4 Условий, Стороны выбирают предусмотренный подпунктом 13.4.2. Условий порядок согласования и подписания Заказа.</w:t>
      </w:r>
    </w:p>
    <w:p w14:paraId="4CE23C8D" w14:textId="77777777" w:rsidR="000A3305" w:rsidRPr="000A3305" w:rsidRDefault="000A3305" w:rsidP="000A3305">
      <w:pPr>
        <w:pStyle w:val="a0"/>
        <w:numPr>
          <w:ilvl w:val="0"/>
          <w:numId w:val="0"/>
        </w:numPr>
        <w:rPr>
          <w:i/>
          <w:color w:val="FF0000"/>
        </w:rPr>
      </w:pPr>
    </w:p>
    <w:p w14:paraId="71FB81CF" w14:textId="77777777" w:rsidR="001A3D86" w:rsidRPr="00B4011A" w:rsidRDefault="001A3D86" w:rsidP="00186EEA">
      <w:pPr>
        <w:pStyle w:val="a"/>
        <w:rPr>
          <w:b w:val="0"/>
        </w:rPr>
      </w:pPr>
      <w:bookmarkStart w:id="7" w:name="Срок"/>
      <w:r w:rsidRPr="00B4011A">
        <w:t>СРОК ДЕЙСТВИЯ ДОГОВОРА</w:t>
      </w:r>
    </w:p>
    <w:bookmarkEnd w:id="7"/>
    <w:p w14:paraId="2F137B51" w14:textId="77777777" w:rsidR="001A3D86" w:rsidRPr="00B4011A" w:rsidRDefault="001A3D86" w:rsidP="00BC29C2">
      <w:pPr>
        <w:pStyle w:val="aff7"/>
        <w:widowControl w:val="0"/>
        <w:shd w:val="clear" w:color="auto" w:fill="FFFFFF"/>
        <w:tabs>
          <w:tab w:val="left" w:pos="-5103"/>
        </w:tabs>
        <w:ind w:left="0" w:firstLine="709"/>
        <w:jc w:val="both"/>
        <w:rPr>
          <w:sz w:val="26"/>
          <w:szCs w:val="26"/>
        </w:rPr>
      </w:pPr>
    </w:p>
    <w:p w14:paraId="5E46F617" w14:textId="64938CCC" w:rsidR="009E5E10" w:rsidRPr="009E5E10" w:rsidRDefault="001A3D86" w:rsidP="008C0A06">
      <w:pPr>
        <w:pStyle w:val="a0"/>
        <w:ind w:firstLine="709"/>
        <w:rPr>
          <w:color w:val="000000"/>
        </w:rPr>
      </w:pPr>
      <w:r w:rsidRPr="00B4011A">
        <w:t xml:space="preserve">Настоящий Договор вступает в силу с даты его подписания Сторонами и действует </w:t>
      </w:r>
      <w:r w:rsidRPr="002D09C1">
        <w:t xml:space="preserve">по </w:t>
      </w:r>
      <w:r w:rsidR="00385D27" w:rsidRPr="002D09C1">
        <w:t>«</w:t>
      </w:r>
      <w:r w:rsidR="00350200">
        <w:t>___</w:t>
      </w:r>
      <w:r w:rsidR="002B0793" w:rsidRPr="002D09C1">
        <w:t>»</w:t>
      </w:r>
      <w:r w:rsidR="00385D27" w:rsidRPr="002D09C1">
        <w:t xml:space="preserve"> </w:t>
      </w:r>
      <w:r w:rsidR="00350200">
        <w:t>_________</w:t>
      </w:r>
      <w:r w:rsidRPr="002D09C1">
        <w:t xml:space="preserve"> </w:t>
      </w:r>
      <w:r w:rsidR="002B0793" w:rsidRPr="002D09C1">
        <w:t>20</w:t>
      </w:r>
      <w:r w:rsidR="000B1BAA">
        <w:t>2</w:t>
      </w:r>
      <w:r w:rsidR="00350200">
        <w:t>__</w:t>
      </w:r>
      <w:r w:rsidR="002B0793" w:rsidRPr="002D09C1">
        <w:t>г.</w:t>
      </w:r>
      <w:r w:rsidR="002B0793">
        <w:t xml:space="preserve"> </w:t>
      </w:r>
      <w:r w:rsidRPr="00B4011A">
        <w:t>включительно</w:t>
      </w:r>
      <w:r w:rsidR="00A84EF0">
        <w:t>.</w:t>
      </w:r>
    </w:p>
    <w:p w14:paraId="68C5E16D" w14:textId="6DFF4F05" w:rsidR="001A3D86" w:rsidRPr="009E5E10" w:rsidRDefault="001A3D86" w:rsidP="0071520C">
      <w:pPr>
        <w:pStyle w:val="a0"/>
        <w:widowControl w:val="0"/>
        <w:shd w:val="clear" w:color="auto" w:fill="FFFFFF"/>
        <w:tabs>
          <w:tab w:val="left" w:pos="-5103"/>
        </w:tabs>
        <w:ind w:firstLine="709"/>
        <w:rPr>
          <w:b/>
        </w:rPr>
      </w:pPr>
      <w:r w:rsidRPr="009E5E10">
        <w:rPr>
          <w:color w:val="000000"/>
        </w:rPr>
        <w:t>Истечение срока действия Договора не влечёт за собой прекращения ис</w:t>
      </w:r>
      <w:r w:rsidR="009E5E10" w:rsidRPr="009E5E10">
        <w:rPr>
          <w:color w:val="000000"/>
        </w:rPr>
        <w:t>полнения обязательств по Заказу</w:t>
      </w:r>
      <w:r w:rsidRPr="009E5E10">
        <w:rPr>
          <w:color w:val="000000"/>
        </w:rPr>
        <w:t>, подпис</w:t>
      </w:r>
      <w:r w:rsidR="009E5E10" w:rsidRPr="009E5E10">
        <w:rPr>
          <w:color w:val="000000"/>
        </w:rPr>
        <w:t>анному</w:t>
      </w:r>
      <w:r w:rsidRPr="009E5E10">
        <w:rPr>
          <w:color w:val="000000"/>
        </w:rPr>
        <w:t xml:space="preserve"> Сторонами до момента истечени</w:t>
      </w:r>
      <w:r w:rsidR="009E5E10" w:rsidRPr="009E5E10">
        <w:rPr>
          <w:color w:val="000000"/>
        </w:rPr>
        <w:t>я срока действия Договора; такой Заказ подлежи</w:t>
      </w:r>
      <w:r w:rsidRPr="009E5E10">
        <w:rPr>
          <w:color w:val="000000"/>
        </w:rPr>
        <w:t xml:space="preserve">т исполнению Сторонами в соответствии с </w:t>
      </w:r>
      <w:r w:rsidR="009E5E10" w:rsidRPr="009E5E10">
        <w:rPr>
          <w:color w:val="000000"/>
        </w:rPr>
        <w:t>положениями настоящего Договора</w:t>
      </w:r>
      <w:r w:rsidR="009E5E10">
        <w:rPr>
          <w:color w:val="000000"/>
        </w:rPr>
        <w:t>.</w:t>
      </w:r>
    </w:p>
    <w:p w14:paraId="0A660398" w14:textId="77777777" w:rsidR="001A3D86" w:rsidRPr="00B4011A" w:rsidRDefault="001A3D86" w:rsidP="001A3D86">
      <w:pPr>
        <w:pStyle w:val="af5"/>
        <w:rPr>
          <w:rFonts w:ascii="Times New Roman" w:hAnsi="Times New Roman"/>
          <w:b/>
          <w:sz w:val="26"/>
          <w:szCs w:val="26"/>
        </w:rPr>
      </w:pPr>
    </w:p>
    <w:p w14:paraId="06A48E67" w14:textId="77777777" w:rsidR="001A3D86" w:rsidRPr="00B4011A" w:rsidRDefault="001A3D86" w:rsidP="00186EEA">
      <w:pPr>
        <w:pStyle w:val="a"/>
        <w:rPr>
          <w:b w:val="0"/>
        </w:rPr>
      </w:pPr>
      <w:bookmarkStart w:id="8" w:name="Приложения"/>
      <w:r w:rsidRPr="00B4011A">
        <w:t>ПРИЛОЖЕНИЯ К ДОГОВОРУ</w:t>
      </w:r>
    </w:p>
    <w:bookmarkEnd w:id="8"/>
    <w:p w14:paraId="71F7B106" w14:textId="77777777" w:rsidR="001A3D86" w:rsidRPr="00B4011A" w:rsidRDefault="001A3D86" w:rsidP="001A3D86">
      <w:pPr>
        <w:pStyle w:val="af5"/>
        <w:jc w:val="center"/>
        <w:rPr>
          <w:rFonts w:ascii="Times New Roman" w:hAnsi="Times New Roman"/>
          <w:b/>
          <w:sz w:val="26"/>
          <w:szCs w:val="26"/>
        </w:rPr>
      </w:pPr>
    </w:p>
    <w:p w14:paraId="464F2871" w14:textId="77777777" w:rsidR="001A3D86" w:rsidRPr="00B4011A" w:rsidRDefault="001A3D86" w:rsidP="001A3D86">
      <w:pPr>
        <w:pStyle w:val="af5"/>
        <w:ind w:firstLine="709"/>
        <w:jc w:val="both"/>
        <w:rPr>
          <w:rFonts w:ascii="Times New Roman" w:hAnsi="Times New Roman"/>
          <w:sz w:val="26"/>
          <w:szCs w:val="26"/>
        </w:rPr>
      </w:pPr>
      <w:r w:rsidRPr="00B4011A">
        <w:rPr>
          <w:rFonts w:ascii="Times New Roman" w:hAnsi="Times New Roman"/>
          <w:sz w:val="26"/>
          <w:szCs w:val="26"/>
        </w:rPr>
        <w:t>Неотъемлемой частью</w:t>
      </w:r>
      <w:r w:rsidR="005B0975">
        <w:rPr>
          <w:rFonts w:ascii="Times New Roman" w:hAnsi="Times New Roman"/>
          <w:sz w:val="26"/>
          <w:szCs w:val="26"/>
        </w:rPr>
        <w:t xml:space="preserve"> настоящего</w:t>
      </w:r>
      <w:r w:rsidRPr="00B4011A">
        <w:rPr>
          <w:rFonts w:ascii="Times New Roman" w:hAnsi="Times New Roman"/>
          <w:sz w:val="26"/>
          <w:szCs w:val="26"/>
        </w:rPr>
        <w:t xml:space="preserve"> Договора являются следующие приложения:</w:t>
      </w:r>
    </w:p>
    <w:p w14:paraId="5EEBBAA7" w14:textId="4C678C7E" w:rsidR="001A3D86" w:rsidRPr="00B4011A" w:rsidRDefault="001A3D86" w:rsidP="008430D2">
      <w:pPr>
        <w:pStyle w:val="a0"/>
      </w:pPr>
      <w:r w:rsidRPr="00B4011A">
        <w:t>Общие условия исполнения Договора</w:t>
      </w:r>
      <w:r w:rsidR="0031568D">
        <w:t>.</w:t>
      </w:r>
    </w:p>
    <w:p w14:paraId="29552DC3" w14:textId="1DBCB31A" w:rsidR="001A3D86" w:rsidRDefault="00760F4E" w:rsidP="008430D2">
      <w:pPr>
        <w:pStyle w:val="a0"/>
      </w:pPr>
      <w:r>
        <w:t xml:space="preserve">Форма </w:t>
      </w:r>
      <w:r w:rsidR="001F7522">
        <w:t>Заказ</w:t>
      </w:r>
      <w:r>
        <w:t>а</w:t>
      </w:r>
      <w:r w:rsidR="001F7522">
        <w:t>.</w:t>
      </w:r>
    </w:p>
    <w:p w14:paraId="43C9593F" w14:textId="1F63D4A6" w:rsidR="001A3D86" w:rsidRDefault="00A37C51" w:rsidP="00A37C51">
      <w:pPr>
        <w:pStyle w:val="a0"/>
      </w:pPr>
      <w:r w:rsidRPr="00A37C51">
        <w:t>Форма отчета о ходе оказания Услуг</w:t>
      </w:r>
      <w:r>
        <w:t>.</w:t>
      </w:r>
    </w:p>
    <w:p w14:paraId="53E19575" w14:textId="616AC357" w:rsidR="0031568D" w:rsidRPr="00A37C51" w:rsidRDefault="0031568D" w:rsidP="0031568D">
      <w:pPr>
        <w:pStyle w:val="a0"/>
      </w:pPr>
      <w:r w:rsidRPr="0031568D">
        <w:t>Порядок расчета вознаграждения Консультанта</w:t>
      </w:r>
      <w:r>
        <w:t>.</w:t>
      </w:r>
    </w:p>
    <w:p w14:paraId="08A1CD64" w14:textId="77777777" w:rsidR="001A3D86" w:rsidRPr="00B4011A" w:rsidRDefault="001A3D86" w:rsidP="001A3D86">
      <w:pPr>
        <w:pStyle w:val="af5"/>
        <w:jc w:val="center"/>
        <w:rPr>
          <w:rFonts w:ascii="Times New Roman" w:hAnsi="Times New Roman"/>
          <w:b/>
          <w:sz w:val="26"/>
          <w:szCs w:val="26"/>
        </w:rPr>
      </w:pPr>
    </w:p>
    <w:p w14:paraId="55E8221B" w14:textId="77777777" w:rsidR="00D42AC0" w:rsidRPr="00B4011A" w:rsidRDefault="00D42AC0" w:rsidP="00186EEA">
      <w:pPr>
        <w:pStyle w:val="a"/>
        <w:rPr>
          <w:b w:val="0"/>
        </w:rPr>
      </w:pPr>
      <w:bookmarkStart w:id="9" w:name="Реквизиты"/>
      <w:r w:rsidRPr="00B4011A">
        <w:t>АДРЕСА И РЕКВИЗИТЫ СТОРОН</w:t>
      </w:r>
    </w:p>
    <w:bookmarkEnd w:id="9"/>
    <w:p w14:paraId="4571463E" w14:textId="77777777" w:rsidR="003F546E" w:rsidRPr="00B4011A" w:rsidRDefault="003F546E" w:rsidP="0013065B">
      <w:pPr>
        <w:pStyle w:val="af5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f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06"/>
      </w:tblGrid>
      <w:tr w:rsidR="00DA32CF" w:rsidRPr="00B4011A" w14:paraId="0B2ABBB0" w14:textId="77777777" w:rsidTr="00EC0D20">
        <w:tc>
          <w:tcPr>
            <w:tcW w:w="4925" w:type="dxa"/>
          </w:tcPr>
          <w:p w14:paraId="25A08999" w14:textId="77777777" w:rsidR="00DA32CF" w:rsidRPr="00B4011A" w:rsidRDefault="00DA32CF" w:rsidP="0013065B">
            <w:pPr>
              <w:pStyle w:val="af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4011A">
              <w:rPr>
                <w:rFonts w:ascii="Times New Roman" w:hAnsi="Times New Roman"/>
                <w:b/>
                <w:sz w:val="26"/>
                <w:szCs w:val="26"/>
              </w:rPr>
              <w:t>ЗАКАЗЧИК</w:t>
            </w:r>
          </w:p>
        </w:tc>
        <w:tc>
          <w:tcPr>
            <w:tcW w:w="4926" w:type="dxa"/>
          </w:tcPr>
          <w:p w14:paraId="1ACB7A97" w14:textId="350107B2" w:rsidR="00DA32CF" w:rsidRPr="00B4011A" w:rsidRDefault="009108C4" w:rsidP="0013065B">
            <w:pPr>
              <w:pStyle w:val="af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КОНСУЛЬТАНТ</w:t>
            </w:r>
          </w:p>
        </w:tc>
      </w:tr>
      <w:tr w:rsidR="00C742A2" w:rsidRPr="00B4011A" w14:paraId="38D66A3A" w14:textId="77777777" w:rsidTr="00EC0D20">
        <w:tc>
          <w:tcPr>
            <w:tcW w:w="4925" w:type="dxa"/>
          </w:tcPr>
          <w:p w14:paraId="06BAA996" w14:textId="1A8720B2" w:rsidR="00B67F04" w:rsidRDefault="00B67F04" w:rsidP="00B67F04">
            <w:pPr>
              <w:tabs>
                <w:tab w:val="left" w:pos="-108"/>
              </w:tabs>
              <w:autoSpaceDE w:val="0"/>
              <w:autoSpaceDN w:val="0"/>
              <w:jc w:val="both"/>
              <w:rPr>
                <w:b/>
                <w:bCs/>
                <w:sz w:val="26"/>
                <w:szCs w:val="26"/>
              </w:rPr>
            </w:pPr>
            <w:r w:rsidRPr="00B67F04">
              <w:rPr>
                <w:b/>
                <w:bCs/>
                <w:sz w:val="26"/>
                <w:szCs w:val="26"/>
              </w:rPr>
              <w:t>ПАО «Ростелеком»</w:t>
            </w:r>
          </w:p>
          <w:p w14:paraId="4CFE0529" w14:textId="77777777" w:rsidR="00B67F04" w:rsidRPr="00B67F04" w:rsidRDefault="00B67F04" w:rsidP="00B67F04">
            <w:pPr>
              <w:tabs>
                <w:tab w:val="left" w:pos="-108"/>
              </w:tabs>
              <w:autoSpaceDE w:val="0"/>
              <w:autoSpaceDN w:val="0"/>
              <w:jc w:val="both"/>
              <w:rPr>
                <w:b/>
                <w:bCs/>
                <w:sz w:val="26"/>
                <w:szCs w:val="26"/>
              </w:rPr>
            </w:pPr>
          </w:p>
          <w:p w14:paraId="7643CF0A" w14:textId="77777777" w:rsidR="00B67F04" w:rsidRPr="00B67F04" w:rsidRDefault="00B67F04" w:rsidP="00B67F04">
            <w:pPr>
              <w:pStyle w:val="affd"/>
              <w:rPr>
                <w:rFonts w:ascii="Times New Roman" w:hAnsi="Times New Roman"/>
                <w:sz w:val="26"/>
                <w:szCs w:val="26"/>
              </w:rPr>
            </w:pPr>
            <w:r w:rsidRPr="00B67F04">
              <w:rPr>
                <w:rFonts w:ascii="Times New Roman" w:hAnsi="Times New Roman"/>
                <w:sz w:val="26"/>
                <w:szCs w:val="26"/>
              </w:rPr>
              <w:t>ИНН 7707049388</w:t>
            </w:r>
          </w:p>
          <w:p w14:paraId="226AAFFD" w14:textId="7A33F847" w:rsidR="00B67F04" w:rsidRDefault="00B67F04" w:rsidP="00B67F04">
            <w:pPr>
              <w:pStyle w:val="affd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67F04">
              <w:rPr>
                <w:rFonts w:ascii="Times New Roman" w:hAnsi="Times New Roman"/>
                <w:sz w:val="26"/>
                <w:szCs w:val="26"/>
              </w:rPr>
              <w:t xml:space="preserve">КПП </w:t>
            </w:r>
            <w:r w:rsidRPr="00B67F04">
              <w:rPr>
                <w:rFonts w:ascii="Times New Roman" w:hAnsi="Times New Roman"/>
                <w:color w:val="000000"/>
                <w:sz w:val="26"/>
                <w:szCs w:val="26"/>
              </w:rPr>
              <w:t>784243002</w:t>
            </w:r>
          </w:p>
          <w:p w14:paraId="2E49ECF4" w14:textId="77777777" w:rsidR="00B67F04" w:rsidRPr="00B67F04" w:rsidRDefault="00B67F04" w:rsidP="00B67F04">
            <w:pPr>
              <w:pStyle w:val="affd"/>
              <w:rPr>
                <w:rFonts w:ascii="Times New Roman" w:hAnsi="Times New Roman"/>
                <w:sz w:val="26"/>
                <w:szCs w:val="26"/>
              </w:rPr>
            </w:pPr>
            <w:r w:rsidRPr="00B67F04">
              <w:rPr>
                <w:rFonts w:ascii="Times New Roman" w:hAnsi="Times New Roman"/>
                <w:sz w:val="26"/>
                <w:szCs w:val="26"/>
              </w:rPr>
              <w:t>Юридический адрес: 191167, г. Санкт-Петербург, Синопская набережная, д.14 литера А</w:t>
            </w:r>
          </w:p>
          <w:p w14:paraId="36C8C54A" w14:textId="5CCDE88D" w:rsidR="00B67F04" w:rsidRPr="00B67F04" w:rsidRDefault="00B67F04" w:rsidP="00B67F04">
            <w:pPr>
              <w:pStyle w:val="affd"/>
              <w:rPr>
                <w:rFonts w:ascii="Times New Roman" w:hAnsi="Times New Roman"/>
                <w:sz w:val="26"/>
                <w:szCs w:val="26"/>
              </w:rPr>
            </w:pPr>
            <w:r w:rsidRPr="00B67F04">
              <w:rPr>
                <w:rFonts w:ascii="Times New Roman" w:hAnsi="Times New Roman"/>
                <w:sz w:val="26"/>
                <w:szCs w:val="26"/>
              </w:rPr>
              <w:t>Почтовый адре</w:t>
            </w:r>
            <w:r w:rsidR="00BA24C8">
              <w:rPr>
                <w:rFonts w:ascii="Times New Roman" w:hAnsi="Times New Roman"/>
                <w:sz w:val="26"/>
                <w:szCs w:val="26"/>
              </w:rPr>
              <w:t xml:space="preserve">с: 191167, г. Санкт-Петербург, </w:t>
            </w:r>
            <w:r w:rsidRPr="00B67F04">
              <w:rPr>
                <w:rFonts w:ascii="Times New Roman" w:hAnsi="Times New Roman"/>
                <w:sz w:val="26"/>
                <w:szCs w:val="26"/>
              </w:rPr>
              <w:t>Синопская наб. д. 14, лит. А</w:t>
            </w:r>
          </w:p>
          <w:p w14:paraId="71EE5267" w14:textId="77777777" w:rsidR="00B67F04" w:rsidRPr="00B67F04" w:rsidRDefault="00B67F04" w:rsidP="00B67F04">
            <w:pPr>
              <w:pStyle w:val="affd"/>
              <w:rPr>
                <w:rFonts w:ascii="Times New Roman" w:hAnsi="Times New Roman"/>
                <w:sz w:val="26"/>
                <w:szCs w:val="26"/>
              </w:rPr>
            </w:pPr>
            <w:r w:rsidRPr="00B67F04">
              <w:rPr>
                <w:rFonts w:ascii="Times New Roman" w:hAnsi="Times New Roman"/>
                <w:sz w:val="26"/>
                <w:szCs w:val="26"/>
              </w:rPr>
              <w:t>ОГРН 1027700198767</w:t>
            </w:r>
          </w:p>
          <w:p w14:paraId="5EDC1CEC" w14:textId="77777777" w:rsidR="00B67F04" w:rsidRPr="00B67F04" w:rsidRDefault="00B67F04" w:rsidP="00B67F04">
            <w:pPr>
              <w:pStyle w:val="affd"/>
              <w:rPr>
                <w:rFonts w:ascii="Times New Roman" w:hAnsi="Times New Roman"/>
                <w:sz w:val="26"/>
                <w:szCs w:val="26"/>
              </w:rPr>
            </w:pPr>
            <w:r w:rsidRPr="00B67F04">
              <w:rPr>
                <w:rFonts w:ascii="Times New Roman" w:hAnsi="Times New Roman"/>
                <w:sz w:val="26"/>
                <w:szCs w:val="26"/>
              </w:rPr>
              <w:t>ОКВЭД 61.10</w:t>
            </w:r>
          </w:p>
          <w:p w14:paraId="3D4E6BF7" w14:textId="77777777" w:rsidR="00B67F04" w:rsidRPr="00B67F04" w:rsidRDefault="00B67F04" w:rsidP="00B67F04">
            <w:pPr>
              <w:pStyle w:val="affd"/>
              <w:rPr>
                <w:rFonts w:ascii="Times New Roman" w:hAnsi="Times New Roman"/>
                <w:sz w:val="26"/>
                <w:szCs w:val="26"/>
              </w:rPr>
            </w:pPr>
            <w:r w:rsidRPr="00B67F04">
              <w:rPr>
                <w:rFonts w:ascii="Times New Roman" w:hAnsi="Times New Roman"/>
                <w:sz w:val="26"/>
                <w:szCs w:val="26"/>
              </w:rPr>
              <w:t>ОКПО 17514186</w:t>
            </w:r>
          </w:p>
          <w:p w14:paraId="0490C198" w14:textId="77777777" w:rsidR="00B67F04" w:rsidRPr="00B67F04" w:rsidRDefault="00B67F04" w:rsidP="00B67F04">
            <w:pPr>
              <w:pStyle w:val="affd"/>
              <w:rPr>
                <w:rFonts w:ascii="Times New Roman" w:hAnsi="Times New Roman"/>
                <w:sz w:val="26"/>
                <w:szCs w:val="26"/>
              </w:rPr>
            </w:pPr>
            <w:r w:rsidRPr="00B67F04">
              <w:rPr>
                <w:rFonts w:ascii="Times New Roman" w:hAnsi="Times New Roman"/>
                <w:sz w:val="26"/>
                <w:szCs w:val="26"/>
              </w:rPr>
              <w:t xml:space="preserve">Банковские реквизиты </w:t>
            </w:r>
          </w:p>
          <w:p w14:paraId="405F960C" w14:textId="77777777" w:rsidR="00B67F04" w:rsidRPr="00B67F04" w:rsidRDefault="00B67F04" w:rsidP="00B67F04">
            <w:pPr>
              <w:pStyle w:val="affd"/>
              <w:rPr>
                <w:rFonts w:ascii="Times New Roman" w:hAnsi="Times New Roman"/>
                <w:sz w:val="26"/>
                <w:szCs w:val="26"/>
              </w:rPr>
            </w:pPr>
            <w:r w:rsidRPr="00B67F04">
              <w:rPr>
                <w:rFonts w:ascii="Times New Roman" w:hAnsi="Times New Roman"/>
                <w:sz w:val="26"/>
                <w:szCs w:val="26"/>
              </w:rPr>
              <w:t>р/с 40702810200030005343</w:t>
            </w:r>
          </w:p>
          <w:p w14:paraId="2E0C1C2F" w14:textId="77777777" w:rsidR="00B67F04" w:rsidRPr="00B67F04" w:rsidRDefault="00B67F04" w:rsidP="00B67F04">
            <w:pPr>
              <w:pStyle w:val="affd"/>
              <w:rPr>
                <w:rFonts w:ascii="Times New Roman" w:hAnsi="Times New Roman"/>
                <w:sz w:val="26"/>
                <w:szCs w:val="26"/>
              </w:rPr>
            </w:pPr>
            <w:r w:rsidRPr="00B67F04">
              <w:rPr>
                <w:rFonts w:ascii="Times New Roman" w:hAnsi="Times New Roman"/>
                <w:sz w:val="26"/>
                <w:szCs w:val="26"/>
              </w:rPr>
              <w:t>в Банк ВТБ (ПАО)</w:t>
            </w:r>
          </w:p>
          <w:p w14:paraId="21A1F80A" w14:textId="77777777" w:rsidR="00B67F04" w:rsidRPr="00B67F04" w:rsidRDefault="00B67F04" w:rsidP="00B67F04">
            <w:pPr>
              <w:pStyle w:val="affd"/>
              <w:rPr>
                <w:rFonts w:ascii="Times New Roman" w:hAnsi="Times New Roman"/>
                <w:sz w:val="26"/>
                <w:szCs w:val="26"/>
              </w:rPr>
            </w:pPr>
            <w:r w:rsidRPr="00B67F04">
              <w:rPr>
                <w:rFonts w:ascii="Times New Roman" w:hAnsi="Times New Roman"/>
                <w:sz w:val="26"/>
                <w:szCs w:val="26"/>
              </w:rPr>
              <w:t>БИК 044525187</w:t>
            </w:r>
          </w:p>
          <w:p w14:paraId="5DB55D9D" w14:textId="77777777" w:rsidR="00B67F04" w:rsidRPr="00B67F04" w:rsidRDefault="00B67F04" w:rsidP="00B67F04">
            <w:pPr>
              <w:pStyle w:val="affd"/>
              <w:rPr>
                <w:rFonts w:ascii="Times New Roman" w:hAnsi="Times New Roman"/>
                <w:sz w:val="26"/>
                <w:szCs w:val="26"/>
              </w:rPr>
            </w:pPr>
            <w:r w:rsidRPr="00B67F04">
              <w:rPr>
                <w:rFonts w:ascii="Times New Roman" w:hAnsi="Times New Roman"/>
                <w:sz w:val="26"/>
                <w:szCs w:val="26"/>
              </w:rPr>
              <w:t>к/с 30101810700000000187</w:t>
            </w:r>
          </w:p>
          <w:p w14:paraId="11D542E7" w14:textId="77777777" w:rsidR="00B67F04" w:rsidRPr="00B67F04" w:rsidRDefault="00B67F04" w:rsidP="00B67F04">
            <w:pPr>
              <w:pStyle w:val="affd"/>
              <w:rPr>
                <w:rFonts w:ascii="Times New Roman" w:hAnsi="Times New Roman"/>
                <w:sz w:val="26"/>
                <w:szCs w:val="26"/>
              </w:rPr>
            </w:pPr>
            <w:r w:rsidRPr="00B67F04">
              <w:rPr>
                <w:rFonts w:ascii="Times New Roman" w:hAnsi="Times New Roman"/>
                <w:sz w:val="26"/>
                <w:szCs w:val="26"/>
              </w:rPr>
              <w:t>Телефон руководителя: 719-91-01</w:t>
            </w:r>
            <w:r w:rsidRPr="00B67F04">
              <w:rPr>
                <w:rFonts w:ascii="Times New Roman" w:hAnsi="Times New Roman"/>
                <w:sz w:val="26"/>
                <w:szCs w:val="26"/>
              </w:rPr>
              <w:br/>
              <w:t>Факс: 710-62-77</w:t>
            </w:r>
          </w:p>
          <w:p w14:paraId="39DB0E39" w14:textId="77777777" w:rsidR="00C742A2" w:rsidRPr="00B4011A" w:rsidRDefault="00C742A2" w:rsidP="0013065B">
            <w:pPr>
              <w:pStyle w:val="af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926" w:type="dxa"/>
          </w:tcPr>
          <w:p w14:paraId="23BD8650" w14:textId="02A143BA" w:rsidR="00EC0D20" w:rsidRPr="00EC0D20" w:rsidRDefault="00EC0D20" w:rsidP="00353C25">
            <w:pPr>
              <w:pStyle w:val="af5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</w:tbl>
    <w:p w14:paraId="35F2BFAC" w14:textId="77777777" w:rsidR="00C742A2" w:rsidRDefault="00C742A2" w:rsidP="0013065B">
      <w:pPr>
        <w:pStyle w:val="af5"/>
        <w:ind w:left="707" w:firstLine="709"/>
        <w:jc w:val="center"/>
        <w:rPr>
          <w:rFonts w:ascii="Times New Roman" w:hAnsi="Times New Roman"/>
          <w:b/>
          <w:sz w:val="26"/>
          <w:szCs w:val="26"/>
        </w:rPr>
      </w:pPr>
      <w:bookmarkStart w:id="10" w:name="Подписи"/>
    </w:p>
    <w:p w14:paraId="1EA82ED8" w14:textId="2DA10145" w:rsidR="00EC0D20" w:rsidRPr="00B4011A" w:rsidRDefault="00D42AC0" w:rsidP="00C742A2">
      <w:pPr>
        <w:pStyle w:val="af5"/>
        <w:ind w:left="707" w:hanging="707"/>
        <w:jc w:val="center"/>
        <w:rPr>
          <w:rFonts w:ascii="Times New Roman" w:hAnsi="Times New Roman"/>
          <w:b/>
          <w:sz w:val="26"/>
          <w:szCs w:val="26"/>
        </w:rPr>
      </w:pPr>
      <w:r w:rsidRPr="00B4011A">
        <w:rPr>
          <w:rFonts w:ascii="Times New Roman" w:hAnsi="Times New Roman"/>
          <w:b/>
          <w:sz w:val="26"/>
          <w:szCs w:val="26"/>
        </w:rPr>
        <w:t>ПОДПИСИ СТОРОН</w:t>
      </w:r>
    </w:p>
    <w:bookmarkEnd w:id="10"/>
    <w:p w14:paraId="1FF92D0D" w14:textId="77777777" w:rsidR="003F546E" w:rsidRPr="00B4011A" w:rsidRDefault="003F546E" w:rsidP="0013065B">
      <w:pPr>
        <w:pStyle w:val="af5"/>
        <w:ind w:left="707" w:firstLine="709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f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7"/>
        <w:gridCol w:w="4818"/>
      </w:tblGrid>
      <w:tr w:rsidR="00EC0D20" w:rsidRPr="00B4011A" w14:paraId="359DC0C9" w14:textId="77777777" w:rsidTr="00EC0D20">
        <w:tc>
          <w:tcPr>
            <w:tcW w:w="4925" w:type="dxa"/>
          </w:tcPr>
          <w:p w14:paraId="35421CC2" w14:textId="77777777" w:rsidR="003F546E" w:rsidRPr="00B4011A" w:rsidRDefault="003F546E" w:rsidP="00E67201">
            <w:pPr>
              <w:pStyle w:val="af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4011A">
              <w:rPr>
                <w:rFonts w:ascii="Times New Roman" w:hAnsi="Times New Roman"/>
                <w:b/>
                <w:sz w:val="26"/>
                <w:szCs w:val="26"/>
              </w:rPr>
              <w:t>ЗАКАЗЧИК</w:t>
            </w:r>
          </w:p>
        </w:tc>
        <w:tc>
          <w:tcPr>
            <w:tcW w:w="4926" w:type="dxa"/>
          </w:tcPr>
          <w:p w14:paraId="4456162E" w14:textId="59561D45" w:rsidR="003F546E" w:rsidRPr="00B4011A" w:rsidRDefault="009108C4" w:rsidP="00E67201">
            <w:pPr>
              <w:pStyle w:val="af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КОНСУЛЬТАНТ</w:t>
            </w:r>
          </w:p>
        </w:tc>
      </w:tr>
      <w:tr w:rsidR="00EC0D20" w:rsidRPr="00B4011A" w14:paraId="534BD8B3" w14:textId="77777777" w:rsidTr="00EC0D20">
        <w:tc>
          <w:tcPr>
            <w:tcW w:w="4925" w:type="dxa"/>
          </w:tcPr>
          <w:p w14:paraId="2DDEA1DA" w14:textId="77777777" w:rsidR="00EC0D20" w:rsidRDefault="00EC0D20" w:rsidP="00E67201">
            <w:pPr>
              <w:pStyle w:val="af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C63806A" w14:textId="77777777" w:rsidR="00EC0D20" w:rsidRDefault="00EC0D20" w:rsidP="00E67201">
            <w:pPr>
              <w:pStyle w:val="af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5042451D" w14:textId="0BB22C18" w:rsidR="00EC0D20" w:rsidRPr="00F47CFE" w:rsidRDefault="00EC0D20" w:rsidP="00EC0D20">
            <w:pPr>
              <w:pStyle w:val="af5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F47CFE">
              <w:rPr>
                <w:rFonts w:ascii="Times New Roman" w:hAnsi="Times New Roman"/>
                <w:sz w:val="26"/>
                <w:szCs w:val="26"/>
              </w:rPr>
              <w:t xml:space="preserve">_________________ </w:t>
            </w:r>
            <w:r w:rsidRPr="00F47CFE">
              <w:rPr>
                <w:rFonts w:ascii="Times New Roman" w:hAnsi="Times New Roman"/>
                <w:bCs/>
                <w:sz w:val="26"/>
                <w:szCs w:val="26"/>
              </w:rPr>
              <w:t>/</w:t>
            </w:r>
            <w:r w:rsidR="0031568D" w:rsidRPr="00F47CFE">
              <w:rPr>
                <w:rFonts w:ascii="Times New Roman" w:hAnsi="Times New Roman"/>
                <w:bCs/>
                <w:sz w:val="26"/>
                <w:szCs w:val="26"/>
              </w:rPr>
              <w:t>Годовиков А.В.</w:t>
            </w:r>
            <w:r w:rsidRPr="00F47CFE">
              <w:rPr>
                <w:rFonts w:ascii="Times New Roman" w:hAnsi="Times New Roman"/>
                <w:bCs/>
                <w:sz w:val="26"/>
                <w:szCs w:val="26"/>
              </w:rPr>
              <w:t>/</w:t>
            </w:r>
          </w:p>
          <w:p w14:paraId="0136CB07" w14:textId="6457E6B1" w:rsidR="00EC0D20" w:rsidRPr="00B4011A" w:rsidRDefault="00F47CFE" w:rsidP="00F47CFE">
            <w:pPr>
              <w:pStyle w:val="af5"/>
              <w:rPr>
                <w:rFonts w:ascii="Times New Roman" w:hAnsi="Times New Roman"/>
                <w:b/>
                <w:sz w:val="26"/>
                <w:szCs w:val="26"/>
              </w:rPr>
            </w:pPr>
            <w:r w:rsidRPr="00F47CFE">
              <w:rPr>
                <w:rFonts w:ascii="Times New Roman" w:hAnsi="Times New Roman"/>
                <w:sz w:val="26"/>
                <w:szCs w:val="26"/>
              </w:rPr>
              <w:t xml:space="preserve">      М.П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.</w:t>
            </w:r>
          </w:p>
        </w:tc>
        <w:tc>
          <w:tcPr>
            <w:tcW w:w="4926" w:type="dxa"/>
          </w:tcPr>
          <w:p w14:paraId="0F3CDCC5" w14:textId="77777777" w:rsidR="00EC0D20" w:rsidRDefault="00EC0D20" w:rsidP="00E67201">
            <w:pPr>
              <w:pStyle w:val="af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72CA760" w14:textId="10D0635F" w:rsidR="00EC0D20" w:rsidRDefault="00EC0D20" w:rsidP="00E67201">
            <w:pPr>
              <w:pStyle w:val="af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2580F154" w14:textId="614026E9" w:rsidR="00EC0D20" w:rsidRDefault="00EC0D20" w:rsidP="00827696">
            <w:pPr>
              <w:pStyle w:val="af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_________________ </w:t>
            </w:r>
            <w:r w:rsidR="00FC50A7">
              <w:rPr>
                <w:rFonts w:ascii="Times New Roman" w:hAnsi="Times New Roman"/>
                <w:bCs/>
                <w:sz w:val="26"/>
                <w:szCs w:val="26"/>
              </w:rPr>
              <w:t>/</w:t>
            </w:r>
            <w:r w:rsidR="00BA24C8">
              <w:rPr>
                <w:rFonts w:ascii="Times New Roman" w:hAnsi="Times New Roman"/>
                <w:bCs/>
                <w:sz w:val="26"/>
                <w:szCs w:val="26"/>
              </w:rPr>
              <w:t>__________</w:t>
            </w:r>
            <w:r w:rsidRPr="00EC0D20">
              <w:rPr>
                <w:rFonts w:ascii="Times New Roman" w:hAnsi="Times New Roman"/>
                <w:bCs/>
                <w:sz w:val="26"/>
                <w:szCs w:val="26"/>
              </w:rPr>
              <w:t>/</w:t>
            </w:r>
          </w:p>
          <w:p w14:paraId="70D0AED7" w14:textId="3CDEF642" w:rsidR="00EC0D20" w:rsidRPr="00F47CFE" w:rsidRDefault="00F47CFE" w:rsidP="00F47CFE">
            <w:pPr>
              <w:pStyle w:val="af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</w:t>
            </w:r>
            <w:r w:rsidRPr="00F47CFE">
              <w:rPr>
                <w:rFonts w:ascii="Times New Roman" w:hAnsi="Times New Roman"/>
                <w:sz w:val="26"/>
                <w:szCs w:val="26"/>
              </w:rPr>
              <w:t>М.П.</w:t>
            </w:r>
          </w:p>
          <w:p w14:paraId="2E176A0A" w14:textId="171DE46C" w:rsidR="00EC0D20" w:rsidRDefault="00EC0D20" w:rsidP="00E67201">
            <w:pPr>
              <w:pStyle w:val="af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14:paraId="7FF9A78C" w14:textId="13FE3542" w:rsidR="003F546E" w:rsidRDefault="003F546E" w:rsidP="0013065B">
      <w:pPr>
        <w:pStyle w:val="af5"/>
        <w:ind w:left="707" w:firstLine="709"/>
        <w:jc w:val="center"/>
        <w:rPr>
          <w:rFonts w:ascii="Times New Roman" w:hAnsi="Times New Roman"/>
          <w:b/>
          <w:sz w:val="26"/>
          <w:szCs w:val="26"/>
        </w:rPr>
      </w:pPr>
    </w:p>
    <w:p w14:paraId="1A4DE185" w14:textId="3320468A" w:rsidR="00353C25" w:rsidRDefault="00353C25" w:rsidP="0013065B">
      <w:pPr>
        <w:pStyle w:val="af5"/>
        <w:ind w:left="707" w:firstLine="709"/>
        <w:jc w:val="center"/>
        <w:rPr>
          <w:rFonts w:ascii="Times New Roman" w:hAnsi="Times New Roman"/>
          <w:b/>
          <w:sz w:val="26"/>
          <w:szCs w:val="26"/>
        </w:rPr>
      </w:pPr>
    </w:p>
    <w:p w14:paraId="783EF286" w14:textId="174278B8" w:rsidR="00353C25" w:rsidRDefault="00353C25" w:rsidP="0013065B">
      <w:pPr>
        <w:pStyle w:val="af5"/>
        <w:ind w:left="707" w:firstLine="709"/>
        <w:jc w:val="center"/>
        <w:rPr>
          <w:rFonts w:ascii="Times New Roman" w:hAnsi="Times New Roman"/>
          <w:b/>
          <w:sz w:val="26"/>
          <w:szCs w:val="26"/>
        </w:rPr>
      </w:pPr>
    </w:p>
    <w:p w14:paraId="6C1DF672" w14:textId="5B3F5FB7" w:rsidR="00353C25" w:rsidRDefault="00353C25" w:rsidP="0013065B">
      <w:pPr>
        <w:pStyle w:val="af5"/>
        <w:ind w:left="707" w:firstLine="709"/>
        <w:jc w:val="center"/>
        <w:rPr>
          <w:rFonts w:ascii="Times New Roman" w:hAnsi="Times New Roman"/>
          <w:b/>
          <w:sz w:val="26"/>
          <w:szCs w:val="26"/>
        </w:rPr>
      </w:pPr>
    </w:p>
    <w:p w14:paraId="2947DB28" w14:textId="2B66E6CE" w:rsidR="00353C25" w:rsidRDefault="00353C25" w:rsidP="0013065B">
      <w:pPr>
        <w:pStyle w:val="af5"/>
        <w:ind w:left="707" w:firstLine="709"/>
        <w:jc w:val="center"/>
        <w:rPr>
          <w:rFonts w:ascii="Times New Roman" w:hAnsi="Times New Roman"/>
          <w:b/>
          <w:sz w:val="26"/>
          <w:szCs w:val="26"/>
        </w:rPr>
      </w:pPr>
    </w:p>
    <w:p w14:paraId="25B13C90" w14:textId="77777777" w:rsidR="00156280" w:rsidRDefault="00156280" w:rsidP="0013065B">
      <w:pPr>
        <w:pStyle w:val="af5"/>
        <w:ind w:left="707" w:firstLine="709"/>
        <w:jc w:val="center"/>
        <w:rPr>
          <w:rFonts w:ascii="Times New Roman" w:hAnsi="Times New Roman"/>
          <w:b/>
          <w:sz w:val="26"/>
          <w:szCs w:val="26"/>
        </w:rPr>
      </w:pPr>
    </w:p>
    <w:p w14:paraId="5939480C" w14:textId="77777777" w:rsidR="00FC50A7" w:rsidRDefault="00FC50A7" w:rsidP="00B4011A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74040372" w14:textId="3E33831A" w:rsidR="003F546E" w:rsidRDefault="00B4011A" w:rsidP="00B4011A">
      <w:pPr>
        <w:tabs>
          <w:tab w:val="left" w:pos="6735"/>
        </w:tabs>
        <w:jc w:val="right"/>
        <w:rPr>
          <w:b/>
          <w:sz w:val="26"/>
          <w:szCs w:val="26"/>
        </w:rPr>
      </w:pPr>
      <w:r w:rsidRPr="00B4011A">
        <w:rPr>
          <w:b/>
          <w:sz w:val="26"/>
          <w:szCs w:val="26"/>
        </w:rPr>
        <w:lastRenderedPageBreak/>
        <w:t>Приложение № 1</w:t>
      </w:r>
    </w:p>
    <w:p w14:paraId="706A1C12" w14:textId="77777777" w:rsidR="00CB7C8B" w:rsidRPr="00B4011A" w:rsidRDefault="00CB7C8B" w:rsidP="00B4011A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590518AF" w14:textId="3AB18EB3" w:rsidR="00B4011A" w:rsidRDefault="00B4011A" w:rsidP="00B4011A">
      <w:pPr>
        <w:tabs>
          <w:tab w:val="left" w:pos="6735"/>
        </w:tabs>
        <w:jc w:val="right"/>
        <w:rPr>
          <w:b/>
          <w:sz w:val="26"/>
          <w:szCs w:val="26"/>
        </w:rPr>
      </w:pPr>
      <w:r w:rsidRPr="00B4011A">
        <w:rPr>
          <w:b/>
          <w:sz w:val="26"/>
          <w:szCs w:val="26"/>
        </w:rPr>
        <w:t>к Договору №</w:t>
      </w:r>
      <w:r w:rsidR="00B000E0">
        <w:rPr>
          <w:b/>
          <w:sz w:val="26"/>
          <w:szCs w:val="26"/>
        </w:rPr>
        <w:t xml:space="preserve"> _____________от ___________202_</w:t>
      </w:r>
      <w:r w:rsidRPr="00B4011A">
        <w:rPr>
          <w:b/>
          <w:sz w:val="26"/>
          <w:szCs w:val="26"/>
        </w:rPr>
        <w:t xml:space="preserve"> г.</w:t>
      </w:r>
    </w:p>
    <w:p w14:paraId="3390DD8C" w14:textId="77777777" w:rsidR="00B4011A" w:rsidRPr="00B4011A" w:rsidRDefault="00B4011A" w:rsidP="00B4011A">
      <w:pPr>
        <w:rPr>
          <w:sz w:val="26"/>
          <w:szCs w:val="26"/>
        </w:rPr>
      </w:pPr>
    </w:p>
    <w:p w14:paraId="579013E2" w14:textId="77777777" w:rsidR="00B4011A" w:rsidRPr="00B4011A" w:rsidRDefault="00B4011A" w:rsidP="00B4011A">
      <w:pPr>
        <w:rPr>
          <w:sz w:val="26"/>
          <w:szCs w:val="26"/>
        </w:rPr>
      </w:pPr>
    </w:p>
    <w:p w14:paraId="4D579EA4" w14:textId="77777777" w:rsidR="00B4011A" w:rsidRDefault="00B4011A" w:rsidP="00B4011A">
      <w:pPr>
        <w:rPr>
          <w:sz w:val="26"/>
          <w:szCs w:val="26"/>
        </w:rPr>
      </w:pPr>
    </w:p>
    <w:p w14:paraId="356DD5BE" w14:textId="77777777" w:rsidR="009400D4" w:rsidRDefault="009400D4" w:rsidP="00B4011A">
      <w:pPr>
        <w:tabs>
          <w:tab w:val="left" w:pos="3450"/>
        </w:tabs>
        <w:jc w:val="center"/>
        <w:rPr>
          <w:b/>
          <w:sz w:val="26"/>
          <w:szCs w:val="26"/>
        </w:rPr>
      </w:pPr>
    </w:p>
    <w:p w14:paraId="51AD9D88" w14:textId="77777777" w:rsidR="009400D4" w:rsidRDefault="009400D4" w:rsidP="00B4011A">
      <w:pPr>
        <w:tabs>
          <w:tab w:val="left" w:pos="3450"/>
        </w:tabs>
        <w:jc w:val="center"/>
        <w:rPr>
          <w:b/>
          <w:sz w:val="26"/>
          <w:szCs w:val="26"/>
        </w:rPr>
      </w:pPr>
    </w:p>
    <w:p w14:paraId="0C815D80" w14:textId="77777777" w:rsidR="009400D4" w:rsidRDefault="009400D4" w:rsidP="00B4011A">
      <w:pPr>
        <w:tabs>
          <w:tab w:val="left" w:pos="3450"/>
        </w:tabs>
        <w:jc w:val="center"/>
        <w:rPr>
          <w:b/>
          <w:sz w:val="26"/>
          <w:szCs w:val="26"/>
        </w:rPr>
      </w:pPr>
    </w:p>
    <w:p w14:paraId="59ECAAF9" w14:textId="77777777" w:rsidR="009400D4" w:rsidRDefault="009400D4" w:rsidP="00B4011A">
      <w:pPr>
        <w:tabs>
          <w:tab w:val="left" w:pos="3450"/>
        </w:tabs>
        <w:jc w:val="center"/>
        <w:rPr>
          <w:b/>
          <w:sz w:val="26"/>
          <w:szCs w:val="26"/>
        </w:rPr>
      </w:pPr>
    </w:p>
    <w:p w14:paraId="67680A7D" w14:textId="77777777" w:rsidR="009400D4" w:rsidRDefault="009400D4" w:rsidP="00B4011A">
      <w:pPr>
        <w:tabs>
          <w:tab w:val="left" w:pos="3450"/>
        </w:tabs>
        <w:jc w:val="center"/>
        <w:rPr>
          <w:b/>
          <w:sz w:val="26"/>
          <w:szCs w:val="26"/>
        </w:rPr>
      </w:pPr>
    </w:p>
    <w:p w14:paraId="1D675D2A" w14:textId="77777777" w:rsidR="00B4011A" w:rsidRDefault="00B4011A" w:rsidP="00B4011A">
      <w:pPr>
        <w:tabs>
          <w:tab w:val="left" w:pos="3450"/>
        </w:tabs>
        <w:jc w:val="center"/>
        <w:rPr>
          <w:b/>
          <w:sz w:val="26"/>
          <w:szCs w:val="26"/>
        </w:rPr>
      </w:pPr>
      <w:r w:rsidRPr="00523605">
        <w:rPr>
          <w:b/>
          <w:sz w:val="26"/>
          <w:szCs w:val="26"/>
        </w:rPr>
        <w:t>ОБЩИЕ УСЛОВИЯ ИСПОЛНЕНИЯ ДОГОВОРА</w:t>
      </w:r>
    </w:p>
    <w:p w14:paraId="216DE27C" w14:textId="7F02C1CB" w:rsidR="002823A8" w:rsidRDefault="002823A8" w:rsidP="00B4011A">
      <w:pPr>
        <w:tabs>
          <w:tab w:val="left" w:pos="3450"/>
        </w:tabs>
        <w:jc w:val="center"/>
        <w:rPr>
          <w:b/>
          <w:sz w:val="26"/>
          <w:szCs w:val="26"/>
        </w:rPr>
      </w:pPr>
    </w:p>
    <w:p w14:paraId="27D17A6A" w14:textId="3FF0BA9D" w:rsidR="00CF5B23" w:rsidRDefault="00497027" w:rsidP="00CF5B23">
      <w:pPr>
        <w:tabs>
          <w:tab w:val="left" w:pos="345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object w:dxaOrig="1440" w:dyaOrig="932" w14:anchorId="74A429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in;height:43.5pt" o:ole="">
            <v:imagedata r:id="rId8" o:title=""/>
          </v:shape>
          <o:OLEObject Type="Embed" ProgID="AcroExch.Document.DC" ShapeID="_x0000_i1027" DrawAspect="Icon" ObjectID="_1670244549" r:id="rId9"/>
        </w:object>
      </w:r>
    </w:p>
    <w:p w14:paraId="499984FC" w14:textId="77777777" w:rsidR="00CF5B23" w:rsidRPr="004615E8" w:rsidRDefault="00CF5B23" w:rsidP="00B4011A">
      <w:pPr>
        <w:tabs>
          <w:tab w:val="left" w:pos="3450"/>
        </w:tabs>
        <w:jc w:val="center"/>
        <w:rPr>
          <w:b/>
          <w:sz w:val="26"/>
          <w:szCs w:val="26"/>
        </w:rPr>
      </w:pPr>
    </w:p>
    <w:p w14:paraId="07CBE80D" w14:textId="3ED57397" w:rsidR="0026491B" w:rsidRPr="004615E8" w:rsidRDefault="004615E8" w:rsidP="004615E8">
      <w:pPr>
        <w:pStyle w:val="af5"/>
        <w:tabs>
          <w:tab w:val="left" w:pos="930"/>
        </w:tabs>
        <w:jc w:val="both"/>
        <w:rPr>
          <w:rFonts w:ascii="Times New Roman" w:hAnsi="Times New Roman"/>
          <w:sz w:val="26"/>
          <w:szCs w:val="26"/>
        </w:rPr>
      </w:pPr>
      <w:r w:rsidRPr="004615E8">
        <w:rPr>
          <w:rFonts w:ascii="Times New Roman" w:hAnsi="Times New Roman"/>
          <w:sz w:val="26"/>
          <w:szCs w:val="26"/>
        </w:rPr>
        <w:tab/>
        <w:t>Общие условия исполнения Договора</w:t>
      </w:r>
      <w:r>
        <w:rPr>
          <w:rFonts w:ascii="Times New Roman" w:hAnsi="Times New Roman"/>
          <w:sz w:val="26"/>
          <w:szCs w:val="26"/>
        </w:rPr>
        <w:t xml:space="preserve"> являются неотъемлемой частью Договора, размещены на официальном сайте ПАО «Ростелеком» </w:t>
      </w:r>
      <w:hyperlink r:id="rId10" w:history="1">
        <w:r w:rsidRPr="00614DE9">
          <w:rPr>
            <w:rStyle w:val="aff6"/>
            <w:rFonts w:ascii="Times New Roman" w:hAnsi="Times New Roman"/>
            <w:sz w:val="26"/>
            <w:szCs w:val="26"/>
            <w:lang w:val="en-US"/>
          </w:rPr>
          <w:t>https</w:t>
        </w:r>
        <w:r w:rsidRPr="00614DE9">
          <w:rPr>
            <w:rStyle w:val="aff6"/>
            <w:rFonts w:ascii="Times New Roman" w:hAnsi="Times New Roman"/>
            <w:sz w:val="26"/>
            <w:szCs w:val="26"/>
          </w:rPr>
          <w:t>://</w:t>
        </w:r>
        <w:r w:rsidRPr="00614DE9">
          <w:rPr>
            <w:rStyle w:val="aff6"/>
            <w:rFonts w:ascii="Times New Roman" w:hAnsi="Times New Roman"/>
            <w:sz w:val="26"/>
            <w:szCs w:val="26"/>
            <w:lang w:val="en-US"/>
          </w:rPr>
          <w:t>www</w:t>
        </w:r>
        <w:r w:rsidRPr="00614DE9">
          <w:rPr>
            <w:rStyle w:val="aff6"/>
            <w:rFonts w:ascii="Times New Roman" w:hAnsi="Times New Roman"/>
            <w:sz w:val="26"/>
            <w:szCs w:val="26"/>
          </w:rPr>
          <w:t>.</w:t>
        </w:r>
        <w:r w:rsidRPr="00614DE9">
          <w:rPr>
            <w:rStyle w:val="aff6"/>
            <w:rFonts w:ascii="Times New Roman" w:hAnsi="Times New Roman"/>
            <w:sz w:val="26"/>
            <w:szCs w:val="26"/>
            <w:lang w:val="en-US"/>
          </w:rPr>
          <w:t>company</w:t>
        </w:r>
        <w:r w:rsidRPr="00614DE9">
          <w:rPr>
            <w:rStyle w:val="aff6"/>
            <w:rFonts w:ascii="Times New Roman" w:hAnsi="Times New Roman"/>
            <w:sz w:val="26"/>
            <w:szCs w:val="26"/>
          </w:rPr>
          <w:t>.</w:t>
        </w:r>
        <w:r w:rsidRPr="00614DE9">
          <w:rPr>
            <w:rStyle w:val="aff6"/>
            <w:rFonts w:ascii="Times New Roman" w:hAnsi="Times New Roman"/>
            <w:sz w:val="26"/>
            <w:szCs w:val="26"/>
            <w:lang w:val="en-US"/>
          </w:rPr>
          <w:t>rt</w:t>
        </w:r>
        <w:r w:rsidRPr="00614DE9">
          <w:rPr>
            <w:rStyle w:val="aff6"/>
            <w:rFonts w:ascii="Times New Roman" w:hAnsi="Times New Roman"/>
            <w:sz w:val="26"/>
            <w:szCs w:val="26"/>
          </w:rPr>
          <w:t>.</w:t>
        </w:r>
        <w:r w:rsidRPr="00614DE9">
          <w:rPr>
            <w:rStyle w:val="aff6"/>
            <w:rFonts w:ascii="Times New Roman" w:hAnsi="Times New Roman"/>
            <w:sz w:val="26"/>
            <w:szCs w:val="26"/>
            <w:lang w:val="en-US"/>
          </w:rPr>
          <w:t>ru</w:t>
        </w:r>
        <w:r w:rsidRPr="00614DE9">
          <w:rPr>
            <w:rStyle w:val="aff6"/>
            <w:rFonts w:ascii="Times New Roman" w:hAnsi="Times New Roman"/>
            <w:sz w:val="26"/>
            <w:szCs w:val="26"/>
          </w:rPr>
          <w:t>/</w:t>
        </w:r>
        <w:r w:rsidRPr="00614DE9">
          <w:rPr>
            <w:rStyle w:val="aff6"/>
            <w:rFonts w:ascii="Times New Roman" w:hAnsi="Times New Roman"/>
            <w:sz w:val="26"/>
            <w:szCs w:val="26"/>
            <w:lang w:val="en-US"/>
          </w:rPr>
          <w:t>about</w:t>
        </w:r>
        <w:r w:rsidRPr="00614DE9">
          <w:rPr>
            <w:rStyle w:val="aff6"/>
            <w:rFonts w:ascii="Times New Roman" w:hAnsi="Times New Roman"/>
            <w:sz w:val="26"/>
            <w:szCs w:val="26"/>
          </w:rPr>
          <w:t>/</w:t>
        </w:r>
        <w:r w:rsidRPr="00614DE9">
          <w:rPr>
            <w:rStyle w:val="aff6"/>
            <w:rFonts w:ascii="Times New Roman" w:hAnsi="Times New Roman"/>
            <w:sz w:val="26"/>
            <w:szCs w:val="26"/>
            <w:lang w:val="en-US"/>
          </w:rPr>
          <w:t>disclousure</w:t>
        </w:r>
        <w:r w:rsidRPr="00614DE9">
          <w:rPr>
            <w:rStyle w:val="aff6"/>
            <w:rFonts w:ascii="Times New Roman" w:hAnsi="Times New Roman"/>
            <w:sz w:val="26"/>
            <w:szCs w:val="26"/>
          </w:rPr>
          <w:t>/</w:t>
        </w:r>
      </w:hyperlink>
      <w:r>
        <w:rPr>
          <w:rFonts w:ascii="Times New Roman" w:hAnsi="Times New Roman"/>
          <w:sz w:val="26"/>
          <w:szCs w:val="26"/>
        </w:rPr>
        <w:t xml:space="preserve">, подлежат исполнению Сторонами в полном объеме, за исключением случаев, когда в Договоре прямо указаны соответствующие изъятия. </w:t>
      </w:r>
    </w:p>
    <w:p w14:paraId="2444A2C0" w14:textId="2965DF7C" w:rsidR="0026491B" w:rsidRDefault="0026491B" w:rsidP="004615E8">
      <w:pPr>
        <w:pStyle w:val="af5"/>
        <w:jc w:val="both"/>
        <w:rPr>
          <w:rFonts w:ascii="Times New Roman" w:hAnsi="Times New Roman"/>
          <w:i/>
          <w:color w:val="FF0000"/>
          <w:sz w:val="26"/>
          <w:szCs w:val="26"/>
        </w:rPr>
      </w:pPr>
    </w:p>
    <w:p w14:paraId="443B54D0" w14:textId="69A9D9FD" w:rsidR="0026491B" w:rsidRDefault="0026491B" w:rsidP="00371234">
      <w:pPr>
        <w:pStyle w:val="af5"/>
        <w:jc w:val="center"/>
        <w:rPr>
          <w:rFonts w:ascii="Times New Roman" w:hAnsi="Times New Roman"/>
          <w:i/>
          <w:color w:val="FF0000"/>
          <w:sz w:val="26"/>
          <w:szCs w:val="26"/>
        </w:rPr>
      </w:pPr>
    </w:p>
    <w:p w14:paraId="341CAC88" w14:textId="02968F52" w:rsidR="0026491B" w:rsidRDefault="0026491B" w:rsidP="00371234">
      <w:pPr>
        <w:pStyle w:val="af5"/>
        <w:jc w:val="center"/>
        <w:rPr>
          <w:rFonts w:ascii="Times New Roman" w:hAnsi="Times New Roman"/>
          <w:i/>
          <w:color w:val="FF0000"/>
          <w:sz w:val="26"/>
          <w:szCs w:val="26"/>
        </w:rPr>
      </w:pPr>
    </w:p>
    <w:p w14:paraId="6504DE94" w14:textId="339E9841" w:rsidR="0026491B" w:rsidRDefault="0026491B" w:rsidP="00371234">
      <w:pPr>
        <w:pStyle w:val="af5"/>
        <w:jc w:val="center"/>
        <w:rPr>
          <w:rFonts w:ascii="Times New Roman" w:hAnsi="Times New Roman"/>
          <w:i/>
          <w:color w:val="FF0000"/>
          <w:sz w:val="26"/>
          <w:szCs w:val="26"/>
        </w:rPr>
      </w:pPr>
    </w:p>
    <w:p w14:paraId="6643D512" w14:textId="6DA620A8" w:rsidR="0026491B" w:rsidRDefault="0026491B" w:rsidP="00371234">
      <w:pPr>
        <w:pStyle w:val="af5"/>
        <w:jc w:val="center"/>
        <w:rPr>
          <w:rFonts w:ascii="Times New Roman" w:hAnsi="Times New Roman"/>
          <w:i/>
          <w:color w:val="FF0000"/>
          <w:sz w:val="26"/>
          <w:szCs w:val="26"/>
        </w:rPr>
      </w:pPr>
    </w:p>
    <w:p w14:paraId="193FB3FC" w14:textId="01205137" w:rsidR="0026491B" w:rsidRDefault="0026491B" w:rsidP="00371234">
      <w:pPr>
        <w:pStyle w:val="af5"/>
        <w:jc w:val="center"/>
        <w:rPr>
          <w:rFonts w:ascii="Times New Roman" w:hAnsi="Times New Roman"/>
          <w:i/>
          <w:color w:val="FF0000"/>
          <w:sz w:val="26"/>
          <w:szCs w:val="26"/>
        </w:rPr>
      </w:pPr>
    </w:p>
    <w:p w14:paraId="4FD849B3" w14:textId="76868E01" w:rsidR="0026491B" w:rsidRDefault="0026491B" w:rsidP="00371234">
      <w:pPr>
        <w:pStyle w:val="af5"/>
        <w:jc w:val="center"/>
        <w:rPr>
          <w:rFonts w:ascii="Times New Roman" w:hAnsi="Times New Roman"/>
          <w:i/>
          <w:color w:val="FF0000"/>
          <w:sz w:val="26"/>
          <w:szCs w:val="26"/>
        </w:rPr>
      </w:pPr>
    </w:p>
    <w:p w14:paraId="2302A57D" w14:textId="66884A98" w:rsidR="0026491B" w:rsidRDefault="0026491B" w:rsidP="00371234">
      <w:pPr>
        <w:pStyle w:val="af5"/>
        <w:jc w:val="center"/>
        <w:rPr>
          <w:rFonts w:ascii="Times New Roman" w:hAnsi="Times New Roman"/>
          <w:i/>
          <w:color w:val="FF0000"/>
          <w:sz w:val="26"/>
          <w:szCs w:val="26"/>
        </w:rPr>
      </w:pPr>
    </w:p>
    <w:p w14:paraId="15A29139" w14:textId="1B24B1A7" w:rsidR="0026491B" w:rsidRDefault="0026491B" w:rsidP="00371234">
      <w:pPr>
        <w:pStyle w:val="af5"/>
        <w:jc w:val="center"/>
        <w:rPr>
          <w:rFonts w:ascii="Times New Roman" w:hAnsi="Times New Roman"/>
          <w:i/>
          <w:color w:val="FF0000"/>
          <w:sz w:val="26"/>
          <w:szCs w:val="26"/>
        </w:rPr>
      </w:pPr>
    </w:p>
    <w:p w14:paraId="69C003B2" w14:textId="51BBF0E8" w:rsidR="0026491B" w:rsidRDefault="0026491B" w:rsidP="00371234">
      <w:pPr>
        <w:pStyle w:val="af5"/>
        <w:jc w:val="center"/>
        <w:rPr>
          <w:rFonts w:ascii="Times New Roman" w:hAnsi="Times New Roman"/>
          <w:i/>
          <w:color w:val="FF0000"/>
          <w:sz w:val="26"/>
          <w:szCs w:val="26"/>
        </w:rPr>
      </w:pPr>
    </w:p>
    <w:p w14:paraId="3215CE1F" w14:textId="37A06F8B" w:rsidR="0026491B" w:rsidRDefault="0026491B" w:rsidP="00371234">
      <w:pPr>
        <w:pStyle w:val="af5"/>
        <w:jc w:val="center"/>
        <w:rPr>
          <w:rFonts w:ascii="Times New Roman" w:hAnsi="Times New Roman"/>
          <w:i/>
          <w:color w:val="FF0000"/>
          <w:sz w:val="26"/>
          <w:szCs w:val="26"/>
        </w:rPr>
      </w:pPr>
    </w:p>
    <w:p w14:paraId="20E3F786" w14:textId="02AC2CBE" w:rsidR="0026491B" w:rsidRDefault="0026491B" w:rsidP="00371234">
      <w:pPr>
        <w:pStyle w:val="af5"/>
        <w:jc w:val="center"/>
        <w:rPr>
          <w:rFonts w:ascii="Times New Roman" w:hAnsi="Times New Roman"/>
          <w:i/>
          <w:color w:val="FF0000"/>
          <w:sz w:val="26"/>
          <w:szCs w:val="26"/>
        </w:rPr>
      </w:pPr>
    </w:p>
    <w:p w14:paraId="223D2115" w14:textId="705308C2" w:rsidR="0026491B" w:rsidRDefault="0026491B" w:rsidP="00371234">
      <w:pPr>
        <w:pStyle w:val="af5"/>
        <w:jc w:val="center"/>
        <w:rPr>
          <w:rFonts w:ascii="Times New Roman" w:hAnsi="Times New Roman"/>
          <w:i/>
          <w:color w:val="FF0000"/>
          <w:sz w:val="26"/>
          <w:szCs w:val="26"/>
        </w:rPr>
      </w:pPr>
    </w:p>
    <w:p w14:paraId="3C83F4C3" w14:textId="08582A7C" w:rsidR="0026491B" w:rsidRDefault="0026491B" w:rsidP="00371234">
      <w:pPr>
        <w:pStyle w:val="af5"/>
        <w:jc w:val="center"/>
        <w:rPr>
          <w:rFonts w:ascii="Times New Roman" w:hAnsi="Times New Roman"/>
          <w:i/>
          <w:color w:val="FF0000"/>
          <w:sz w:val="26"/>
          <w:szCs w:val="26"/>
        </w:rPr>
      </w:pPr>
    </w:p>
    <w:p w14:paraId="39629709" w14:textId="431A406F" w:rsidR="0026491B" w:rsidRDefault="0026491B" w:rsidP="00371234">
      <w:pPr>
        <w:pStyle w:val="af5"/>
        <w:jc w:val="center"/>
        <w:rPr>
          <w:rFonts w:ascii="Times New Roman" w:hAnsi="Times New Roman"/>
          <w:i/>
          <w:color w:val="FF0000"/>
          <w:sz w:val="26"/>
          <w:szCs w:val="26"/>
        </w:rPr>
      </w:pPr>
    </w:p>
    <w:p w14:paraId="7E09229C" w14:textId="469AEB5E" w:rsidR="0026491B" w:rsidRDefault="0026491B" w:rsidP="00371234">
      <w:pPr>
        <w:pStyle w:val="af5"/>
        <w:jc w:val="center"/>
        <w:rPr>
          <w:rFonts w:ascii="Times New Roman" w:hAnsi="Times New Roman"/>
          <w:i/>
          <w:color w:val="FF0000"/>
          <w:sz w:val="26"/>
          <w:szCs w:val="26"/>
        </w:rPr>
      </w:pPr>
    </w:p>
    <w:p w14:paraId="40445B6D" w14:textId="65E043B2" w:rsidR="0026491B" w:rsidRDefault="0026491B" w:rsidP="00371234">
      <w:pPr>
        <w:pStyle w:val="af5"/>
        <w:jc w:val="center"/>
        <w:rPr>
          <w:rFonts w:ascii="Times New Roman" w:hAnsi="Times New Roman"/>
          <w:i/>
          <w:color w:val="FF0000"/>
          <w:sz w:val="26"/>
          <w:szCs w:val="26"/>
        </w:rPr>
      </w:pPr>
    </w:p>
    <w:p w14:paraId="6791E897" w14:textId="07DD6F96" w:rsidR="0026491B" w:rsidRDefault="0026491B" w:rsidP="00371234">
      <w:pPr>
        <w:pStyle w:val="af5"/>
        <w:jc w:val="center"/>
        <w:rPr>
          <w:rFonts w:ascii="Times New Roman" w:hAnsi="Times New Roman"/>
          <w:i/>
          <w:color w:val="FF0000"/>
          <w:sz w:val="26"/>
          <w:szCs w:val="26"/>
        </w:rPr>
      </w:pPr>
    </w:p>
    <w:p w14:paraId="550E90B4" w14:textId="46F25D07" w:rsidR="0026491B" w:rsidRDefault="0026491B" w:rsidP="00371234">
      <w:pPr>
        <w:pStyle w:val="af5"/>
        <w:jc w:val="center"/>
        <w:rPr>
          <w:rFonts w:ascii="Times New Roman" w:hAnsi="Times New Roman"/>
          <w:i/>
          <w:color w:val="FF0000"/>
          <w:sz w:val="26"/>
          <w:szCs w:val="26"/>
        </w:rPr>
      </w:pPr>
    </w:p>
    <w:p w14:paraId="5AE7A0C5" w14:textId="1ECE7043" w:rsidR="0026491B" w:rsidRDefault="0026491B" w:rsidP="00371234">
      <w:pPr>
        <w:pStyle w:val="af5"/>
        <w:jc w:val="center"/>
        <w:rPr>
          <w:rFonts w:ascii="Times New Roman" w:hAnsi="Times New Roman"/>
          <w:i/>
          <w:color w:val="FF0000"/>
          <w:sz w:val="26"/>
          <w:szCs w:val="26"/>
        </w:rPr>
      </w:pPr>
    </w:p>
    <w:p w14:paraId="70B585F1" w14:textId="25EF8D21" w:rsidR="0026491B" w:rsidRDefault="0026491B" w:rsidP="00371234">
      <w:pPr>
        <w:pStyle w:val="af5"/>
        <w:jc w:val="center"/>
        <w:rPr>
          <w:rFonts w:ascii="Times New Roman" w:hAnsi="Times New Roman"/>
          <w:i/>
          <w:color w:val="FF0000"/>
          <w:sz w:val="26"/>
          <w:szCs w:val="26"/>
        </w:rPr>
      </w:pPr>
    </w:p>
    <w:p w14:paraId="7CA80073" w14:textId="77777777" w:rsidR="00FC50A7" w:rsidRDefault="00FC50A7" w:rsidP="00AB0C4B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12A2308E" w14:textId="701261FC" w:rsidR="00FC50A7" w:rsidRDefault="00FC50A7" w:rsidP="00AB0C4B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0C45F045" w14:textId="47A4EDF5" w:rsidR="000636EE" w:rsidRDefault="000636EE" w:rsidP="00AB0C4B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1D49A640" w14:textId="7F86DE49" w:rsidR="000636EE" w:rsidRDefault="000636EE" w:rsidP="00AB0C4B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740A9406" w14:textId="46C1475B" w:rsidR="000636EE" w:rsidRDefault="000636EE" w:rsidP="00AB0C4B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7FDB5169" w14:textId="2A4052D5" w:rsidR="000636EE" w:rsidRDefault="000636EE" w:rsidP="00AB0C4B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00B67479" w14:textId="004D1A9A" w:rsidR="000636EE" w:rsidRDefault="000636EE" w:rsidP="00AB0C4B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290241D1" w14:textId="77777777" w:rsidR="000636EE" w:rsidRDefault="000636EE" w:rsidP="00AB0C4B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2EF71029" w14:textId="56018041" w:rsidR="00AB0C4B" w:rsidRDefault="00AB0C4B" w:rsidP="00AB0C4B">
      <w:pPr>
        <w:tabs>
          <w:tab w:val="left" w:pos="6735"/>
        </w:tabs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Приложение № 2</w:t>
      </w:r>
    </w:p>
    <w:p w14:paraId="23345C09" w14:textId="77777777" w:rsidR="00557DA0" w:rsidRPr="00B4011A" w:rsidRDefault="00557DA0" w:rsidP="00AB0C4B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5733C61E" w14:textId="75A5D93F" w:rsidR="00AB0C4B" w:rsidRDefault="00AB0C4B" w:rsidP="00AB0C4B">
      <w:pPr>
        <w:tabs>
          <w:tab w:val="left" w:pos="6735"/>
        </w:tabs>
        <w:jc w:val="right"/>
        <w:rPr>
          <w:b/>
          <w:sz w:val="26"/>
          <w:szCs w:val="26"/>
        </w:rPr>
      </w:pPr>
      <w:r w:rsidRPr="00B4011A">
        <w:rPr>
          <w:b/>
          <w:sz w:val="26"/>
          <w:szCs w:val="26"/>
        </w:rPr>
        <w:t>к Договору №</w:t>
      </w:r>
      <w:r w:rsidR="00B000E0">
        <w:rPr>
          <w:b/>
          <w:sz w:val="26"/>
          <w:szCs w:val="26"/>
        </w:rPr>
        <w:t xml:space="preserve"> _____________от ___________202_</w:t>
      </w:r>
      <w:r w:rsidRPr="00B4011A">
        <w:rPr>
          <w:b/>
          <w:sz w:val="26"/>
          <w:szCs w:val="26"/>
        </w:rPr>
        <w:t xml:space="preserve"> г.</w:t>
      </w:r>
    </w:p>
    <w:p w14:paraId="784442D7" w14:textId="77777777" w:rsidR="00AB0C4B" w:rsidRPr="00B4011A" w:rsidRDefault="00AB0C4B" w:rsidP="00AB0C4B">
      <w:pPr>
        <w:rPr>
          <w:sz w:val="26"/>
          <w:szCs w:val="26"/>
        </w:rPr>
      </w:pPr>
    </w:p>
    <w:p w14:paraId="2310430F" w14:textId="770BC0CC" w:rsidR="0026491B" w:rsidRPr="00132A3E" w:rsidRDefault="0026491B" w:rsidP="00371234">
      <w:pPr>
        <w:pStyle w:val="af5"/>
        <w:jc w:val="center"/>
        <w:rPr>
          <w:rFonts w:ascii="Times New Roman" w:hAnsi="Times New Roman"/>
          <w:i/>
          <w:color w:val="FF0000"/>
          <w:sz w:val="26"/>
          <w:szCs w:val="26"/>
        </w:rPr>
      </w:pPr>
    </w:p>
    <w:p w14:paraId="442F82A8" w14:textId="2DCC710E" w:rsidR="00132A3E" w:rsidRPr="00132A3E" w:rsidRDefault="00FC50A7" w:rsidP="00132A3E">
      <w:pPr>
        <w:jc w:val="center"/>
        <w:rPr>
          <w:rFonts w:eastAsiaTheme="minorHAnsi"/>
          <w:b/>
          <w:sz w:val="26"/>
          <w:szCs w:val="26"/>
          <w:lang w:eastAsia="en-US"/>
        </w:rPr>
      </w:pPr>
      <w:r>
        <w:rPr>
          <w:rFonts w:eastAsiaTheme="minorHAnsi"/>
          <w:b/>
          <w:sz w:val="26"/>
          <w:szCs w:val="26"/>
          <w:lang w:eastAsia="en-US"/>
        </w:rPr>
        <w:t xml:space="preserve">Форма </w:t>
      </w:r>
      <w:r w:rsidR="00557DA0">
        <w:rPr>
          <w:rFonts w:eastAsiaTheme="minorHAnsi"/>
          <w:b/>
          <w:sz w:val="26"/>
          <w:szCs w:val="26"/>
          <w:lang w:eastAsia="en-US"/>
        </w:rPr>
        <w:t>Заказ</w:t>
      </w:r>
      <w:r>
        <w:rPr>
          <w:rFonts w:eastAsiaTheme="minorHAnsi"/>
          <w:b/>
          <w:sz w:val="26"/>
          <w:szCs w:val="26"/>
          <w:lang w:eastAsia="en-US"/>
        </w:rPr>
        <w:t>а</w:t>
      </w:r>
    </w:p>
    <w:p w14:paraId="6DB43C72" w14:textId="77777777" w:rsidR="00132A3E" w:rsidRPr="00132A3E" w:rsidRDefault="00132A3E" w:rsidP="00132A3E">
      <w:pPr>
        <w:jc w:val="center"/>
        <w:rPr>
          <w:rFonts w:eastAsiaTheme="minorHAnsi"/>
          <w:b/>
          <w:sz w:val="26"/>
          <w:szCs w:val="26"/>
          <w:lang w:eastAsia="en-US"/>
        </w:rPr>
      </w:pPr>
    </w:p>
    <w:tbl>
      <w:tblPr>
        <w:tblStyle w:val="2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2"/>
        <w:gridCol w:w="4863"/>
      </w:tblGrid>
      <w:tr w:rsidR="00132A3E" w:rsidRPr="00132A3E" w14:paraId="112BC4E1" w14:textId="77777777" w:rsidTr="00065840">
        <w:tc>
          <w:tcPr>
            <w:tcW w:w="5211" w:type="dxa"/>
          </w:tcPr>
          <w:p w14:paraId="367FE451" w14:textId="76DE5613" w:rsidR="00132A3E" w:rsidRPr="00132A3E" w:rsidRDefault="00132A3E" w:rsidP="00132A3E">
            <w:pPr>
              <w:ind w:firstLine="567"/>
              <w:jc w:val="both"/>
              <w:rPr>
                <w:bCs/>
                <w:sz w:val="26"/>
                <w:szCs w:val="26"/>
              </w:rPr>
            </w:pPr>
            <w:r w:rsidRPr="00132A3E">
              <w:rPr>
                <w:bCs/>
                <w:sz w:val="26"/>
                <w:szCs w:val="26"/>
              </w:rPr>
              <w:t xml:space="preserve">г. </w:t>
            </w:r>
            <w:r w:rsidR="00CB7C8B">
              <w:rPr>
                <w:bCs/>
                <w:sz w:val="26"/>
                <w:szCs w:val="26"/>
              </w:rPr>
              <w:t>Санкт-Петербург</w:t>
            </w:r>
          </w:p>
        </w:tc>
        <w:tc>
          <w:tcPr>
            <w:tcW w:w="5211" w:type="dxa"/>
          </w:tcPr>
          <w:p w14:paraId="6366B77D" w14:textId="232DAFA8" w:rsidR="00132A3E" w:rsidRPr="00132A3E" w:rsidRDefault="00132A3E" w:rsidP="00132A3E">
            <w:pPr>
              <w:ind w:firstLine="567"/>
              <w:jc w:val="right"/>
              <w:rPr>
                <w:bCs/>
                <w:sz w:val="26"/>
                <w:szCs w:val="26"/>
              </w:rPr>
            </w:pPr>
            <w:r w:rsidRPr="00132A3E">
              <w:rPr>
                <w:bCs/>
                <w:sz w:val="26"/>
                <w:szCs w:val="26"/>
              </w:rPr>
              <w:t>«___» _______________ 202__ г.</w:t>
            </w:r>
          </w:p>
          <w:p w14:paraId="769A1BDC" w14:textId="77777777" w:rsidR="00132A3E" w:rsidRPr="00132A3E" w:rsidRDefault="00132A3E" w:rsidP="00132A3E">
            <w:pPr>
              <w:ind w:firstLine="567"/>
              <w:jc w:val="right"/>
              <w:rPr>
                <w:bCs/>
                <w:sz w:val="26"/>
                <w:szCs w:val="26"/>
              </w:rPr>
            </w:pPr>
          </w:p>
        </w:tc>
      </w:tr>
    </w:tbl>
    <w:p w14:paraId="3AB2EBCC" w14:textId="57DCE1E4" w:rsidR="00471EBF" w:rsidRDefault="00132A3E" w:rsidP="00CB7C8B">
      <w:pPr>
        <w:ind w:firstLine="708"/>
        <w:jc w:val="both"/>
        <w:rPr>
          <w:sz w:val="26"/>
          <w:szCs w:val="26"/>
        </w:rPr>
      </w:pPr>
      <w:r w:rsidRPr="00132A3E">
        <w:rPr>
          <w:bCs/>
          <w:sz w:val="26"/>
          <w:szCs w:val="26"/>
        </w:rPr>
        <w:t>Публичное акционерное общество «Ростелеком» (ПАО «Ростелеком»), именуемое</w:t>
      </w:r>
      <w:r w:rsidRPr="00132A3E">
        <w:rPr>
          <w:sz w:val="26"/>
          <w:szCs w:val="26"/>
        </w:rPr>
        <w:t xml:space="preserve"> в дальнейшем </w:t>
      </w:r>
      <w:r w:rsidRPr="00132A3E">
        <w:rPr>
          <w:bCs/>
          <w:sz w:val="26"/>
          <w:szCs w:val="26"/>
        </w:rPr>
        <w:t xml:space="preserve">«Заказчик», </w:t>
      </w:r>
      <w:r w:rsidRPr="00132A3E">
        <w:rPr>
          <w:sz w:val="26"/>
          <w:szCs w:val="26"/>
        </w:rPr>
        <w:t xml:space="preserve">в лице </w:t>
      </w:r>
      <w:r w:rsidR="0060068E" w:rsidRPr="0060068E">
        <w:rPr>
          <w:sz w:val="26"/>
          <w:szCs w:val="26"/>
        </w:rPr>
        <w:t>Вице-Президента – Директора Макрорегионального филиала «Северо-Запад» ПАО «Ростелеком» Годовикова Антона Вячеславовича, действующего на основании Генеральной доверенности № 01/29/487-19 от 11.11.2019</w:t>
      </w:r>
      <w:r w:rsidRPr="00132A3E">
        <w:rPr>
          <w:bCs/>
          <w:sz w:val="26"/>
          <w:szCs w:val="26"/>
        </w:rPr>
        <w:t xml:space="preserve">, </w:t>
      </w:r>
      <w:r w:rsidRPr="00132A3E">
        <w:rPr>
          <w:sz w:val="26"/>
          <w:szCs w:val="26"/>
        </w:rPr>
        <w:t xml:space="preserve">с одной стороны, и </w:t>
      </w:r>
    </w:p>
    <w:p w14:paraId="572CAC40" w14:textId="02B92043" w:rsidR="00132A3E" w:rsidRDefault="001E3D0C" w:rsidP="00CB7C8B">
      <w:pPr>
        <w:ind w:firstLine="708"/>
        <w:jc w:val="both"/>
        <w:rPr>
          <w:color w:val="000000"/>
          <w:sz w:val="26"/>
          <w:szCs w:val="26"/>
        </w:rPr>
      </w:pPr>
      <w:r w:rsidRPr="001E3D0C">
        <w:rPr>
          <w:sz w:val="26"/>
          <w:szCs w:val="26"/>
        </w:rPr>
        <w:t xml:space="preserve">_________________ «___________», </w:t>
      </w:r>
      <w:r w:rsidR="00132A3E" w:rsidRPr="00132A3E">
        <w:rPr>
          <w:sz w:val="26"/>
          <w:szCs w:val="26"/>
        </w:rPr>
        <w:t xml:space="preserve">именуемое в дальнейшем «Консультант», в лице </w:t>
      </w:r>
      <w:r>
        <w:rPr>
          <w:sz w:val="26"/>
          <w:szCs w:val="26"/>
        </w:rPr>
        <w:t>______________________________</w:t>
      </w:r>
      <w:r w:rsidR="00132A3E" w:rsidRPr="00132A3E">
        <w:rPr>
          <w:sz w:val="26"/>
          <w:szCs w:val="26"/>
        </w:rPr>
        <w:t>, с другой стороны, совместно именуемые «Стороны», во исполнение Договора на оказание услуг по реализации недвижимост</w:t>
      </w:r>
      <w:r w:rsidR="001026CA">
        <w:rPr>
          <w:sz w:val="26"/>
          <w:szCs w:val="26"/>
        </w:rPr>
        <w:t>и №__________ «___» ________ 202</w:t>
      </w:r>
      <w:r w:rsidR="00132A3E" w:rsidRPr="00132A3E">
        <w:rPr>
          <w:sz w:val="26"/>
          <w:szCs w:val="26"/>
        </w:rPr>
        <w:t xml:space="preserve">__  (далее – Договор), </w:t>
      </w:r>
      <w:r w:rsidR="00132A3E" w:rsidRPr="00132A3E">
        <w:rPr>
          <w:color w:val="000000"/>
          <w:sz w:val="26"/>
          <w:szCs w:val="26"/>
        </w:rPr>
        <w:t>составили настоящий Заказ о следующем:</w:t>
      </w:r>
    </w:p>
    <w:p w14:paraId="0910516D" w14:textId="77777777" w:rsidR="001026CA" w:rsidRDefault="001026CA" w:rsidP="001026CA">
      <w:pPr>
        <w:pStyle w:val="a0"/>
        <w:numPr>
          <w:ilvl w:val="0"/>
          <w:numId w:val="0"/>
        </w:numPr>
        <w:rPr>
          <w:color w:val="000000"/>
        </w:rPr>
      </w:pPr>
    </w:p>
    <w:p w14:paraId="0A4E2309" w14:textId="32352AA9" w:rsidR="00132A3E" w:rsidRPr="00FC50A7" w:rsidRDefault="00132A3E" w:rsidP="0012201F">
      <w:pPr>
        <w:pStyle w:val="a0"/>
        <w:numPr>
          <w:ilvl w:val="3"/>
          <w:numId w:val="9"/>
        </w:numPr>
        <w:ind w:left="0" w:firstLine="709"/>
      </w:pPr>
      <w:r w:rsidRPr="00FC50A7">
        <w:t>Консультант обязуется оказать Заказчику Услуги п</w:t>
      </w:r>
      <w:r w:rsidR="001026CA" w:rsidRPr="00FC50A7">
        <w:t>о реализации следующего Объекта, п</w:t>
      </w:r>
      <w:r w:rsidRPr="00FC50A7">
        <w:t>ринадлежащего Заказчику на праве собственности:</w:t>
      </w:r>
    </w:p>
    <w:p w14:paraId="72A2D2F4" w14:textId="79E96561" w:rsidR="00132A3E" w:rsidRPr="00FC50A7" w:rsidRDefault="001026CA" w:rsidP="00132A3E">
      <w:pPr>
        <w:tabs>
          <w:tab w:val="num" w:pos="0"/>
        </w:tabs>
        <w:jc w:val="both"/>
        <w:rPr>
          <w:sz w:val="26"/>
          <w:szCs w:val="26"/>
          <w:lang w:eastAsia="en-US"/>
        </w:rPr>
      </w:pPr>
      <w:r w:rsidRPr="00FC50A7">
        <w:rPr>
          <w:sz w:val="26"/>
          <w:szCs w:val="26"/>
          <w:lang w:eastAsia="en-US"/>
        </w:rPr>
        <w:t>1.1.</w:t>
      </w:r>
      <w:r w:rsidR="00132A3E" w:rsidRPr="00FC50A7">
        <w:rPr>
          <w:sz w:val="26"/>
          <w:szCs w:val="26"/>
          <w:lang w:eastAsia="en-US"/>
        </w:rPr>
        <w:t xml:space="preserve"> _______________</w:t>
      </w:r>
      <w:r w:rsidR="00132A3E" w:rsidRPr="00FC50A7">
        <w:rPr>
          <w:sz w:val="26"/>
          <w:szCs w:val="26"/>
        </w:rPr>
        <w:t xml:space="preserve"> </w:t>
      </w:r>
      <w:r w:rsidR="00132A3E" w:rsidRPr="00FC50A7">
        <w:rPr>
          <w:i/>
          <w:sz w:val="26"/>
          <w:szCs w:val="26"/>
          <w:lang w:eastAsia="en-US"/>
        </w:rPr>
        <w:t>(нежилое здание, помещение)</w:t>
      </w:r>
      <w:r w:rsidR="00132A3E" w:rsidRPr="00FC50A7">
        <w:rPr>
          <w:sz w:val="26"/>
          <w:szCs w:val="26"/>
          <w:lang w:eastAsia="en-US"/>
        </w:rPr>
        <w:t xml:space="preserve"> общей площадью ___ кв.м,</w:t>
      </w:r>
      <w:r w:rsidR="00132A3E" w:rsidRPr="00FC50A7">
        <w:rPr>
          <w:sz w:val="26"/>
          <w:szCs w:val="26"/>
        </w:rPr>
        <w:t xml:space="preserve"> </w:t>
      </w:r>
      <w:r w:rsidRPr="00FC50A7">
        <w:rPr>
          <w:sz w:val="26"/>
          <w:szCs w:val="26"/>
          <w:lang w:eastAsia="en-US"/>
        </w:rPr>
        <w:t>расположенное</w:t>
      </w:r>
      <w:r w:rsidR="00132A3E" w:rsidRPr="00FC50A7">
        <w:rPr>
          <w:sz w:val="26"/>
          <w:szCs w:val="26"/>
          <w:lang w:eastAsia="en-US"/>
        </w:rPr>
        <w:t xml:space="preserve"> по адресу: ________________, о чем в Едином гос</w:t>
      </w:r>
      <w:r w:rsidR="00C949B1" w:rsidRPr="00FC50A7">
        <w:rPr>
          <w:sz w:val="26"/>
          <w:szCs w:val="26"/>
          <w:lang w:eastAsia="en-US"/>
        </w:rPr>
        <w:t>ударственном реестре недвижимости</w:t>
      </w:r>
      <w:r w:rsidR="00132A3E" w:rsidRPr="00FC50A7">
        <w:rPr>
          <w:sz w:val="26"/>
          <w:szCs w:val="26"/>
          <w:lang w:eastAsia="en-US"/>
        </w:rPr>
        <w:t xml:space="preserve"> «____» ______ 201__ г. сделана запись регистрации №_________, что подтверждено </w:t>
      </w:r>
      <w:r w:rsidRPr="00FC50A7">
        <w:rPr>
          <w:sz w:val="26"/>
          <w:szCs w:val="26"/>
          <w:lang w:eastAsia="en-US"/>
        </w:rPr>
        <w:t>Выпиской из Единого госу</w:t>
      </w:r>
      <w:r w:rsidR="00B74FDA" w:rsidRPr="00FC50A7">
        <w:rPr>
          <w:sz w:val="26"/>
          <w:szCs w:val="26"/>
          <w:lang w:eastAsia="en-US"/>
        </w:rPr>
        <w:t>дарственного реестра недвижимости</w:t>
      </w:r>
      <w:r w:rsidRPr="00FC50A7">
        <w:rPr>
          <w:sz w:val="26"/>
          <w:szCs w:val="26"/>
          <w:lang w:eastAsia="en-US"/>
        </w:rPr>
        <w:t xml:space="preserve"> от «___» _____ №_____.</w:t>
      </w:r>
    </w:p>
    <w:p w14:paraId="46488E9B" w14:textId="396E82A1" w:rsidR="001026CA" w:rsidRPr="00FC50A7" w:rsidRDefault="001026CA" w:rsidP="001026CA">
      <w:pPr>
        <w:tabs>
          <w:tab w:val="num" w:pos="0"/>
        </w:tabs>
        <w:jc w:val="both"/>
        <w:rPr>
          <w:sz w:val="26"/>
          <w:szCs w:val="26"/>
          <w:lang w:eastAsia="en-US"/>
        </w:rPr>
      </w:pPr>
      <w:r w:rsidRPr="00FC50A7">
        <w:rPr>
          <w:sz w:val="26"/>
          <w:szCs w:val="26"/>
          <w:lang w:eastAsia="en-US"/>
        </w:rPr>
        <w:t>1.</w:t>
      </w:r>
      <w:r w:rsidR="00132A3E" w:rsidRPr="00FC50A7">
        <w:rPr>
          <w:sz w:val="26"/>
          <w:szCs w:val="26"/>
          <w:lang w:eastAsia="en-US"/>
        </w:rPr>
        <w:t>.2</w:t>
      </w:r>
      <w:r w:rsidR="00132A3E" w:rsidRPr="00FC50A7">
        <w:rPr>
          <w:i/>
          <w:sz w:val="26"/>
          <w:szCs w:val="26"/>
          <w:lang w:eastAsia="en-US"/>
        </w:rPr>
        <w:t xml:space="preserve">. </w:t>
      </w:r>
      <w:r w:rsidR="00132A3E" w:rsidRPr="00FC50A7">
        <w:rPr>
          <w:i/>
          <w:color w:val="FF0000"/>
          <w:sz w:val="26"/>
          <w:szCs w:val="26"/>
          <w:lang w:eastAsia="en-US"/>
        </w:rPr>
        <w:t>[если применимо]</w:t>
      </w:r>
      <w:r w:rsidRPr="00FC50A7">
        <w:rPr>
          <w:sz w:val="26"/>
          <w:szCs w:val="26"/>
          <w:lang w:eastAsia="en-US"/>
        </w:rPr>
        <w:t xml:space="preserve"> земельного участка</w:t>
      </w:r>
      <w:r w:rsidR="00132A3E" w:rsidRPr="00FC50A7">
        <w:rPr>
          <w:sz w:val="26"/>
          <w:szCs w:val="26"/>
          <w:lang w:eastAsia="en-US"/>
        </w:rPr>
        <w:t xml:space="preserve"> общей площадью ____ кв.м., с кадастровым н</w:t>
      </w:r>
      <w:r w:rsidRPr="00FC50A7">
        <w:rPr>
          <w:sz w:val="26"/>
          <w:szCs w:val="26"/>
          <w:lang w:eastAsia="en-US"/>
        </w:rPr>
        <w:t>омером №_________, расположенного</w:t>
      </w:r>
      <w:r w:rsidR="00132A3E" w:rsidRPr="00FC50A7">
        <w:rPr>
          <w:sz w:val="26"/>
          <w:szCs w:val="26"/>
          <w:lang w:eastAsia="en-US"/>
        </w:rPr>
        <w:t xml:space="preserve"> по адресу: ________________, о чем в Едином гос</w:t>
      </w:r>
      <w:r w:rsidR="00C72791" w:rsidRPr="00FC50A7">
        <w:rPr>
          <w:sz w:val="26"/>
          <w:szCs w:val="26"/>
          <w:lang w:eastAsia="en-US"/>
        </w:rPr>
        <w:t>ударственном реестре недвижимости</w:t>
      </w:r>
      <w:r w:rsidR="00132A3E" w:rsidRPr="00FC50A7">
        <w:rPr>
          <w:sz w:val="26"/>
          <w:szCs w:val="26"/>
          <w:lang w:eastAsia="en-US"/>
        </w:rPr>
        <w:t xml:space="preserve"> «____» ______ 201__ г. сделана запись регистрации №_________, что подтверждено </w:t>
      </w:r>
      <w:r w:rsidRPr="00FC50A7">
        <w:rPr>
          <w:sz w:val="26"/>
          <w:szCs w:val="26"/>
          <w:lang w:eastAsia="en-US"/>
        </w:rPr>
        <w:t>Приложение № 1</w:t>
      </w:r>
    </w:p>
    <w:p w14:paraId="6893A1AE" w14:textId="77777777" w:rsidR="001026CA" w:rsidRPr="00FC50A7" w:rsidRDefault="001026CA" w:rsidP="001026CA">
      <w:pPr>
        <w:tabs>
          <w:tab w:val="num" w:pos="0"/>
        </w:tabs>
        <w:jc w:val="both"/>
        <w:rPr>
          <w:sz w:val="26"/>
          <w:szCs w:val="26"/>
          <w:lang w:eastAsia="en-US"/>
        </w:rPr>
      </w:pPr>
      <w:r w:rsidRPr="00FC50A7">
        <w:rPr>
          <w:sz w:val="26"/>
          <w:szCs w:val="26"/>
          <w:lang w:eastAsia="en-US"/>
        </w:rPr>
        <w:t>к Договору № _____________от ___________2020 г.</w:t>
      </w:r>
    </w:p>
    <w:p w14:paraId="3A7B38B8" w14:textId="233FA539" w:rsidR="00132A3E" w:rsidRPr="00FC50A7" w:rsidRDefault="00132A3E" w:rsidP="00132A3E">
      <w:pPr>
        <w:rPr>
          <w:sz w:val="26"/>
          <w:szCs w:val="26"/>
          <w:lang w:eastAsia="en-US"/>
        </w:rPr>
      </w:pPr>
    </w:p>
    <w:p w14:paraId="243BBF71" w14:textId="4EE0C3A1" w:rsidR="00132A3E" w:rsidRPr="00FC50A7" w:rsidRDefault="00132A3E" w:rsidP="00132A3E">
      <w:pPr>
        <w:tabs>
          <w:tab w:val="num" w:pos="208"/>
        </w:tabs>
        <w:jc w:val="both"/>
        <w:rPr>
          <w:sz w:val="26"/>
          <w:szCs w:val="26"/>
          <w:lang w:eastAsia="en-US"/>
        </w:rPr>
      </w:pPr>
      <w:r w:rsidRPr="00FC50A7">
        <w:rPr>
          <w:sz w:val="26"/>
          <w:szCs w:val="26"/>
          <w:lang w:eastAsia="en-US"/>
        </w:rPr>
        <w:t xml:space="preserve">1.2. </w:t>
      </w:r>
      <w:r w:rsidRPr="00FC50A7">
        <w:rPr>
          <w:i/>
          <w:color w:val="FF0000"/>
          <w:sz w:val="26"/>
          <w:szCs w:val="26"/>
        </w:rPr>
        <w:t>[если применимо]</w:t>
      </w:r>
      <w:r w:rsidRPr="00FC50A7">
        <w:rPr>
          <w:i/>
          <w:sz w:val="26"/>
          <w:szCs w:val="26"/>
        </w:rPr>
        <w:t xml:space="preserve"> </w:t>
      </w:r>
      <w:r w:rsidR="001B4D34" w:rsidRPr="00FC50A7">
        <w:rPr>
          <w:sz w:val="26"/>
          <w:szCs w:val="26"/>
          <w:lang w:eastAsia="en-US"/>
        </w:rPr>
        <w:t>Объекты, указанные в п.п. 1.1.- 1.</w:t>
      </w:r>
      <w:r w:rsidRPr="00FC50A7">
        <w:rPr>
          <w:sz w:val="26"/>
          <w:szCs w:val="26"/>
          <w:lang w:eastAsia="en-US"/>
        </w:rPr>
        <w:t>.__ насто</w:t>
      </w:r>
      <w:r w:rsidR="001026CA" w:rsidRPr="00FC50A7">
        <w:rPr>
          <w:sz w:val="26"/>
          <w:szCs w:val="26"/>
          <w:lang w:eastAsia="en-US"/>
        </w:rPr>
        <w:t>ящего Заказа</w:t>
      </w:r>
      <w:r w:rsidRPr="00FC50A7">
        <w:rPr>
          <w:sz w:val="26"/>
          <w:szCs w:val="26"/>
          <w:lang w:eastAsia="en-US"/>
        </w:rPr>
        <w:t>, расположены на земельном(ых) участке(ах) используемых Заказчиком на праве аренды:</w:t>
      </w:r>
    </w:p>
    <w:p w14:paraId="232C084D" w14:textId="77777777" w:rsidR="00132A3E" w:rsidRPr="00FC50A7" w:rsidRDefault="00132A3E" w:rsidP="00132A3E">
      <w:pPr>
        <w:tabs>
          <w:tab w:val="num" w:pos="208"/>
        </w:tabs>
        <w:jc w:val="both"/>
        <w:rPr>
          <w:sz w:val="26"/>
          <w:szCs w:val="26"/>
        </w:rPr>
      </w:pPr>
      <w:r w:rsidRPr="00FC50A7">
        <w:rPr>
          <w:sz w:val="26"/>
          <w:szCs w:val="26"/>
          <w:lang w:eastAsia="en-US"/>
        </w:rPr>
        <w:t>1.2.1. Земельный участок</w:t>
      </w:r>
      <w:r w:rsidRPr="00FC50A7">
        <w:rPr>
          <w:sz w:val="26"/>
          <w:szCs w:val="26"/>
        </w:rPr>
        <w:t xml:space="preserve"> </w:t>
      </w:r>
      <w:r w:rsidRPr="00FC50A7">
        <w:rPr>
          <w:sz w:val="26"/>
          <w:szCs w:val="26"/>
          <w:lang w:eastAsia="en-US"/>
        </w:rPr>
        <w:t>общей площадью ___ кв.м., с кадастровым номером №______, расположенный по адресу____________</w:t>
      </w:r>
      <w:r w:rsidRPr="00FC50A7">
        <w:rPr>
          <w:sz w:val="26"/>
          <w:szCs w:val="26"/>
        </w:rPr>
        <w:t>, предоставлен Заказчику в аренду по договору ____</w:t>
      </w:r>
    </w:p>
    <w:p w14:paraId="6B4738ED" w14:textId="77777777" w:rsidR="00132A3E" w:rsidRPr="00FC50A7" w:rsidRDefault="00132A3E" w:rsidP="00132A3E">
      <w:pPr>
        <w:tabs>
          <w:tab w:val="num" w:pos="208"/>
        </w:tabs>
        <w:jc w:val="both"/>
        <w:rPr>
          <w:sz w:val="26"/>
          <w:szCs w:val="26"/>
        </w:rPr>
      </w:pPr>
      <w:r w:rsidRPr="00FC50A7">
        <w:rPr>
          <w:sz w:val="26"/>
          <w:szCs w:val="26"/>
          <w:lang w:eastAsia="en-US"/>
        </w:rPr>
        <w:t>1.2.2. Земельный участок</w:t>
      </w:r>
      <w:r w:rsidRPr="00FC50A7">
        <w:rPr>
          <w:sz w:val="26"/>
          <w:szCs w:val="26"/>
        </w:rPr>
        <w:t xml:space="preserve"> </w:t>
      </w:r>
      <w:r w:rsidRPr="00FC50A7">
        <w:rPr>
          <w:sz w:val="26"/>
          <w:szCs w:val="26"/>
          <w:lang w:eastAsia="en-US"/>
        </w:rPr>
        <w:t>общей площадью ___ кв.м., с кадастровым номером №______, расположенный по адресу____________</w:t>
      </w:r>
      <w:r w:rsidRPr="00FC50A7">
        <w:rPr>
          <w:sz w:val="26"/>
          <w:szCs w:val="26"/>
        </w:rPr>
        <w:t>, предоставлен Заказчику в аренду по договору ____</w:t>
      </w:r>
    </w:p>
    <w:p w14:paraId="265FDCD4" w14:textId="3D84A19F" w:rsidR="00132A3E" w:rsidRPr="00FC50A7" w:rsidRDefault="00132A3E" w:rsidP="00132A3E">
      <w:pPr>
        <w:jc w:val="both"/>
        <w:rPr>
          <w:rFonts w:eastAsiaTheme="minorHAnsi"/>
          <w:sz w:val="26"/>
          <w:szCs w:val="26"/>
          <w:lang w:eastAsia="en-US"/>
        </w:rPr>
      </w:pPr>
    </w:p>
    <w:p w14:paraId="46A766E4" w14:textId="7075519E" w:rsidR="00132A3E" w:rsidRPr="00FC50A7" w:rsidRDefault="00132A3E" w:rsidP="00132A3E">
      <w:pPr>
        <w:jc w:val="both"/>
        <w:rPr>
          <w:rFonts w:eastAsiaTheme="minorHAnsi"/>
          <w:i/>
          <w:color w:val="FF0000"/>
          <w:sz w:val="26"/>
          <w:szCs w:val="26"/>
          <w:lang w:eastAsia="en-US"/>
        </w:rPr>
      </w:pPr>
      <w:r w:rsidRPr="00FC50A7">
        <w:rPr>
          <w:rFonts w:eastAsiaTheme="minorHAnsi"/>
          <w:sz w:val="26"/>
          <w:szCs w:val="26"/>
          <w:lang w:eastAsia="en-US"/>
        </w:rPr>
        <w:lastRenderedPageBreak/>
        <w:t>1.3. Одновременно с продажей</w:t>
      </w:r>
      <w:r w:rsidR="00780AA5" w:rsidRPr="00FC50A7">
        <w:rPr>
          <w:rFonts w:eastAsiaTheme="minorHAnsi"/>
          <w:sz w:val="26"/>
          <w:szCs w:val="26"/>
          <w:lang w:eastAsia="en-US"/>
        </w:rPr>
        <w:t xml:space="preserve"> объектов, указанных в п.п. 1.</w:t>
      </w:r>
      <w:r w:rsidRPr="00FC50A7">
        <w:rPr>
          <w:rFonts w:eastAsiaTheme="minorHAnsi"/>
          <w:sz w:val="26"/>
          <w:szCs w:val="26"/>
          <w:lang w:eastAsia="en-US"/>
        </w:rPr>
        <w:t>1- 1.1.__ настоящего Заказа, реализации подлежат следующие неотделимые улучшения и движимое имущество:</w:t>
      </w:r>
      <w:r w:rsidR="00780AA5" w:rsidRPr="00FC50A7">
        <w:rPr>
          <w:rFonts w:eastAsiaTheme="minorHAnsi"/>
          <w:i/>
          <w:color w:val="FF0000"/>
          <w:sz w:val="26"/>
          <w:szCs w:val="26"/>
          <w:lang w:eastAsia="en-US"/>
        </w:rPr>
        <w:t>[необходимо заполнить]</w:t>
      </w:r>
    </w:p>
    <w:p w14:paraId="1F23034F" w14:textId="77777777" w:rsidR="00132A3E" w:rsidRPr="00FC50A7" w:rsidRDefault="00132A3E" w:rsidP="00132A3E">
      <w:pPr>
        <w:jc w:val="both"/>
        <w:rPr>
          <w:rFonts w:eastAsiaTheme="minorHAnsi"/>
          <w:sz w:val="26"/>
          <w:szCs w:val="26"/>
          <w:lang w:eastAsia="en-US"/>
        </w:rPr>
      </w:pPr>
      <w:r w:rsidRPr="00FC50A7">
        <w:rPr>
          <w:rFonts w:eastAsiaTheme="minorHAnsi"/>
          <w:sz w:val="26"/>
          <w:szCs w:val="26"/>
          <w:lang w:eastAsia="en-US"/>
        </w:rPr>
        <w:t>……</w:t>
      </w:r>
    </w:p>
    <w:p w14:paraId="1D42B64F" w14:textId="10DC0D18" w:rsidR="00132A3E" w:rsidRPr="00FC50A7" w:rsidRDefault="00132A3E" w:rsidP="00132A3E">
      <w:pPr>
        <w:jc w:val="both"/>
        <w:rPr>
          <w:rFonts w:eastAsiaTheme="minorHAnsi"/>
          <w:sz w:val="26"/>
          <w:szCs w:val="26"/>
          <w:lang w:eastAsia="en-US"/>
        </w:rPr>
      </w:pPr>
      <w:r w:rsidRPr="00FC50A7">
        <w:rPr>
          <w:rFonts w:eastAsiaTheme="minorHAnsi"/>
          <w:sz w:val="26"/>
          <w:szCs w:val="26"/>
          <w:lang w:eastAsia="en-US"/>
        </w:rPr>
        <w:t xml:space="preserve">2. Рекомендованная цена реализации Объекта составляет </w:t>
      </w:r>
      <w:r w:rsidR="001E3D0C">
        <w:rPr>
          <w:rFonts w:eastAsiaTheme="minorHAnsi"/>
          <w:sz w:val="26"/>
          <w:szCs w:val="26"/>
          <w:lang w:eastAsia="en-US"/>
        </w:rPr>
        <w:t>_____________(_______________)</w:t>
      </w:r>
      <w:r w:rsidRPr="00FC50A7">
        <w:rPr>
          <w:rFonts w:eastAsiaTheme="minorHAnsi"/>
          <w:sz w:val="26"/>
          <w:szCs w:val="26"/>
          <w:lang w:eastAsia="en-US"/>
        </w:rPr>
        <w:t xml:space="preserve"> руб. </w:t>
      </w:r>
      <w:r w:rsidR="00E17321" w:rsidRPr="00FC50A7">
        <w:rPr>
          <w:rFonts w:eastAsiaTheme="minorHAnsi"/>
          <w:sz w:val="26"/>
          <w:szCs w:val="26"/>
          <w:lang w:eastAsia="en-US"/>
        </w:rPr>
        <w:t>без учета</w:t>
      </w:r>
      <w:r w:rsidRPr="00FC50A7">
        <w:rPr>
          <w:rFonts w:eastAsiaTheme="minorHAnsi"/>
          <w:sz w:val="26"/>
          <w:szCs w:val="26"/>
          <w:lang w:eastAsia="en-US"/>
        </w:rPr>
        <w:t xml:space="preserve"> НДС.</w:t>
      </w:r>
    </w:p>
    <w:p w14:paraId="2358A88D" w14:textId="77777777" w:rsidR="00132A3E" w:rsidRPr="00FC50A7" w:rsidRDefault="00132A3E" w:rsidP="00132A3E">
      <w:pPr>
        <w:contextualSpacing/>
        <w:jc w:val="both"/>
        <w:rPr>
          <w:w w:val="0"/>
          <w:sz w:val="26"/>
          <w:szCs w:val="26"/>
        </w:rPr>
      </w:pPr>
      <w:r w:rsidRPr="00FC50A7">
        <w:rPr>
          <w:sz w:val="26"/>
          <w:szCs w:val="26"/>
        </w:rPr>
        <w:t>3. Максимальный лимит расходов Консультанта по настоящему Заказу не должен превышать 50 000 (пятьдесят тысяч) рублей.</w:t>
      </w:r>
    </w:p>
    <w:p w14:paraId="1B46F760" w14:textId="6AD8FFB5" w:rsidR="00132A3E" w:rsidRPr="00FC50A7" w:rsidRDefault="00132A3E" w:rsidP="00132A3E">
      <w:pPr>
        <w:jc w:val="both"/>
        <w:rPr>
          <w:i/>
          <w:w w:val="0"/>
          <w:sz w:val="26"/>
          <w:szCs w:val="26"/>
        </w:rPr>
      </w:pPr>
      <w:r w:rsidRPr="00FC50A7">
        <w:rPr>
          <w:sz w:val="26"/>
          <w:szCs w:val="26"/>
        </w:rPr>
        <w:t>4. Заказчик вправе в одностороннем порядке отказаться от исполнения настоящего Зак</w:t>
      </w:r>
      <w:r w:rsidR="00856DFA" w:rsidRPr="00FC50A7">
        <w:rPr>
          <w:sz w:val="26"/>
          <w:szCs w:val="26"/>
        </w:rPr>
        <w:t>аза в порядке, предусмотренном Д</w:t>
      </w:r>
      <w:r w:rsidRPr="00FC50A7">
        <w:rPr>
          <w:sz w:val="26"/>
          <w:szCs w:val="26"/>
        </w:rPr>
        <w:t xml:space="preserve">оговором. </w:t>
      </w:r>
    </w:p>
    <w:p w14:paraId="0C8CE2AA" w14:textId="3B950837" w:rsidR="00132A3E" w:rsidRPr="00FC50A7" w:rsidRDefault="00AB0C4B" w:rsidP="00132A3E">
      <w:pPr>
        <w:jc w:val="both"/>
        <w:rPr>
          <w:rFonts w:eastAsiaTheme="minorHAnsi"/>
          <w:sz w:val="26"/>
          <w:szCs w:val="26"/>
          <w:lang w:eastAsia="en-US"/>
        </w:rPr>
      </w:pPr>
      <w:r w:rsidRPr="00FC50A7">
        <w:rPr>
          <w:rFonts w:eastAsiaTheme="minorHAnsi"/>
          <w:sz w:val="26"/>
          <w:szCs w:val="26"/>
          <w:lang w:eastAsia="en-US"/>
        </w:rPr>
        <w:t>5. Настоящий Заказ составлен</w:t>
      </w:r>
      <w:r w:rsidR="00132A3E" w:rsidRPr="00FC50A7">
        <w:rPr>
          <w:rFonts w:eastAsiaTheme="minorHAnsi"/>
          <w:sz w:val="26"/>
          <w:szCs w:val="26"/>
          <w:lang w:eastAsia="en-US"/>
        </w:rPr>
        <w:t xml:space="preserve"> в 2 (двух) экземплярах, имеющих равную юридическую силу, один экземпляр для Заказчика, один экземпляр для Консультанта</w:t>
      </w:r>
      <w:r w:rsidR="00132A3E" w:rsidRPr="00FC50A7">
        <w:rPr>
          <w:rFonts w:eastAsiaTheme="minorHAnsi"/>
          <w:i/>
          <w:sz w:val="26"/>
          <w:szCs w:val="26"/>
          <w:lang w:eastAsia="en-US"/>
        </w:rPr>
        <w:t>.</w:t>
      </w:r>
      <w:r w:rsidR="00132A3E" w:rsidRPr="00FC50A7">
        <w:rPr>
          <w:rFonts w:eastAsiaTheme="minorHAnsi"/>
          <w:sz w:val="26"/>
          <w:szCs w:val="26"/>
          <w:lang w:eastAsia="en-US"/>
        </w:rPr>
        <w:t xml:space="preserve"> </w:t>
      </w:r>
    </w:p>
    <w:p w14:paraId="13E03D7F" w14:textId="77777777" w:rsidR="00132A3E" w:rsidRPr="00FC50A7" w:rsidRDefault="00132A3E" w:rsidP="00132A3E">
      <w:pPr>
        <w:jc w:val="right"/>
        <w:rPr>
          <w:rFonts w:eastAsiaTheme="minorHAnsi"/>
          <w:b/>
          <w:sz w:val="26"/>
          <w:szCs w:val="26"/>
          <w:lang w:eastAsia="en-US"/>
        </w:rPr>
      </w:pPr>
    </w:p>
    <w:tbl>
      <w:tblPr>
        <w:tblW w:w="9152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437"/>
        <w:gridCol w:w="4715"/>
      </w:tblGrid>
      <w:tr w:rsidR="00132A3E" w:rsidRPr="00FC50A7" w14:paraId="5B27FDB6" w14:textId="77777777" w:rsidTr="006B328E">
        <w:trPr>
          <w:cantSplit/>
          <w:trHeight w:val="71"/>
        </w:trPr>
        <w:tc>
          <w:tcPr>
            <w:tcW w:w="4437" w:type="dxa"/>
          </w:tcPr>
          <w:p w14:paraId="1CA3EB49" w14:textId="77777777" w:rsidR="00132A3E" w:rsidRPr="00FC50A7" w:rsidRDefault="00132A3E" w:rsidP="00132A3E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C50A7">
              <w:rPr>
                <w:rFonts w:eastAsiaTheme="minorHAnsi"/>
                <w:b/>
                <w:sz w:val="26"/>
                <w:szCs w:val="26"/>
                <w:lang w:eastAsia="en-US"/>
              </w:rPr>
              <w:t>От Заказчика</w:t>
            </w:r>
          </w:p>
          <w:p w14:paraId="57860132" w14:textId="77777777" w:rsidR="00132A3E" w:rsidRPr="00FC50A7" w:rsidRDefault="00132A3E" w:rsidP="00132A3E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</w:p>
          <w:p w14:paraId="4AE8C569" w14:textId="77777777" w:rsidR="00132A3E" w:rsidRPr="00FC50A7" w:rsidRDefault="00132A3E" w:rsidP="00132A3E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</w:p>
        </w:tc>
        <w:tc>
          <w:tcPr>
            <w:tcW w:w="4715" w:type="dxa"/>
          </w:tcPr>
          <w:p w14:paraId="5EEA3CB6" w14:textId="77777777" w:rsidR="00132A3E" w:rsidRPr="00FC50A7" w:rsidRDefault="00132A3E" w:rsidP="00132A3E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C50A7">
              <w:rPr>
                <w:rFonts w:eastAsiaTheme="minorHAnsi"/>
                <w:b/>
                <w:sz w:val="26"/>
                <w:szCs w:val="26"/>
                <w:lang w:eastAsia="en-US"/>
              </w:rPr>
              <w:t>От Консультанта</w:t>
            </w:r>
          </w:p>
        </w:tc>
      </w:tr>
      <w:tr w:rsidR="00132A3E" w:rsidRPr="00132A3E" w14:paraId="52E17F71" w14:textId="77777777" w:rsidTr="006B328E">
        <w:trPr>
          <w:cantSplit/>
          <w:trHeight w:val="346"/>
        </w:trPr>
        <w:tc>
          <w:tcPr>
            <w:tcW w:w="4437" w:type="dxa"/>
            <w:tcMar>
              <w:left w:w="108" w:type="dxa"/>
              <w:right w:w="108" w:type="dxa"/>
            </w:tcMar>
          </w:tcPr>
          <w:p w14:paraId="283D2907" w14:textId="0F7FF3C9" w:rsidR="006074DD" w:rsidRPr="0078418E" w:rsidRDefault="006074DD" w:rsidP="00132A3E">
            <w:pPr>
              <w:ind w:right="-107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78418E">
              <w:rPr>
                <w:rFonts w:eastAsiaTheme="minorHAnsi"/>
                <w:sz w:val="26"/>
                <w:szCs w:val="26"/>
                <w:lang w:eastAsia="en-US"/>
              </w:rPr>
              <w:t>________________/Годовиков А.В./</w:t>
            </w:r>
            <w:r w:rsidR="00132A3E" w:rsidRPr="0078418E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</w:p>
          <w:p w14:paraId="3AB83299" w14:textId="1C771324" w:rsidR="00132A3E" w:rsidRPr="00FC50A7" w:rsidRDefault="006074DD" w:rsidP="006074DD">
            <w:pPr>
              <w:rPr>
                <w:rFonts w:eastAsiaTheme="minorHAnsi"/>
                <w:sz w:val="26"/>
                <w:szCs w:val="26"/>
                <w:lang w:eastAsia="en-US"/>
              </w:rPr>
            </w:pPr>
            <w:r w:rsidRPr="0078418E">
              <w:rPr>
                <w:rFonts w:eastAsiaTheme="minorHAnsi"/>
                <w:sz w:val="26"/>
                <w:szCs w:val="26"/>
                <w:lang w:eastAsia="en-US"/>
              </w:rPr>
              <w:t>М.П.</w:t>
            </w:r>
          </w:p>
        </w:tc>
        <w:tc>
          <w:tcPr>
            <w:tcW w:w="4715" w:type="dxa"/>
            <w:tcMar>
              <w:left w:w="108" w:type="dxa"/>
              <w:right w:w="108" w:type="dxa"/>
            </w:tcMar>
          </w:tcPr>
          <w:p w14:paraId="524EC090" w14:textId="16A084F3" w:rsidR="006B328E" w:rsidRPr="00FC50A7" w:rsidRDefault="006B328E" w:rsidP="006B328E">
            <w:pPr>
              <w:pStyle w:val="af5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FC50A7">
              <w:rPr>
                <w:rFonts w:ascii="Times New Roman" w:hAnsi="Times New Roman"/>
                <w:sz w:val="26"/>
                <w:szCs w:val="26"/>
              </w:rPr>
              <w:t xml:space="preserve">_________________ </w:t>
            </w:r>
            <w:r w:rsidRPr="00FC50A7">
              <w:rPr>
                <w:rFonts w:ascii="Times New Roman" w:hAnsi="Times New Roman"/>
                <w:bCs/>
                <w:sz w:val="26"/>
                <w:szCs w:val="26"/>
              </w:rPr>
              <w:t>/</w:t>
            </w:r>
            <w:r w:rsidR="00497027">
              <w:rPr>
                <w:rFonts w:ascii="Times New Roman" w:hAnsi="Times New Roman"/>
                <w:bCs/>
                <w:sz w:val="26"/>
                <w:szCs w:val="26"/>
              </w:rPr>
              <w:t>___________</w:t>
            </w:r>
            <w:r w:rsidRPr="00FC50A7">
              <w:rPr>
                <w:rFonts w:ascii="Times New Roman" w:hAnsi="Times New Roman"/>
                <w:bCs/>
                <w:sz w:val="26"/>
                <w:szCs w:val="26"/>
              </w:rPr>
              <w:t>/</w:t>
            </w:r>
          </w:p>
          <w:p w14:paraId="4D5BB953" w14:textId="15F18F31" w:rsidR="00132A3E" w:rsidRPr="00132A3E" w:rsidRDefault="006074DD" w:rsidP="006074DD">
            <w:pPr>
              <w:ind w:firstLine="567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C50A7">
              <w:rPr>
                <w:rFonts w:eastAsiaTheme="minorHAnsi"/>
                <w:sz w:val="26"/>
                <w:szCs w:val="26"/>
                <w:lang w:eastAsia="en-US"/>
              </w:rPr>
              <w:t>М.П.</w:t>
            </w:r>
          </w:p>
        </w:tc>
      </w:tr>
    </w:tbl>
    <w:p w14:paraId="2FE2E72C" w14:textId="77777777" w:rsidR="00132A3E" w:rsidRPr="00132A3E" w:rsidRDefault="00132A3E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  <w:bookmarkStart w:id="11" w:name="_Приложение_№_1"/>
      <w:bookmarkEnd w:id="11"/>
    </w:p>
    <w:p w14:paraId="2ECB43A6" w14:textId="77777777" w:rsidR="00132A3E" w:rsidRPr="00132A3E" w:rsidRDefault="00132A3E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46EF07C7" w14:textId="77777777" w:rsidR="00132A3E" w:rsidRPr="00132A3E" w:rsidRDefault="00132A3E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5B0A3A47" w14:textId="77777777" w:rsidR="00132A3E" w:rsidRPr="00132A3E" w:rsidRDefault="00132A3E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326A9F98" w14:textId="062E20F2" w:rsidR="00132A3E" w:rsidRDefault="00132A3E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32B2894E" w14:textId="244AB3FA" w:rsidR="0012201F" w:rsidRDefault="0012201F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60E73C4F" w14:textId="45617614" w:rsidR="0012201F" w:rsidRDefault="0012201F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46FBC4D1" w14:textId="4F64A08C" w:rsidR="0012201F" w:rsidRDefault="0012201F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62700D7F" w14:textId="5D87DB29" w:rsidR="0012201F" w:rsidRDefault="0012201F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3FEF9321" w14:textId="025D8A0A" w:rsidR="0012201F" w:rsidRDefault="0012201F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598550C3" w14:textId="140100DB" w:rsidR="0012201F" w:rsidRDefault="0012201F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058A9778" w14:textId="0F8F24A2" w:rsidR="0012201F" w:rsidRDefault="0012201F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017D04F8" w14:textId="7CB09D38" w:rsidR="0012201F" w:rsidRDefault="0012201F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1E8C74D1" w14:textId="72CDE2A2" w:rsidR="0012201F" w:rsidRDefault="0012201F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5F7C609A" w14:textId="1A5D0FE8" w:rsidR="0012201F" w:rsidRDefault="0012201F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7F37E6DB" w14:textId="1F304685" w:rsidR="0012201F" w:rsidRDefault="0012201F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1A0E0F92" w14:textId="3442A89C" w:rsidR="0012201F" w:rsidRDefault="0012201F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7C4B42CF" w14:textId="17C0C857" w:rsidR="0012201F" w:rsidRDefault="0012201F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59D2666E" w14:textId="2EC74C34" w:rsidR="0012201F" w:rsidRDefault="0012201F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2EC34381" w14:textId="08C30EDC" w:rsidR="0012201F" w:rsidRDefault="0012201F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3E1DBC3A" w14:textId="0EB2DFE5" w:rsidR="0012201F" w:rsidRDefault="0012201F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7F44009F" w14:textId="1EEC7B00" w:rsidR="0012201F" w:rsidRDefault="0012201F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713779A0" w14:textId="17E13423" w:rsidR="0012201F" w:rsidRDefault="0012201F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3599DD76" w14:textId="47AD6A13" w:rsidR="0012201F" w:rsidRDefault="0012201F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62CB326B" w14:textId="60F936CD" w:rsidR="0012201F" w:rsidRDefault="0012201F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53B84A03" w14:textId="49BF13FA" w:rsidR="0012201F" w:rsidRDefault="0012201F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426E3509" w14:textId="649635AA" w:rsidR="0012201F" w:rsidRDefault="0012201F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7195944B" w14:textId="126703C6" w:rsidR="005F7E5F" w:rsidRDefault="005F7E5F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15088698" w14:textId="03202986" w:rsidR="005F7E5F" w:rsidRDefault="005F7E5F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03E5A4EB" w14:textId="1BF4776F" w:rsidR="005F7E5F" w:rsidRDefault="005F7E5F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0C96A04E" w14:textId="09908367" w:rsidR="005F7E5F" w:rsidRDefault="005F7E5F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68286198" w14:textId="77777777" w:rsidR="00E2329B" w:rsidRDefault="00E2329B" w:rsidP="002E295B">
      <w:pPr>
        <w:ind w:left="-142"/>
        <w:jc w:val="right"/>
        <w:rPr>
          <w:rFonts w:eastAsiaTheme="minorHAnsi"/>
          <w:b/>
          <w:bCs/>
          <w:sz w:val="26"/>
          <w:szCs w:val="26"/>
          <w:lang w:eastAsia="en-US"/>
        </w:rPr>
      </w:pPr>
    </w:p>
    <w:p w14:paraId="1811717E" w14:textId="77777777" w:rsidR="00E2329B" w:rsidRDefault="00E2329B" w:rsidP="002E295B">
      <w:pPr>
        <w:ind w:left="-142"/>
        <w:jc w:val="right"/>
        <w:rPr>
          <w:rFonts w:eastAsiaTheme="minorHAnsi"/>
          <w:b/>
          <w:bCs/>
          <w:sz w:val="26"/>
          <w:szCs w:val="26"/>
          <w:lang w:eastAsia="en-US"/>
        </w:rPr>
      </w:pPr>
    </w:p>
    <w:p w14:paraId="32E7F1A3" w14:textId="77777777" w:rsidR="00E2329B" w:rsidRDefault="00E2329B" w:rsidP="002E295B">
      <w:pPr>
        <w:ind w:left="-142"/>
        <w:jc w:val="right"/>
        <w:rPr>
          <w:rFonts w:eastAsiaTheme="minorHAnsi"/>
          <w:b/>
          <w:bCs/>
          <w:sz w:val="26"/>
          <w:szCs w:val="26"/>
          <w:lang w:eastAsia="en-US"/>
        </w:rPr>
      </w:pPr>
    </w:p>
    <w:p w14:paraId="1338313A" w14:textId="019B62DF" w:rsidR="002E295B" w:rsidRPr="002E295B" w:rsidRDefault="002E295B" w:rsidP="002E295B">
      <w:pPr>
        <w:ind w:left="-142"/>
        <w:jc w:val="right"/>
        <w:rPr>
          <w:rFonts w:eastAsiaTheme="minorHAnsi"/>
          <w:b/>
          <w:bCs/>
          <w:sz w:val="26"/>
          <w:szCs w:val="26"/>
          <w:lang w:eastAsia="en-US"/>
        </w:rPr>
      </w:pPr>
      <w:r w:rsidRPr="002E295B">
        <w:rPr>
          <w:rFonts w:eastAsiaTheme="minorHAnsi"/>
          <w:b/>
          <w:bCs/>
          <w:sz w:val="26"/>
          <w:szCs w:val="26"/>
          <w:lang w:eastAsia="en-US"/>
        </w:rPr>
        <w:t xml:space="preserve">Приложение № </w:t>
      </w:r>
      <w:r w:rsidR="00E2329B">
        <w:rPr>
          <w:rFonts w:eastAsiaTheme="minorHAnsi"/>
          <w:b/>
          <w:bCs/>
          <w:sz w:val="26"/>
          <w:szCs w:val="26"/>
          <w:lang w:eastAsia="en-US"/>
        </w:rPr>
        <w:t>3</w:t>
      </w:r>
    </w:p>
    <w:p w14:paraId="6DC52E79" w14:textId="18AF812A" w:rsidR="002E295B" w:rsidRPr="002E295B" w:rsidRDefault="002E295B" w:rsidP="002E295B">
      <w:pPr>
        <w:ind w:left="-142"/>
        <w:jc w:val="right"/>
        <w:rPr>
          <w:rFonts w:eastAsiaTheme="minorHAnsi"/>
          <w:b/>
          <w:bCs/>
          <w:sz w:val="26"/>
          <w:szCs w:val="26"/>
          <w:lang w:eastAsia="en-US"/>
        </w:rPr>
      </w:pPr>
      <w:r w:rsidRPr="002E295B">
        <w:rPr>
          <w:rFonts w:eastAsiaTheme="minorHAnsi"/>
          <w:b/>
          <w:bCs/>
          <w:sz w:val="26"/>
          <w:szCs w:val="26"/>
          <w:lang w:eastAsia="en-US"/>
        </w:rPr>
        <w:t>к Договору №</w:t>
      </w:r>
      <w:r w:rsidR="00643CAB">
        <w:rPr>
          <w:rFonts w:eastAsiaTheme="minorHAnsi"/>
          <w:b/>
          <w:bCs/>
          <w:sz w:val="26"/>
          <w:szCs w:val="26"/>
          <w:lang w:eastAsia="en-US"/>
        </w:rPr>
        <w:t xml:space="preserve"> _____________от ___________202_</w:t>
      </w:r>
      <w:r w:rsidRPr="002E295B">
        <w:rPr>
          <w:rFonts w:eastAsiaTheme="minorHAnsi"/>
          <w:b/>
          <w:bCs/>
          <w:sz w:val="26"/>
          <w:szCs w:val="26"/>
          <w:lang w:eastAsia="en-US"/>
        </w:rPr>
        <w:t xml:space="preserve"> г.</w:t>
      </w:r>
    </w:p>
    <w:p w14:paraId="4094BED5" w14:textId="77777777" w:rsidR="002E295B" w:rsidRPr="002E295B" w:rsidRDefault="002E295B" w:rsidP="002E295B">
      <w:pPr>
        <w:ind w:left="-142"/>
        <w:jc w:val="right"/>
        <w:rPr>
          <w:rFonts w:eastAsiaTheme="minorHAnsi"/>
          <w:b/>
          <w:bCs/>
          <w:sz w:val="26"/>
          <w:szCs w:val="26"/>
          <w:lang w:eastAsia="en-US"/>
        </w:rPr>
      </w:pPr>
    </w:p>
    <w:p w14:paraId="085C187C" w14:textId="35DB72FD" w:rsidR="0012201F" w:rsidRPr="002E295B" w:rsidRDefault="0012201F" w:rsidP="00132A3E">
      <w:pPr>
        <w:ind w:left="-142"/>
        <w:jc w:val="right"/>
        <w:rPr>
          <w:rFonts w:eastAsiaTheme="minorHAnsi"/>
          <w:b/>
          <w:bCs/>
          <w:sz w:val="26"/>
          <w:szCs w:val="26"/>
          <w:lang w:eastAsia="en-US"/>
        </w:rPr>
      </w:pPr>
    </w:p>
    <w:p w14:paraId="4BD0E7D1" w14:textId="40052962" w:rsidR="0012201F" w:rsidRPr="002E295B" w:rsidRDefault="0012201F" w:rsidP="0012201F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14:paraId="21117DA7" w14:textId="77777777" w:rsidR="002E295B" w:rsidRPr="0012201F" w:rsidRDefault="002E295B" w:rsidP="0012201F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14:paraId="285A07DB" w14:textId="77777777" w:rsidR="0012201F" w:rsidRPr="0012201F" w:rsidRDefault="0012201F" w:rsidP="0012201F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12201F">
        <w:rPr>
          <w:rFonts w:eastAsiaTheme="minorHAnsi"/>
          <w:b/>
          <w:sz w:val="26"/>
          <w:szCs w:val="26"/>
          <w:lang w:eastAsia="en-US"/>
        </w:rPr>
        <w:t>Форма отчета о ходе оказания услуг</w:t>
      </w:r>
    </w:p>
    <w:p w14:paraId="20EC289D" w14:textId="77777777" w:rsidR="0012201F" w:rsidRPr="0012201F" w:rsidRDefault="0012201F" w:rsidP="0012201F">
      <w:pPr>
        <w:jc w:val="center"/>
        <w:rPr>
          <w:rFonts w:eastAsiaTheme="minorHAnsi"/>
          <w:b/>
          <w:sz w:val="26"/>
          <w:szCs w:val="26"/>
          <w:lang w:eastAsia="en-US"/>
        </w:rPr>
      </w:pPr>
    </w:p>
    <w:tbl>
      <w:tblPr>
        <w:tblStyle w:val="3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  <w:gridCol w:w="4929"/>
      </w:tblGrid>
      <w:tr w:rsidR="0012201F" w:rsidRPr="0012201F" w14:paraId="5734F613" w14:textId="77777777" w:rsidTr="00065840">
        <w:tc>
          <w:tcPr>
            <w:tcW w:w="5211" w:type="dxa"/>
          </w:tcPr>
          <w:p w14:paraId="1EDED086" w14:textId="77777777" w:rsidR="0012201F" w:rsidRPr="0012201F" w:rsidRDefault="0012201F" w:rsidP="0012201F">
            <w:pPr>
              <w:ind w:firstLine="567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211" w:type="dxa"/>
          </w:tcPr>
          <w:p w14:paraId="64F27513" w14:textId="2C247EA0" w:rsidR="0012201F" w:rsidRPr="0012201F" w:rsidRDefault="002E295B" w:rsidP="0012201F">
            <w:pPr>
              <w:ind w:firstLine="56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«___» _________________ 202</w:t>
            </w:r>
            <w:r w:rsidR="0012201F" w:rsidRPr="0012201F">
              <w:rPr>
                <w:b/>
                <w:bCs/>
                <w:sz w:val="26"/>
                <w:szCs w:val="26"/>
              </w:rPr>
              <w:t>__ г.</w:t>
            </w:r>
          </w:p>
          <w:p w14:paraId="44825649" w14:textId="77777777" w:rsidR="0012201F" w:rsidRPr="0012201F" w:rsidRDefault="0012201F" w:rsidP="0012201F">
            <w:pPr>
              <w:ind w:firstLine="567"/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14:paraId="25D122A7" w14:textId="35A9BC43" w:rsidR="0012201F" w:rsidRPr="0012201F" w:rsidRDefault="0012201F" w:rsidP="0012201F">
      <w:pPr>
        <w:numPr>
          <w:ilvl w:val="0"/>
          <w:numId w:val="10"/>
        </w:numPr>
        <w:spacing w:after="200" w:line="276" w:lineRule="auto"/>
        <w:contextualSpacing/>
        <w:jc w:val="both"/>
        <w:rPr>
          <w:sz w:val="26"/>
          <w:szCs w:val="26"/>
        </w:rPr>
      </w:pPr>
      <w:r w:rsidRPr="0012201F">
        <w:rPr>
          <w:sz w:val="26"/>
          <w:szCs w:val="26"/>
        </w:rPr>
        <w:t>Информация о проведенных</w:t>
      </w:r>
      <w:r w:rsidR="006F6D08">
        <w:rPr>
          <w:sz w:val="26"/>
          <w:szCs w:val="26"/>
        </w:rPr>
        <w:t xml:space="preserve"> Консультантом</w:t>
      </w:r>
      <w:r w:rsidRPr="0012201F">
        <w:rPr>
          <w:sz w:val="26"/>
          <w:szCs w:val="26"/>
        </w:rPr>
        <w:t xml:space="preserve"> мероприятиях по привлечению покупателей: </w:t>
      </w:r>
    </w:p>
    <w:p w14:paraId="632B1BC9" w14:textId="77777777" w:rsidR="0012201F" w:rsidRPr="0012201F" w:rsidRDefault="0012201F" w:rsidP="0012201F">
      <w:pPr>
        <w:numPr>
          <w:ilvl w:val="0"/>
          <w:numId w:val="11"/>
        </w:numPr>
        <w:spacing w:after="200" w:line="276" w:lineRule="auto"/>
        <w:contextualSpacing/>
        <w:jc w:val="both"/>
        <w:rPr>
          <w:sz w:val="26"/>
          <w:szCs w:val="26"/>
        </w:rPr>
      </w:pPr>
      <w:r w:rsidRPr="0012201F">
        <w:rPr>
          <w:sz w:val="26"/>
          <w:szCs w:val="26"/>
        </w:rPr>
        <w:t>Публикация объявлений в СМИ;</w:t>
      </w:r>
    </w:p>
    <w:p w14:paraId="07D5D3ED" w14:textId="77777777" w:rsidR="0012201F" w:rsidRPr="0012201F" w:rsidRDefault="0012201F" w:rsidP="0012201F">
      <w:pPr>
        <w:numPr>
          <w:ilvl w:val="0"/>
          <w:numId w:val="11"/>
        </w:numPr>
        <w:spacing w:after="200" w:line="276" w:lineRule="auto"/>
        <w:contextualSpacing/>
        <w:jc w:val="both"/>
        <w:rPr>
          <w:sz w:val="26"/>
          <w:szCs w:val="26"/>
        </w:rPr>
      </w:pPr>
      <w:r w:rsidRPr="0012201F">
        <w:rPr>
          <w:sz w:val="26"/>
          <w:szCs w:val="26"/>
        </w:rPr>
        <w:t>Рассылка коммерческих предложений;</w:t>
      </w:r>
    </w:p>
    <w:p w14:paraId="312FDFC6" w14:textId="77777777" w:rsidR="0012201F" w:rsidRPr="0012201F" w:rsidRDefault="0012201F" w:rsidP="0012201F">
      <w:pPr>
        <w:numPr>
          <w:ilvl w:val="0"/>
          <w:numId w:val="11"/>
        </w:numPr>
        <w:spacing w:after="200" w:line="276" w:lineRule="auto"/>
        <w:contextualSpacing/>
        <w:jc w:val="both"/>
        <w:rPr>
          <w:sz w:val="26"/>
          <w:szCs w:val="26"/>
        </w:rPr>
      </w:pPr>
      <w:r w:rsidRPr="0012201F">
        <w:rPr>
          <w:sz w:val="26"/>
          <w:szCs w:val="26"/>
        </w:rPr>
        <w:t>Проведение встреч;</w:t>
      </w:r>
    </w:p>
    <w:p w14:paraId="14A87D02" w14:textId="77777777" w:rsidR="0012201F" w:rsidRPr="0012201F" w:rsidRDefault="0012201F" w:rsidP="0012201F">
      <w:pPr>
        <w:numPr>
          <w:ilvl w:val="0"/>
          <w:numId w:val="11"/>
        </w:numPr>
        <w:spacing w:after="200" w:line="276" w:lineRule="auto"/>
        <w:contextualSpacing/>
        <w:jc w:val="both"/>
        <w:rPr>
          <w:sz w:val="26"/>
          <w:szCs w:val="26"/>
        </w:rPr>
      </w:pPr>
      <w:r w:rsidRPr="0012201F">
        <w:rPr>
          <w:sz w:val="26"/>
          <w:szCs w:val="26"/>
        </w:rPr>
        <w:t>Проведение показов;</w:t>
      </w:r>
    </w:p>
    <w:p w14:paraId="1ED0738B" w14:textId="77777777" w:rsidR="0012201F" w:rsidRPr="0012201F" w:rsidRDefault="0012201F" w:rsidP="0012201F">
      <w:pPr>
        <w:numPr>
          <w:ilvl w:val="0"/>
          <w:numId w:val="11"/>
        </w:numPr>
        <w:spacing w:after="200" w:line="276" w:lineRule="auto"/>
        <w:contextualSpacing/>
        <w:jc w:val="both"/>
        <w:rPr>
          <w:sz w:val="26"/>
          <w:szCs w:val="26"/>
        </w:rPr>
      </w:pPr>
      <w:r w:rsidRPr="0012201F">
        <w:rPr>
          <w:sz w:val="26"/>
          <w:szCs w:val="26"/>
        </w:rPr>
        <w:t>И т.д.</w:t>
      </w:r>
    </w:p>
    <w:p w14:paraId="3DED6FB7" w14:textId="77777777" w:rsidR="0012201F" w:rsidRPr="0012201F" w:rsidRDefault="0012201F" w:rsidP="0012201F">
      <w:pPr>
        <w:numPr>
          <w:ilvl w:val="0"/>
          <w:numId w:val="10"/>
        </w:numPr>
        <w:spacing w:after="200" w:line="276" w:lineRule="auto"/>
        <w:contextualSpacing/>
        <w:jc w:val="both"/>
        <w:rPr>
          <w:sz w:val="26"/>
          <w:szCs w:val="26"/>
        </w:rPr>
      </w:pPr>
      <w:r w:rsidRPr="0012201F">
        <w:rPr>
          <w:sz w:val="26"/>
          <w:szCs w:val="26"/>
        </w:rPr>
        <w:t>Информация о полученных предложениях на покупку Объекта (наименование потенциального покупателя, дата обращения, сумма предложения).</w:t>
      </w:r>
    </w:p>
    <w:p w14:paraId="58E39F9D" w14:textId="77777777" w:rsidR="0012201F" w:rsidRPr="0012201F" w:rsidRDefault="0012201F" w:rsidP="0012201F">
      <w:pPr>
        <w:numPr>
          <w:ilvl w:val="0"/>
          <w:numId w:val="10"/>
        </w:numPr>
        <w:spacing w:after="200" w:line="276" w:lineRule="auto"/>
        <w:contextualSpacing/>
        <w:jc w:val="both"/>
        <w:rPr>
          <w:sz w:val="26"/>
          <w:szCs w:val="26"/>
        </w:rPr>
      </w:pPr>
      <w:r w:rsidRPr="0012201F">
        <w:rPr>
          <w:sz w:val="26"/>
          <w:szCs w:val="26"/>
        </w:rPr>
        <w:t>Информация о выборе покупателя и условий сделки.</w:t>
      </w:r>
    </w:p>
    <w:p w14:paraId="2F6F2599" w14:textId="77777777" w:rsidR="0012201F" w:rsidRPr="0012201F" w:rsidRDefault="0012201F" w:rsidP="0012201F">
      <w:pPr>
        <w:numPr>
          <w:ilvl w:val="0"/>
          <w:numId w:val="10"/>
        </w:numPr>
        <w:spacing w:after="200" w:line="276" w:lineRule="auto"/>
        <w:contextualSpacing/>
        <w:jc w:val="both"/>
        <w:rPr>
          <w:sz w:val="26"/>
          <w:szCs w:val="26"/>
        </w:rPr>
      </w:pPr>
      <w:r w:rsidRPr="0012201F">
        <w:rPr>
          <w:sz w:val="26"/>
          <w:szCs w:val="26"/>
        </w:rPr>
        <w:t>Информация о заключении договора купли-продажи и регистрации перехода права собственности.</w:t>
      </w:r>
    </w:p>
    <w:p w14:paraId="56023712" w14:textId="77777777" w:rsidR="0012201F" w:rsidRPr="0012201F" w:rsidRDefault="0012201F" w:rsidP="0012201F">
      <w:pPr>
        <w:jc w:val="both"/>
        <w:rPr>
          <w:rFonts w:eastAsiaTheme="minorHAnsi"/>
          <w:sz w:val="26"/>
          <w:szCs w:val="26"/>
          <w:lang w:eastAsia="en-US"/>
        </w:rPr>
      </w:pPr>
    </w:p>
    <w:p w14:paraId="2E079B3C" w14:textId="77777777" w:rsidR="0012201F" w:rsidRPr="0012201F" w:rsidRDefault="0012201F" w:rsidP="0012201F">
      <w:pPr>
        <w:jc w:val="both"/>
        <w:rPr>
          <w:rFonts w:eastAsiaTheme="minorHAnsi"/>
          <w:sz w:val="26"/>
          <w:szCs w:val="26"/>
          <w:lang w:eastAsia="en-US"/>
        </w:rPr>
      </w:pPr>
    </w:p>
    <w:p w14:paraId="74DB23A3" w14:textId="77777777" w:rsidR="0012201F" w:rsidRPr="0012201F" w:rsidRDefault="0012201F" w:rsidP="0012201F">
      <w:pPr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W w:w="9152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437"/>
        <w:gridCol w:w="4715"/>
      </w:tblGrid>
      <w:tr w:rsidR="00705C63" w:rsidRPr="00132A3E" w14:paraId="6691F427" w14:textId="77777777" w:rsidTr="002F1555">
        <w:trPr>
          <w:cantSplit/>
          <w:trHeight w:val="71"/>
        </w:trPr>
        <w:tc>
          <w:tcPr>
            <w:tcW w:w="4437" w:type="dxa"/>
          </w:tcPr>
          <w:p w14:paraId="0A54317A" w14:textId="77777777" w:rsidR="00705C63" w:rsidRPr="00132A3E" w:rsidRDefault="00705C63" w:rsidP="002F1555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132A3E">
              <w:rPr>
                <w:rFonts w:eastAsiaTheme="minorHAnsi"/>
                <w:b/>
                <w:sz w:val="26"/>
                <w:szCs w:val="26"/>
                <w:lang w:eastAsia="en-US"/>
              </w:rPr>
              <w:t>От Заказчика</w:t>
            </w:r>
          </w:p>
          <w:p w14:paraId="5AFACD71" w14:textId="77777777" w:rsidR="00705C63" w:rsidRPr="00132A3E" w:rsidRDefault="00705C63" w:rsidP="002F1555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</w:p>
          <w:p w14:paraId="62A843C3" w14:textId="77777777" w:rsidR="00705C63" w:rsidRPr="00132A3E" w:rsidRDefault="00705C63" w:rsidP="002F1555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</w:p>
        </w:tc>
        <w:tc>
          <w:tcPr>
            <w:tcW w:w="4715" w:type="dxa"/>
          </w:tcPr>
          <w:p w14:paraId="6C3C7644" w14:textId="77777777" w:rsidR="00705C63" w:rsidRPr="00132A3E" w:rsidRDefault="00705C63" w:rsidP="002F1555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132A3E">
              <w:rPr>
                <w:rFonts w:eastAsiaTheme="minorHAnsi"/>
                <w:b/>
                <w:sz w:val="26"/>
                <w:szCs w:val="26"/>
                <w:lang w:eastAsia="en-US"/>
              </w:rPr>
              <w:t>От Консультанта</w:t>
            </w:r>
          </w:p>
        </w:tc>
      </w:tr>
      <w:tr w:rsidR="00705C63" w:rsidRPr="00132A3E" w14:paraId="7ADE1BC6" w14:textId="77777777" w:rsidTr="002F1555">
        <w:trPr>
          <w:cantSplit/>
          <w:trHeight w:val="346"/>
        </w:trPr>
        <w:tc>
          <w:tcPr>
            <w:tcW w:w="4437" w:type="dxa"/>
            <w:tcMar>
              <w:left w:w="108" w:type="dxa"/>
              <w:right w:w="108" w:type="dxa"/>
            </w:tcMar>
          </w:tcPr>
          <w:p w14:paraId="08507A47" w14:textId="0A5B543A" w:rsidR="00705C63" w:rsidRDefault="00705C63" w:rsidP="002F1555">
            <w:pPr>
              <w:ind w:right="-107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sz w:val="26"/>
                <w:szCs w:val="26"/>
                <w:lang w:eastAsia="en-US"/>
              </w:rPr>
              <w:t>________________</w:t>
            </w:r>
            <w:r w:rsidRPr="00132A3E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b/>
                <w:sz w:val="26"/>
                <w:szCs w:val="26"/>
                <w:lang w:eastAsia="en-US"/>
              </w:rPr>
              <w:t>/</w:t>
            </w:r>
            <w:r w:rsidRPr="00705C63">
              <w:rPr>
                <w:rFonts w:eastAsiaTheme="minorHAnsi"/>
                <w:sz w:val="26"/>
                <w:szCs w:val="26"/>
                <w:lang w:eastAsia="en-US"/>
              </w:rPr>
              <w:t>Годовиков А.В./</w:t>
            </w:r>
          </w:p>
          <w:p w14:paraId="6CBAF07C" w14:textId="161CF05F" w:rsidR="00705C63" w:rsidRPr="00705C63" w:rsidRDefault="008275EA" w:rsidP="00705C63">
            <w:pPr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 </w:t>
            </w:r>
            <w:r w:rsidR="00705C63">
              <w:rPr>
                <w:rFonts w:eastAsiaTheme="minorHAnsi"/>
                <w:sz w:val="26"/>
                <w:szCs w:val="26"/>
                <w:lang w:eastAsia="en-US"/>
              </w:rPr>
              <w:t>М.П.</w:t>
            </w:r>
          </w:p>
        </w:tc>
        <w:tc>
          <w:tcPr>
            <w:tcW w:w="4715" w:type="dxa"/>
            <w:tcMar>
              <w:left w:w="108" w:type="dxa"/>
              <w:right w:w="108" w:type="dxa"/>
            </w:tcMar>
          </w:tcPr>
          <w:p w14:paraId="126F9DCF" w14:textId="0F1A06B0" w:rsidR="00705C63" w:rsidRPr="00705C63" w:rsidRDefault="00705C63" w:rsidP="002F1555">
            <w:pPr>
              <w:pStyle w:val="af5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705C63">
              <w:rPr>
                <w:rFonts w:ascii="Times New Roman" w:hAnsi="Times New Roman"/>
                <w:sz w:val="26"/>
                <w:szCs w:val="26"/>
              </w:rPr>
              <w:t xml:space="preserve">_________________ </w:t>
            </w:r>
            <w:r w:rsidRPr="00705C63">
              <w:rPr>
                <w:rFonts w:ascii="Times New Roman" w:hAnsi="Times New Roman"/>
                <w:bCs/>
                <w:sz w:val="26"/>
                <w:szCs w:val="26"/>
              </w:rPr>
              <w:t>/</w:t>
            </w:r>
            <w:r w:rsidR="001E59E6">
              <w:rPr>
                <w:rFonts w:ascii="Times New Roman" w:hAnsi="Times New Roman"/>
                <w:bCs/>
                <w:sz w:val="26"/>
                <w:szCs w:val="26"/>
              </w:rPr>
              <w:t>____________</w:t>
            </w:r>
            <w:r w:rsidRPr="00705C63">
              <w:rPr>
                <w:rFonts w:ascii="Times New Roman" w:hAnsi="Times New Roman"/>
                <w:bCs/>
                <w:sz w:val="26"/>
                <w:szCs w:val="26"/>
              </w:rPr>
              <w:t>/</w:t>
            </w:r>
          </w:p>
          <w:p w14:paraId="5F05C186" w14:textId="7475D00E" w:rsidR="00705C63" w:rsidRPr="00132A3E" w:rsidRDefault="00705C63" w:rsidP="00705C63">
            <w:pPr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705C63">
              <w:rPr>
                <w:rFonts w:eastAsiaTheme="minorHAnsi"/>
                <w:sz w:val="26"/>
                <w:szCs w:val="26"/>
                <w:lang w:eastAsia="en-US"/>
              </w:rPr>
              <w:t xml:space="preserve">       М.П.</w:t>
            </w:r>
          </w:p>
        </w:tc>
      </w:tr>
    </w:tbl>
    <w:p w14:paraId="15F31210" w14:textId="77777777" w:rsidR="0012201F" w:rsidRPr="0012201F" w:rsidRDefault="0012201F" w:rsidP="0012201F">
      <w:pPr>
        <w:jc w:val="both"/>
        <w:rPr>
          <w:rFonts w:eastAsiaTheme="minorHAnsi"/>
          <w:sz w:val="26"/>
          <w:szCs w:val="26"/>
          <w:lang w:eastAsia="en-US"/>
        </w:rPr>
      </w:pPr>
    </w:p>
    <w:p w14:paraId="2908AE61" w14:textId="77777777" w:rsidR="0012201F" w:rsidRPr="0012201F" w:rsidRDefault="0012201F" w:rsidP="0012201F">
      <w:pPr>
        <w:jc w:val="both"/>
        <w:rPr>
          <w:rFonts w:eastAsiaTheme="minorHAnsi"/>
          <w:sz w:val="26"/>
          <w:szCs w:val="26"/>
          <w:lang w:eastAsia="en-US"/>
        </w:rPr>
      </w:pPr>
    </w:p>
    <w:p w14:paraId="4D168C6A" w14:textId="77777777" w:rsidR="0012201F" w:rsidRPr="0012201F" w:rsidRDefault="0012201F" w:rsidP="0012201F">
      <w:pPr>
        <w:jc w:val="both"/>
        <w:rPr>
          <w:rFonts w:eastAsiaTheme="minorHAnsi"/>
          <w:sz w:val="26"/>
          <w:szCs w:val="26"/>
          <w:lang w:eastAsia="en-US"/>
        </w:rPr>
      </w:pPr>
    </w:p>
    <w:p w14:paraId="75159BCA" w14:textId="77777777" w:rsidR="0012201F" w:rsidRPr="0012201F" w:rsidRDefault="0012201F" w:rsidP="006B328E">
      <w:pPr>
        <w:rPr>
          <w:rFonts w:eastAsiaTheme="minorHAnsi"/>
          <w:sz w:val="26"/>
          <w:szCs w:val="26"/>
          <w:lang w:eastAsia="en-US"/>
        </w:rPr>
      </w:pPr>
    </w:p>
    <w:p w14:paraId="6D50E6B9" w14:textId="3D0370DC" w:rsidR="0012201F" w:rsidRPr="0012201F" w:rsidRDefault="006B328E" w:rsidP="006B328E">
      <w:pPr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  </w:t>
      </w:r>
    </w:p>
    <w:p w14:paraId="53B026AA" w14:textId="77777777" w:rsidR="0012201F" w:rsidRPr="0012201F" w:rsidRDefault="0012201F" w:rsidP="006B328E">
      <w:pPr>
        <w:rPr>
          <w:rFonts w:eastAsiaTheme="minorHAnsi"/>
          <w:sz w:val="26"/>
          <w:szCs w:val="26"/>
          <w:lang w:eastAsia="en-US"/>
        </w:rPr>
      </w:pPr>
    </w:p>
    <w:p w14:paraId="27C8317C" w14:textId="77777777" w:rsidR="0012201F" w:rsidRPr="0012201F" w:rsidRDefault="0012201F" w:rsidP="0012201F">
      <w:pPr>
        <w:jc w:val="both"/>
        <w:rPr>
          <w:rFonts w:eastAsiaTheme="minorHAnsi"/>
          <w:sz w:val="26"/>
          <w:szCs w:val="26"/>
          <w:lang w:eastAsia="en-US"/>
        </w:rPr>
      </w:pPr>
    </w:p>
    <w:p w14:paraId="461F20D6" w14:textId="77777777" w:rsidR="0012201F" w:rsidRPr="0012201F" w:rsidRDefault="0012201F" w:rsidP="0012201F">
      <w:pPr>
        <w:jc w:val="both"/>
        <w:rPr>
          <w:rFonts w:eastAsiaTheme="minorHAnsi"/>
          <w:sz w:val="26"/>
          <w:szCs w:val="26"/>
          <w:lang w:eastAsia="en-US"/>
        </w:rPr>
      </w:pPr>
    </w:p>
    <w:p w14:paraId="333B93D3" w14:textId="77777777" w:rsidR="0012201F" w:rsidRPr="0012201F" w:rsidRDefault="0012201F" w:rsidP="0012201F">
      <w:pPr>
        <w:jc w:val="both"/>
        <w:rPr>
          <w:rFonts w:eastAsiaTheme="minorHAnsi"/>
          <w:sz w:val="26"/>
          <w:szCs w:val="26"/>
          <w:lang w:eastAsia="en-US"/>
        </w:rPr>
      </w:pPr>
    </w:p>
    <w:p w14:paraId="0FA2D694" w14:textId="77777777" w:rsidR="0012201F" w:rsidRPr="0012201F" w:rsidRDefault="0012201F" w:rsidP="0012201F">
      <w:pPr>
        <w:jc w:val="both"/>
        <w:rPr>
          <w:rFonts w:eastAsiaTheme="minorHAnsi"/>
          <w:sz w:val="26"/>
          <w:szCs w:val="26"/>
          <w:lang w:eastAsia="en-US"/>
        </w:rPr>
      </w:pPr>
    </w:p>
    <w:p w14:paraId="750EA5D5" w14:textId="77777777" w:rsidR="0012201F" w:rsidRPr="0012201F" w:rsidRDefault="0012201F" w:rsidP="0012201F">
      <w:pPr>
        <w:jc w:val="both"/>
        <w:rPr>
          <w:rFonts w:eastAsiaTheme="minorHAnsi"/>
          <w:sz w:val="26"/>
          <w:szCs w:val="26"/>
          <w:lang w:eastAsia="en-US"/>
        </w:rPr>
      </w:pPr>
    </w:p>
    <w:p w14:paraId="4DFCD3D0" w14:textId="77777777" w:rsidR="0012201F" w:rsidRPr="0012201F" w:rsidRDefault="0012201F" w:rsidP="0012201F">
      <w:pPr>
        <w:jc w:val="both"/>
        <w:rPr>
          <w:rFonts w:eastAsiaTheme="minorHAnsi"/>
          <w:sz w:val="26"/>
          <w:szCs w:val="26"/>
          <w:lang w:eastAsia="en-US"/>
        </w:rPr>
      </w:pPr>
    </w:p>
    <w:p w14:paraId="7756C114" w14:textId="77777777" w:rsidR="0012201F" w:rsidRPr="0012201F" w:rsidRDefault="0012201F" w:rsidP="0012201F">
      <w:pPr>
        <w:jc w:val="both"/>
        <w:rPr>
          <w:rFonts w:eastAsiaTheme="minorHAnsi"/>
          <w:sz w:val="26"/>
          <w:szCs w:val="26"/>
          <w:lang w:eastAsia="en-US"/>
        </w:rPr>
      </w:pPr>
    </w:p>
    <w:p w14:paraId="3ED72AE7" w14:textId="598EA969" w:rsidR="0012201F" w:rsidRPr="0012201F" w:rsidRDefault="0012201F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5105F909" w14:textId="77777777" w:rsidR="0012201F" w:rsidRPr="00132A3E" w:rsidRDefault="0012201F" w:rsidP="0012201F">
      <w:pPr>
        <w:ind w:left="-142"/>
        <w:jc w:val="center"/>
        <w:rPr>
          <w:rFonts w:eastAsiaTheme="minorHAnsi"/>
          <w:bCs/>
          <w:sz w:val="26"/>
          <w:szCs w:val="26"/>
          <w:lang w:eastAsia="en-US"/>
        </w:rPr>
      </w:pPr>
    </w:p>
    <w:p w14:paraId="3F794FFA" w14:textId="77777777" w:rsidR="00132A3E" w:rsidRPr="00132A3E" w:rsidRDefault="00132A3E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1AF46225" w14:textId="77777777" w:rsidR="002B47D1" w:rsidRPr="00B67F04" w:rsidRDefault="00705C63" w:rsidP="002B47D1">
      <w:pPr>
        <w:jc w:val="right"/>
        <w:rPr>
          <w:rFonts w:eastAsia="Calibri"/>
          <w:b/>
          <w:bCs/>
          <w:sz w:val="26"/>
          <w:szCs w:val="26"/>
        </w:rPr>
      </w:pPr>
      <w:r w:rsidRPr="00B67F04">
        <w:rPr>
          <w:rFonts w:eastAsia="Calibri"/>
          <w:b/>
          <w:bCs/>
          <w:sz w:val="26"/>
          <w:szCs w:val="26"/>
        </w:rPr>
        <w:t>Приложение №4</w:t>
      </w:r>
    </w:p>
    <w:p w14:paraId="0B5730B5" w14:textId="21B9C090" w:rsidR="00705C63" w:rsidRPr="00705C63" w:rsidRDefault="00705C63" w:rsidP="00705C63">
      <w:pPr>
        <w:jc w:val="right"/>
        <w:rPr>
          <w:rFonts w:eastAsia="Calibri"/>
          <w:b/>
          <w:bCs/>
          <w:sz w:val="26"/>
          <w:szCs w:val="26"/>
        </w:rPr>
      </w:pPr>
      <w:r w:rsidRPr="00705C63">
        <w:rPr>
          <w:rFonts w:eastAsia="Calibri"/>
          <w:b/>
          <w:bCs/>
          <w:sz w:val="26"/>
          <w:szCs w:val="26"/>
        </w:rPr>
        <w:t xml:space="preserve">к Договору № ______________от «___» ________ 20__ г. </w:t>
      </w:r>
    </w:p>
    <w:p w14:paraId="2AF446E7" w14:textId="77777777" w:rsidR="00705C63" w:rsidRPr="00705C63" w:rsidRDefault="00705C63" w:rsidP="00705C63">
      <w:pPr>
        <w:jc w:val="right"/>
        <w:rPr>
          <w:rFonts w:eastAsia="Calibri"/>
          <w:b/>
          <w:sz w:val="26"/>
          <w:szCs w:val="26"/>
        </w:rPr>
      </w:pPr>
      <w:r w:rsidRPr="00705C63">
        <w:rPr>
          <w:rFonts w:eastAsia="Calibri"/>
          <w:b/>
          <w:sz w:val="26"/>
          <w:szCs w:val="26"/>
        </w:rPr>
        <w:t xml:space="preserve"> </w:t>
      </w:r>
    </w:p>
    <w:p w14:paraId="7850D9C4" w14:textId="77777777" w:rsidR="00705C63" w:rsidRPr="00705C63" w:rsidRDefault="00705C63" w:rsidP="00705C63">
      <w:pPr>
        <w:jc w:val="center"/>
        <w:rPr>
          <w:rFonts w:eastAsia="Calibri"/>
          <w:b/>
          <w:sz w:val="26"/>
          <w:szCs w:val="26"/>
        </w:rPr>
      </w:pPr>
    </w:p>
    <w:p w14:paraId="50BF29D7" w14:textId="77777777" w:rsidR="00705C63" w:rsidRPr="00705C63" w:rsidRDefault="00705C63" w:rsidP="00705C63">
      <w:pPr>
        <w:jc w:val="center"/>
        <w:rPr>
          <w:rFonts w:eastAsia="Calibri"/>
          <w:b/>
          <w:sz w:val="26"/>
          <w:szCs w:val="26"/>
        </w:rPr>
      </w:pPr>
      <w:r w:rsidRPr="00705C63">
        <w:rPr>
          <w:rFonts w:eastAsia="Calibri"/>
          <w:b/>
          <w:sz w:val="26"/>
          <w:szCs w:val="26"/>
        </w:rPr>
        <w:t>Порядок расчета вознаграждения Консультанта</w:t>
      </w:r>
    </w:p>
    <w:p w14:paraId="50B4FDD6" w14:textId="77777777" w:rsidR="00705C63" w:rsidRPr="00705C63" w:rsidRDefault="00705C63" w:rsidP="00705C63">
      <w:pPr>
        <w:jc w:val="center"/>
        <w:rPr>
          <w:rFonts w:eastAsia="Calibri"/>
          <w:b/>
          <w:sz w:val="26"/>
          <w:szCs w:val="26"/>
        </w:rPr>
      </w:pPr>
    </w:p>
    <w:p w14:paraId="4A7AE7B0" w14:textId="77777777" w:rsidR="00705C63" w:rsidRPr="00705C63" w:rsidRDefault="00705C63" w:rsidP="00705C63">
      <w:pPr>
        <w:jc w:val="both"/>
        <w:rPr>
          <w:color w:val="000000"/>
          <w:sz w:val="26"/>
          <w:szCs w:val="26"/>
        </w:rPr>
      </w:pPr>
    </w:p>
    <w:p w14:paraId="681728D2" w14:textId="77777777" w:rsidR="00705C63" w:rsidRPr="00705C63" w:rsidRDefault="00705C63" w:rsidP="00705C63">
      <w:pPr>
        <w:jc w:val="both"/>
        <w:rPr>
          <w:color w:val="000000"/>
          <w:sz w:val="26"/>
          <w:szCs w:val="26"/>
        </w:rPr>
      </w:pPr>
      <w:r w:rsidRPr="00705C63">
        <w:rPr>
          <w:color w:val="000000"/>
          <w:sz w:val="26"/>
          <w:szCs w:val="26"/>
        </w:rPr>
        <w:t>Величина брокерского вознаграждения определяется по формулам, указанным в таблице, в зависимости от диапазона, в который попадает цена реализации Объекта, указанная в договоре купли-продажи.</w:t>
      </w:r>
    </w:p>
    <w:p w14:paraId="5B85F0FB" w14:textId="77777777" w:rsidR="00705C63" w:rsidRPr="00705C63" w:rsidRDefault="00705C63" w:rsidP="00705C63">
      <w:pPr>
        <w:jc w:val="both"/>
        <w:rPr>
          <w:color w:val="000000"/>
          <w:sz w:val="26"/>
          <w:szCs w:val="26"/>
        </w:rPr>
      </w:pPr>
    </w:p>
    <w:tbl>
      <w:tblPr>
        <w:tblW w:w="9639" w:type="dxa"/>
        <w:tblInd w:w="108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410"/>
        <w:gridCol w:w="2552"/>
        <w:gridCol w:w="4677"/>
      </w:tblGrid>
      <w:tr w:rsidR="00705C63" w:rsidRPr="00705C63" w14:paraId="7552D416" w14:textId="77777777" w:rsidTr="002F1555">
        <w:trPr>
          <w:trHeight w:val="255"/>
        </w:trPr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7AAE37" w14:textId="77777777" w:rsidR="00705C63" w:rsidRPr="00705C63" w:rsidRDefault="00705C63" w:rsidP="00705C63">
            <w:pPr>
              <w:jc w:val="center"/>
              <w:rPr>
                <w:b/>
                <w:bCs/>
                <w:color w:val="000000"/>
              </w:rPr>
            </w:pPr>
            <w:r w:rsidRPr="00705C63">
              <w:rPr>
                <w:b/>
                <w:bCs/>
                <w:color w:val="000000"/>
              </w:rPr>
              <w:t>Цена реализации, руб.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7A5670" w14:textId="77777777" w:rsidR="00705C63" w:rsidRPr="00705C63" w:rsidRDefault="00705C63" w:rsidP="00705C63">
            <w:pPr>
              <w:jc w:val="right"/>
              <w:rPr>
                <w:b/>
                <w:bCs/>
                <w:color w:val="000000"/>
              </w:rPr>
            </w:pPr>
            <w:r w:rsidRPr="00705C63">
              <w:rPr>
                <w:b/>
                <w:bCs/>
                <w:color w:val="000000"/>
              </w:rPr>
              <w:t>Формула расчета</w:t>
            </w:r>
          </w:p>
        </w:tc>
      </w:tr>
      <w:tr w:rsidR="00705C63" w:rsidRPr="00705C63" w14:paraId="716846A8" w14:textId="77777777" w:rsidTr="002F1555">
        <w:trPr>
          <w:trHeight w:val="300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9F4230" w14:textId="77777777" w:rsidR="00705C63" w:rsidRPr="00705C63" w:rsidRDefault="00705C63" w:rsidP="00705C63">
            <w:pPr>
              <w:jc w:val="right"/>
              <w:rPr>
                <w:color w:val="000000"/>
              </w:rPr>
            </w:pPr>
            <w:r w:rsidRPr="00705C63">
              <w:rPr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BAD805" w14:textId="77777777" w:rsidR="00705C63" w:rsidRPr="00705C63" w:rsidRDefault="00705C63" w:rsidP="00705C63">
            <w:pPr>
              <w:jc w:val="right"/>
              <w:rPr>
                <w:color w:val="000000"/>
              </w:rPr>
            </w:pPr>
            <w:r w:rsidRPr="00705C63">
              <w:rPr>
                <w:color w:val="000000"/>
              </w:rPr>
              <w:t>999 999</w:t>
            </w: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FFE1494" w14:textId="77777777" w:rsidR="00705C63" w:rsidRPr="00705C63" w:rsidRDefault="00705C63" w:rsidP="00705C63">
            <w:pPr>
              <w:jc w:val="right"/>
              <w:rPr>
                <w:color w:val="000000"/>
              </w:rPr>
            </w:pPr>
            <w:r w:rsidRPr="00705C63">
              <w:rPr>
                <w:color w:val="000000"/>
              </w:rPr>
              <w:t>К = Ц х 5%</w:t>
            </w:r>
          </w:p>
        </w:tc>
      </w:tr>
      <w:tr w:rsidR="00705C63" w:rsidRPr="00705C63" w14:paraId="404DDEE3" w14:textId="77777777" w:rsidTr="002F1555">
        <w:trPr>
          <w:trHeight w:val="300"/>
        </w:trPr>
        <w:tc>
          <w:tcPr>
            <w:tcW w:w="2410" w:type="dxa"/>
            <w:shd w:val="clear" w:color="auto" w:fill="FFFFFF" w:themeFill="background1"/>
            <w:noWrap/>
            <w:vAlign w:val="center"/>
            <w:hideMark/>
          </w:tcPr>
          <w:p w14:paraId="486B9384" w14:textId="77777777" w:rsidR="00705C63" w:rsidRPr="00705C63" w:rsidRDefault="00705C63" w:rsidP="00705C63">
            <w:pPr>
              <w:jc w:val="right"/>
              <w:rPr>
                <w:color w:val="000000"/>
              </w:rPr>
            </w:pPr>
            <w:r w:rsidRPr="00705C63">
              <w:rPr>
                <w:color w:val="000000"/>
              </w:rPr>
              <w:t>1 000 000</w:t>
            </w:r>
          </w:p>
        </w:tc>
        <w:tc>
          <w:tcPr>
            <w:tcW w:w="2552" w:type="dxa"/>
            <w:shd w:val="clear" w:color="auto" w:fill="FFFFFF" w:themeFill="background1"/>
            <w:noWrap/>
            <w:vAlign w:val="center"/>
            <w:hideMark/>
          </w:tcPr>
          <w:p w14:paraId="62070BCA" w14:textId="77777777" w:rsidR="00705C63" w:rsidRPr="00705C63" w:rsidRDefault="00705C63" w:rsidP="00705C63">
            <w:pPr>
              <w:jc w:val="right"/>
              <w:rPr>
                <w:color w:val="000000"/>
              </w:rPr>
            </w:pPr>
            <w:r w:rsidRPr="00705C63">
              <w:rPr>
                <w:color w:val="000000"/>
              </w:rPr>
              <w:t>9 999 999</w:t>
            </w:r>
          </w:p>
        </w:tc>
        <w:tc>
          <w:tcPr>
            <w:tcW w:w="4677" w:type="dxa"/>
            <w:shd w:val="clear" w:color="auto" w:fill="FFFFFF" w:themeFill="background1"/>
            <w:noWrap/>
            <w:vAlign w:val="bottom"/>
            <w:hideMark/>
          </w:tcPr>
          <w:p w14:paraId="435C203F" w14:textId="77777777" w:rsidR="00705C63" w:rsidRPr="00705C63" w:rsidRDefault="00705C63" w:rsidP="00705C63">
            <w:pPr>
              <w:jc w:val="right"/>
              <w:rPr>
                <w:color w:val="000000"/>
              </w:rPr>
            </w:pPr>
            <w:r w:rsidRPr="00705C63">
              <w:rPr>
                <w:color w:val="000000"/>
              </w:rPr>
              <w:t>К = 50 000 + (Ц – 1 000 000) х 3%</w:t>
            </w:r>
          </w:p>
        </w:tc>
      </w:tr>
      <w:tr w:rsidR="00705C63" w:rsidRPr="00705C63" w14:paraId="065CDA40" w14:textId="77777777" w:rsidTr="002F1555">
        <w:trPr>
          <w:trHeight w:val="300"/>
        </w:trPr>
        <w:tc>
          <w:tcPr>
            <w:tcW w:w="2410" w:type="dxa"/>
            <w:tcBorders>
              <w:bottom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6C87AE" w14:textId="77777777" w:rsidR="00705C63" w:rsidRPr="00705C63" w:rsidRDefault="00705C63" w:rsidP="00705C63">
            <w:pPr>
              <w:jc w:val="right"/>
              <w:rPr>
                <w:color w:val="000000"/>
              </w:rPr>
            </w:pPr>
            <w:r w:rsidRPr="00705C63">
              <w:rPr>
                <w:color w:val="000000"/>
              </w:rPr>
              <w:t>10 000 000</w:t>
            </w:r>
          </w:p>
        </w:tc>
        <w:tc>
          <w:tcPr>
            <w:tcW w:w="2552" w:type="dxa"/>
            <w:tcBorders>
              <w:bottom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9DD031" w14:textId="77777777" w:rsidR="00705C63" w:rsidRPr="00705C63" w:rsidRDefault="00705C63" w:rsidP="00705C63">
            <w:pPr>
              <w:jc w:val="right"/>
              <w:rPr>
                <w:color w:val="000000"/>
              </w:rPr>
            </w:pPr>
            <w:r w:rsidRPr="00705C63">
              <w:rPr>
                <w:color w:val="000000"/>
              </w:rPr>
              <w:t>49 999 999</w:t>
            </w:r>
          </w:p>
        </w:tc>
        <w:tc>
          <w:tcPr>
            <w:tcW w:w="4677" w:type="dxa"/>
            <w:tcBorders>
              <w:bottom w:val="dotted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D48A133" w14:textId="77777777" w:rsidR="00705C63" w:rsidRPr="00705C63" w:rsidRDefault="00705C63" w:rsidP="00705C63">
            <w:pPr>
              <w:jc w:val="right"/>
              <w:rPr>
                <w:color w:val="000000"/>
              </w:rPr>
            </w:pPr>
            <w:r w:rsidRPr="00705C63">
              <w:rPr>
                <w:color w:val="000000"/>
              </w:rPr>
              <w:t>К = 320 000 + (Ц – 10 000 000) х 2%</w:t>
            </w:r>
          </w:p>
        </w:tc>
      </w:tr>
      <w:tr w:rsidR="00705C63" w:rsidRPr="00705C63" w14:paraId="346C7F7F" w14:textId="77777777" w:rsidTr="002F1555">
        <w:trPr>
          <w:trHeight w:val="300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2D8FFC" w14:textId="77777777" w:rsidR="00705C63" w:rsidRPr="00705C63" w:rsidRDefault="00705C63" w:rsidP="00705C63">
            <w:pPr>
              <w:jc w:val="right"/>
              <w:rPr>
                <w:color w:val="000000"/>
              </w:rPr>
            </w:pPr>
            <w:r w:rsidRPr="00705C63">
              <w:rPr>
                <w:color w:val="000000"/>
              </w:rPr>
              <w:t>50 000 000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F97C01" w14:textId="77777777" w:rsidR="00705C63" w:rsidRPr="00705C63" w:rsidRDefault="00705C63" w:rsidP="00705C63">
            <w:pPr>
              <w:jc w:val="right"/>
              <w:rPr>
                <w:color w:val="000000"/>
              </w:rPr>
            </w:pPr>
            <w:r w:rsidRPr="00705C63">
              <w:rPr>
                <w:color w:val="000000"/>
              </w:rPr>
              <w:t>1 000 000 000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F171ACF" w14:textId="77777777" w:rsidR="00705C63" w:rsidRPr="00705C63" w:rsidRDefault="00705C63" w:rsidP="00705C63">
            <w:pPr>
              <w:jc w:val="right"/>
              <w:rPr>
                <w:color w:val="000000"/>
              </w:rPr>
            </w:pPr>
            <w:r w:rsidRPr="00705C63">
              <w:rPr>
                <w:color w:val="000000"/>
              </w:rPr>
              <w:t>К = 1 120 000 + (Ц – 50 000 000) х 1,3%</w:t>
            </w:r>
          </w:p>
        </w:tc>
      </w:tr>
    </w:tbl>
    <w:p w14:paraId="4163EE33" w14:textId="77777777" w:rsidR="00705C63" w:rsidRPr="00705C63" w:rsidRDefault="00705C63" w:rsidP="00705C63">
      <w:pPr>
        <w:jc w:val="both"/>
        <w:rPr>
          <w:color w:val="000000"/>
          <w:sz w:val="26"/>
          <w:szCs w:val="26"/>
        </w:rPr>
      </w:pPr>
    </w:p>
    <w:p w14:paraId="31B5E3CF" w14:textId="77777777" w:rsidR="00705C63" w:rsidRPr="00705C63" w:rsidRDefault="00705C63" w:rsidP="00705C63">
      <w:pPr>
        <w:jc w:val="both"/>
        <w:rPr>
          <w:rFonts w:eastAsia="Calibri"/>
          <w:color w:val="000000"/>
          <w:sz w:val="26"/>
          <w:szCs w:val="26"/>
        </w:rPr>
      </w:pPr>
      <w:r w:rsidRPr="00705C63">
        <w:rPr>
          <w:rFonts w:eastAsia="Calibri"/>
          <w:color w:val="000000"/>
          <w:sz w:val="26"/>
          <w:szCs w:val="26"/>
        </w:rPr>
        <w:t>где:</w:t>
      </w:r>
    </w:p>
    <w:p w14:paraId="29F14867" w14:textId="77777777" w:rsidR="00705C63" w:rsidRPr="00705C63" w:rsidRDefault="00705C63" w:rsidP="00705C63">
      <w:pPr>
        <w:jc w:val="both"/>
        <w:rPr>
          <w:rFonts w:eastAsia="Calibri"/>
          <w:color w:val="000000"/>
          <w:sz w:val="26"/>
          <w:szCs w:val="26"/>
        </w:rPr>
      </w:pPr>
      <w:r w:rsidRPr="00705C63">
        <w:rPr>
          <w:rFonts w:eastAsia="Calibri"/>
          <w:b/>
          <w:color w:val="000000"/>
          <w:sz w:val="26"/>
          <w:szCs w:val="26"/>
        </w:rPr>
        <w:t>К</w:t>
      </w:r>
      <w:r w:rsidRPr="00705C63">
        <w:rPr>
          <w:rFonts w:eastAsia="Calibri"/>
          <w:color w:val="000000"/>
          <w:sz w:val="26"/>
          <w:szCs w:val="26"/>
        </w:rPr>
        <w:t xml:space="preserve"> – величина брокерского вознаграждения,</w:t>
      </w:r>
    </w:p>
    <w:p w14:paraId="287366D8" w14:textId="77777777" w:rsidR="00705C63" w:rsidRPr="00705C63" w:rsidRDefault="00705C63" w:rsidP="00705C63">
      <w:pPr>
        <w:jc w:val="both"/>
        <w:rPr>
          <w:rFonts w:eastAsia="Calibri"/>
          <w:color w:val="000000"/>
          <w:sz w:val="26"/>
          <w:szCs w:val="26"/>
        </w:rPr>
      </w:pPr>
      <w:r w:rsidRPr="00705C63">
        <w:rPr>
          <w:rFonts w:eastAsia="Calibri"/>
          <w:b/>
          <w:color w:val="000000"/>
          <w:sz w:val="26"/>
          <w:szCs w:val="26"/>
        </w:rPr>
        <w:t>Ц</w:t>
      </w:r>
      <w:r w:rsidRPr="00705C63">
        <w:rPr>
          <w:rFonts w:eastAsia="Calibri"/>
          <w:color w:val="000000"/>
          <w:sz w:val="26"/>
          <w:szCs w:val="26"/>
        </w:rPr>
        <w:t xml:space="preserve"> – цена реализации Объекта, указанная в договоре купли-продажи.</w:t>
      </w:r>
    </w:p>
    <w:p w14:paraId="6E3D349F" w14:textId="77777777" w:rsidR="00705C63" w:rsidRPr="00705C63" w:rsidRDefault="00705C63" w:rsidP="00705C63">
      <w:pPr>
        <w:jc w:val="both"/>
        <w:rPr>
          <w:color w:val="000000"/>
          <w:sz w:val="26"/>
          <w:szCs w:val="26"/>
        </w:rPr>
      </w:pPr>
    </w:p>
    <w:p w14:paraId="3D18B4E4" w14:textId="7584C774" w:rsidR="00705C63" w:rsidRDefault="00705C63" w:rsidP="00705C63">
      <w:pPr>
        <w:jc w:val="both"/>
        <w:rPr>
          <w:rFonts w:eastAsia="Calibri"/>
          <w:sz w:val="26"/>
          <w:szCs w:val="26"/>
        </w:rPr>
      </w:pPr>
      <w:r w:rsidRPr="00705C63">
        <w:rPr>
          <w:rFonts w:eastAsia="Calibri"/>
          <w:sz w:val="26"/>
          <w:szCs w:val="26"/>
        </w:rPr>
        <w:t>Все значения указаны без учета НДС.</w:t>
      </w:r>
    </w:p>
    <w:p w14:paraId="01E4A208" w14:textId="414C9509" w:rsidR="00705C63" w:rsidRDefault="00705C63" w:rsidP="00705C63">
      <w:pPr>
        <w:jc w:val="both"/>
        <w:rPr>
          <w:rFonts w:eastAsia="Calibri"/>
          <w:sz w:val="26"/>
          <w:szCs w:val="26"/>
        </w:rPr>
      </w:pPr>
    </w:p>
    <w:p w14:paraId="31FE4CC4" w14:textId="7B7C85D5" w:rsidR="00705C63" w:rsidRDefault="00705C63" w:rsidP="00705C63">
      <w:pPr>
        <w:jc w:val="both"/>
        <w:rPr>
          <w:rFonts w:eastAsia="Calibri"/>
          <w:sz w:val="26"/>
          <w:szCs w:val="26"/>
        </w:rPr>
      </w:pPr>
    </w:p>
    <w:p w14:paraId="732743C6" w14:textId="1D4F92AB" w:rsidR="00705C63" w:rsidRDefault="00705C63" w:rsidP="00705C63">
      <w:pPr>
        <w:jc w:val="both"/>
        <w:rPr>
          <w:rFonts w:eastAsia="Calibri"/>
          <w:sz w:val="26"/>
          <w:szCs w:val="26"/>
        </w:rPr>
      </w:pPr>
    </w:p>
    <w:p w14:paraId="10BA6F0F" w14:textId="0EC1F062" w:rsidR="00705C63" w:rsidRDefault="00705C63" w:rsidP="00705C63">
      <w:pPr>
        <w:jc w:val="both"/>
        <w:rPr>
          <w:rFonts w:eastAsia="Calibri"/>
          <w:sz w:val="26"/>
          <w:szCs w:val="26"/>
        </w:rPr>
      </w:pPr>
    </w:p>
    <w:p w14:paraId="412FA0B7" w14:textId="77777777" w:rsidR="00705C63" w:rsidRPr="00705C63" w:rsidRDefault="00705C63" w:rsidP="00705C63">
      <w:pPr>
        <w:jc w:val="both"/>
        <w:rPr>
          <w:rFonts w:eastAsia="Calibri"/>
          <w:sz w:val="26"/>
          <w:szCs w:val="26"/>
        </w:rPr>
      </w:pPr>
    </w:p>
    <w:tbl>
      <w:tblPr>
        <w:tblW w:w="9152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437"/>
        <w:gridCol w:w="4715"/>
      </w:tblGrid>
      <w:tr w:rsidR="00705C63" w:rsidRPr="00132A3E" w14:paraId="0B729A84" w14:textId="77777777" w:rsidTr="002F1555">
        <w:trPr>
          <w:cantSplit/>
          <w:trHeight w:val="71"/>
        </w:trPr>
        <w:tc>
          <w:tcPr>
            <w:tcW w:w="4437" w:type="dxa"/>
          </w:tcPr>
          <w:p w14:paraId="6BC41942" w14:textId="77777777" w:rsidR="00705C63" w:rsidRPr="00132A3E" w:rsidRDefault="00705C63" w:rsidP="002F1555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132A3E">
              <w:rPr>
                <w:rFonts w:eastAsiaTheme="minorHAnsi"/>
                <w:b/>
                <w:sz w:val="26"/>
                <w:szCs w:val="26"/>
                <w:lang w:eastAsia="en-US"/>
              </w:rPr>
              <w:t>От Заказчика</w:t>
            </w:r>
          </w:p>
          <w:p w14:paraId="5D09F98D" w14:textId="77777777" w:rsidR="00705C63" w:rsidRPr="00132A3E" w:rsidRDefault="00705C63" w:rsidP="002F1555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</w:p>
          <w:p w14:paraId="62B78ABC" w14:textId="77777777" w:rsidR="00705C63" w:rsidRPr="00132A3E" w:rsidRDefault="00705C63" w:rsidP="002F1555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</w:p>
        </w:tc>
        <w:tc>
          <w:tcPr>
            <w:tcW w:w="4715" w:type="dxa"/>
          </w:tcPr>
          <w:p w14:paraId="36523972" w14:textId="77777777" w:rsidR="00705C63" w:rsidRPr="00132A3E" w:rsidRDefault="00705C63" w:rsidP="002F1555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132A3E">
              <w:rPr>
                <w:rFonts w:eastAsiaTheme="minorHAnsi"/>
                <w:b/>
                <w:sz w:val="26"/>
                <w:szCs w:val="26"/>
                <w:lang w:eastAsia="en-US"/>
              </w:rPr>
              <w:t>От Консультанта</w:t>
            </w:r>
          </w:p>
        </w:tc>
      </w:tr>
      <w:tr w:rsidR="00705C63" w:rsidRPr="00132A3E" w14:paraId="085DC759" w14:textId="77777777" w:rsidTr="002F1555">
        <w:trPr>
          <w:cantSplit/>
          <w:trHeight w:val="346"/>
        </w:trPr>
        <w:tc>
          <w:tcPr>
            <w:tcW w:w="4437" w:type="dxa"/>
            <w:tcMar>
              <w:left w:w="108" w:type="dxa"/>
              <w:right w:w="108" w:type="dxa"/>
            </w:tcMar>
          </w:tcPr>
          <w:p w14:paraId="469E7419" w14:textId="77777777" w:rsidR="00705C63" w:rsidRDefault="00705C63" w:rsidP="002F1555">
            <w:pPr>
              <w:ind w:right="-107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sz w:val="26"/>
                <w:szCs w:val="26"/>
                <w:lang w:eastAsia="en-US"/>
              </w:rPr>
              <w:t>________________</w:t>
            </w:r>
            <w:r w:rsidRPr="00132A3E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b/>
                <w:sz w:val="26"/>
                <w:szCs w:val="26"/>
                <w:lang w:eastAsia="en-US"/>
              </w:rPr>
              <w:t>/</w:t>
            </w:r>
            <w:r w:rsidRPr="00705C63">
              <w:rPr>
                <w:rFonts w:eastAsiaTheme="minorHAnsi"/>
                <w:sz w:val="26"/>
                <w:szCs w:val="26"/>
                <w:lang w:eastAsia="en-US"/>
              </w:rPr>
              <w:t>Годовиков А.В./</w:t>
            </w:r>
          </w:p>
          <w:p w14:paraId="47D8BB1F" w14:textId="77777777" w:rsidR="00705C63" w:rsidRPr="00705C63" w:rsidRDefault="00705C63" w:rsidP="002F1555">
            <w:pPr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М.П.</w:t>
            </w:r>
          </w:p>
        </w:tc>
        <w:tc>
          <w:tcPr>
            <w:tcW w:w="4715" w:type="dxa"/>
            <w:tcMar>
              <w:left w:w="108" w:type="dxa"/>
              <w:right w:w="108" w:type="dxa"/>
            </w:tcMar>
          </w:tcPr>
          <w:p w14:paraId="608F7E82" w14:textId="4C04A02B" w:rsidR="00705C63" w:rsidRPr="00705C63" w:rsidRDefault="00705C63" w:rsidP="002F1555">
            <w:pPr>
              <w:pStyle w:val="af5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705C63">
              <w:rPr>
                <w:rFonts w:ascii="Times New Roman" w:hAnsi="Times New Roman"/>
                <w:sz w:val="26"/>
                <w:szCs w:val="26"/>
              </w:rPr>
              <w:t xml:space="preserve">_________________ </w:t>
            </w:r>
            <w:r w:rsidRPr="00705C63">
              <w:rPr>
                <w:rFonts w:ascii="Times New Roman" w:hAnsi="Times New Roman"/>
                <w:bCs/>
                <w:sz w:val="26"/>
                <w:szCs w:val="26"/>
              </w:rPr>
              <w:t>/</w:t>
            </w:r>
            <w:r w:rsidR="00344619">
              <w:rPr>
                <w:rFonts w:ascii="Times New Roman" w:hAnsi="Times New Roman"/>
                <w:bCs/>
                <w:sz w:val="26"/>
                <w:szCs w:val="26"/>
              </w:rPr>
              <w:t>___________</w:t>
            </w:r>
            <w:r w:rsidRPr="00705C63">
              <w:rPr>
                <w:rFonts w:ascii="Times New Roman" w:hAnsi="Times New Roman"/>
                <w:bCs/>
                <w:sz w:val="26"/>
                <w:szCs w:val="26"/>
              </w:rPr>
              <w:t>/</w:t>
            </w:r>
          </w:p>
          <w:p w14:paraId="7BF530CB" w14:textId="77777777" w:rsidR="00705C63" w:rsidRPr="00132A3E" w:rsidRDefault="00705C63" w:rsidP="002F1555">
            <w:pPr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705C63">
              <w:rPr>
                <w:rFonts w:eastAsiaTheme="minorHAnsi"/>
                <w:sz w:val="26"/>
                <w:szCs w:val="26"/>
                <w:lang w:eastAsia="en-US"/>
              </w:rPr>
              <w:t xml:space="preserve">       М.П.</w:t>
            </w:r>
          </w:p>
        </w:tc>
      </w:tr>
    </w:tbl>
    <w:p w14:paraId="1AF1D674" w14:textId="77777777" w:rsidR="00721CB6" w:rsidRPr="00371234" w:rsidRDefault="00721CB6" w:rsidP="00371234">
      <w:pPr>
        <w:jc w:val="center"/>
        <w:rPr>
          <w:i/>
          <w:color w:val="FF0000"/>
          <w:sz w:val="26"/>
          <w:szCs w:val="26"/>
        </w:rPr>
      </w:pPr>
    </w:p>
    <w:sectPr w:rsidR="00721CB6" w:rsidRPr="00371234" w:rsidSect="003F546E">
      <w:headerReference w:type="default" r:id="rId11"/>
      <w:pgSz w:w="11904" w:h="16834"/>
      <w:pgMar w:top="1134" w:right="851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59BFE" w14:textId="77777777" w:rsidR="000B12FA" w:rsidRDefault="000B12FA">
      <w:r>
        <w:separator/>
      </w:r>
    </w:p>
  </w:endnote>
  <w:endnote w:type="continuationSeparator" w:id="0">
    <w:p w14:paraId="03891A3D" w14:textId="77777777" w:rsidR="000B12FA" w:rsidRDefault="000B1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F95E8C" w14:textId="77777777" w:rsidR="000B12FA" w:rsidRDefault="000B12FA">
      <w:r>
        <w:separator/>
      </w:r>
    </w:p>
  </w:footnote>
  <w:footnote w:type="continuationSeparator" w:id="0">
    <w:p w14:paraId="62EBF63D" w14:textId="77777777" w:rsidR="000B12FA" w:rsidRDefault="000B1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6093891"/>
      <w:docPartObj>
        <w:docPartGallery w:val="Page Numbers (Top of Page)"/>
        <w:docPartUnique/>
      </w:docPartObj>
    </w:sdtPr>
    <w:sdtEndPr/>
    <w:sdtContent>
      <w:p w14:paraId="4888EAF1" w14:textId="211FB89C" w:rsidR="006E69E6" w:rsidRDefault="006E69E6">
        <w:pPr>
          <w:pStyle w:val="af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89F">
          <w:rPr>
            <w:noProof/>
          </w:rPr>
          <w:t>1</w:t>
        </w:r>
        <w:r>
          <w:fldChar w:fldCharType="end"/>
        </w:r>
      </w:p>
    </w:sdtContent>
  </w:sdt>
  <w:p w14:paraId="47A9EBC1" w14:textId="77777777" w:rsidR="003F546E" w:rsidRDefault="003F546E">
    <w:pPr>
      <w:pStyle w:val="a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44D03338"/>
    <w:multiLevelType w:val="multilevel"/>
    <w:tmpl w:val="A09E3D38"/>
    <w:lvl w:ilvl="0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B526030"/>
    <w:multiLevelType w:val="hybridMultilevel"/>
    <w:tmpl w:val="C302AC5E"/>
    <w:lvl w:ilvl="0" w:tplc="F3941B82">
      <w:start w:val="1"/>
      <w:numFmt w:val="decimal"/>
      <w:lvlText w:val="%1.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C4B2AEA"/>
    <w:multiLevelType w:val="multilevel"/>
    <w:tmpl w:val="61CE813E"/>
    <w:lvl w:ilvl="0">
      <w:start w:val="1"/>
      <w:numFmt w:val="lowerLetter"/>
      <w:lvlText w:val="(%1)"/>
      <w:lvlJc w:val="left"/>
      <w:pPr>
        <w:tabs>
          <w:tab w:val="num" w:pos="624"/>
        </w:tabs>
        <w:ind w:left="624" w:hanging="624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93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pStyle w:val="ListAlpha1"/>
      <w:lvlText w:val="(%3)"/>
      <w:lvlJc w:val="left"/>
      <w:pPr>
        <w:tabs>
          <w:tab w:val="num" w:pos="1928"/>
        </w:tabs>
        <w:ind w:left="1928" w:hanging="511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4" w15:restartNumberingAfterBreak="0">
    <w:nsid w:val="631B507C"/>
    <w:multiLevelType w:val="multilevel"/>
    <w:tmpl w:val="E6200E00"/>
    <w:lvl w:ilvl="0">
      <w:start w:val="1"/>
      <w:numFmt w:val="decimal"/>
      <w:pStyle w:val="a"/>
      <w:lvlText w:val="%1."/>
      <w:lvlJc w:val="right"/>
      <w:pPr>
        <w:ind w:left="2693" w:firstLine="0"/>
      </w:pPr>
      <w:rPr>
        <w:rFonts w:hint="default"/>
        <w:b/>
      </w:rPr>
    </w:lvl>
    <w:lvl w:ilvl="1">
      <w:start w:val="1"/>
      <w:numFmt w:val="decimal"/>
      <w:pStyle w:val="a0"/>
      <w:lvlText w:val="%1.%2."/>
      <w:lvlJc w:val="left"/>
      <w:pPr>
        <w:ind w:left="0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a1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7F984CC9"/>
    <w:multiLevelType w:val="hybridMultilevel"/>
    <w:tmpl w:val="B972E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1"/>
    <w:lvlOverride w:ilvl="0">
      <w:lvl w:ilvl="0">
        <w:start w:val="1"/>
        <w:numFmt w:val="decimal"/>
        <w:lvlText w:val="%1."/>
        <w:lvlJc w:val="righ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0"/>
        </w:pPr>
        <w:rPr>
          <w:rFonts w:hint="default"/>
          <w:i w:val="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5">
    <w:abstractNumId w:val="1"/>
    <w:lvlOverride w:ilvl="0">
      <w:lvl w:ilvl="0">
        <w:start w:val="1"/>
        <w:numFmt w:val="decimal"/>
        <w:lvlText w:val="%1."/>
        <w:lvlJc w:val="righ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6">
    <w:abstractNumId w:val="1"/>
    <w:lvlOverride w:ilvl="0">
      <w:lvl w:ilvl="0">
        <w:start w:val="1"/>
        <w:numFmt w:val="decimal"/>
        <w:lvlText w:val="%1."/>
        <w:lvlJc w:val="righ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7">
    <w:abstractNumId w:val="1"/>
    <w:lvlOverride w:ilvl="0">
      <w:lvl w:ilvl="0">
        <w:start w:val="1"/>
        <w:numFmt w:val="decimal"/>
        <w:lvlText w:val="%1."/>
        <w:lvlJc w:val="righ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8">
    <w:abstractNumId w:val="1"/>
    <w:lvlOverride w:ilvl="0">
      <w:startOverride w:val="7"/>
    </w:lvlOverride>
    <w:lvlOverride w:ilvl="1">
      <w:startOverride w:val="1"/>
    </w:lvlOverride>
  </w:num>
  <w:num w:numId="9">
    <w:abstractNumId w:val="4"/>
  </w:num>
  <w:num w:numId="10">
    <w:abstractNumId w:val="5"/>
  </w:num>
  <w:num w:numId="1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EB1"/>
    <w:rsid w:val="00003FCF"/>
    <w:rsid w:val="000125D4"/>
    <w:rsid w:val="00035C42"/>
    <w:rsid w:val="000414E0"/>
    <w:rsid w:val="0005478A"/>
    <w:rsid w:val="000636EE"/>
    <w:rsid w:val="000655A9"/>
    <w:rsid w:val="00067C33"/>
    <w:rsid w:val="00093478"/>
    <w:rsid w:val="000A3305"/>
    <w:rsid w:val="000A743D"/>
    <w:rsid w:val="000B12FA"/>
    <w:rsid w:val="000B1BAA"/>
    <w:rsid w:val="000B2FCD"/>
    <w:rsid w:val="000C683B"/>
    <w:rsid w:val="000D0A94"/>
    <w:rsid w:val="000D2F45"/>
    <w:rsid w:val="000D4597"/>
    <w:rsid w:val="000D611A"/>
    <w:rsid w:val="000F0263"/>
    <w:rsid w:val="001026CA"/>
    <w:rsid w:val="001064A3"/>
    <w:rsid w:val="00112D38"/>
    <w:rsid w:val="00117265"/>
    <w:rsid w:val="0012201F"/>
    <w:rsid w:val="0013065B"/>
    <w:rsid w:val="00132A3E"/>
    <w:rsid w:val="00134AC6"/>
    <w:rsid w:val="001430EC"/>
    <w:rsid w:val="00146349"/>
    <w:rsid w:val="0014713E"/>
    <w:rsid w:val="00147F6B"/>
    <w:rsid w:val="001522CF"/>
    <w:rsid w:val="00156280"/>
    <w:rsid w:val="001703D1"/>
    <w:rsid w:val="001733A2"/>
    <w:rsid w:val="00173490"/>
    <w:rsid w:val="00177FCE"/>
    <w:rsid w:val="00183F69"/>
    <w:rsid w:val="00185AA9"/>
    <w:rsid w:val="00186EEA"/>
    <w:rsid w:val="001A3AF0"/>
    <w:rsid w:val="001A3D86"/>
    <w:rsid w:val="001B1CDC"/>
    <w:rsid w:val="001B4D34"/>
    <w:rsid w:val="001B60FF"/>
    <w:rsid w:val="001B6398"/>
    <w:rsid w:val="001C0246"/>
    <w:rsid w:val="001C3171"/>
    <w:rsid w:val="001C5435"/>
    <w:rsid w:val="001D572F"/>
    <w:rsid w:val="001D5DC7"/>
    <w:rsid w:val="001D68BD"/>
    <w:rsid w:val="001E0931"/>
    <w:rsid w:val="001E3D0C"/>
    <w:rsid w:val="001E59E6"/>
    <w:rsid w:val="001F13C8"/>
    <w:rsid w:val="001F20EF"/>
    <w:rsid w:val="001F414A"/>
    <w:rsid w:val="001F7522"/>
    <w:rsid w:val="002208DE"/>
    <w:rsid w:val="00230C02"/>
    <w:rsid w:val="0023255C"/>
    <w:rsid w:val="002403CC"/>
    <w:rsid w:val="00250BE9"/>
    <w:rsid w:val="0025161A"/>
    <w:rsid w:val="0026152C"/>
    <w:rsid w:val="0026491B"/>
    <w:rsid w:val="00264A04"/>
    <w:rsid w:val="00270CAD"/>
    <w:rsid w:val="002711E6"/>
    <w:rsid w:val="002823A8"/>
    <w:rsid w:val="0028610D"/>
    <w:rsid w:val="00297500"/>
    <w:rsid w:val="002A6183"/>
    <w:rsid w:val="002A6AA0"/>
    <w:rsid w:val="002B0793"/>
    <w:rsid w:val="002B0ACE"/>
    <w:rsid w:val="002B2EB1"/>
    <w:rsid w:val="002B47D1"/>
    <w:rsid w:val="002B711E"/>
    <w:rsid w:val="002D09C1"/>
    <w:rsid w:val="002D59D3"/>
    <w:rsid w:val="002D6166"/>
    <w:rsid w:val="002E295B"/>
    <w:rsid w:val="002E4A94"/>
    <w:rsid w:val="002E528B"/>
    <w:rsid w:val="003004D1"/>
    <w:rsid w:val="00301782"/>
    <w:rsid w:val="0031568D"/>
    <w:rsid w:val="0031629A"/>
    <w:rsid w:val="0031721B"/>
    <w:rsid w:val="003221EB"/>
    <w:rsid w:val="00326160"/>
    <w:rsid w:val="00327F5D"/>
    <w:rsid w:val="00331534"/>
    <w:rsid w:val="003359EB"/>
    <w:rsid w:val="00342EDB"/>
    <w:rsid w:val="00344619"/>
    <w:rsid w:val="0034638F"/>
    <w:rsid w:val="00350200"/>
    <w:rsid w:val="00351467"/>
    <w:rsid w:val="00352FF3"/>
    <w:rsid w:val="00353C25"/>
    <w:rsid w:val="00365B5E"/>
    <w:rsid w:val="00371234"/>
    <w:rsid w:val="0037507A"/>
    <w:rsid w:val="0037613B"/>
    <w:rsid w:val="003807DA"/>
    <w:rsid w:val="00380B05"/>
    <w:rsid w:val="00385D27"/>
    <w:rsid w:val="00387B60"/>
    <w:rsid w:val="00396C91"/>
    <w:rsid w:val="003A06F4"/>
    <w:rsid w:val="003A3AAD"/>
    <w:rsid w:val="003B4042"/>
    <w:rsid w:val="003C3600"/>
    <w:rsid w:val="003C5724"/>
    <w:rsid w:val="003C66C1"/>
    <w:rsid w:val="003D2377"/>
    <w:rsid w:val="003E31CB"/>
    <w:rsid w:val="003E45AB"/>
    <w:rsid w:val="003F546E"/>
    <w:rsid w:val="003F6E7F"/>
    <w:rsid w:val="00405846"/>
    <w:rsid w:val="00411140"/>
    <w:rsid w:val="004514B7"/>
    <w:rsid w:val="004615E8"/>
    <w:rsid w:val="004624F8"/>
    <w:rsid w:val="004637B0"/>
    <w:rsid w:val="00471EBF"/>
    <w:rsid w:val="00472699"/>
    <w:rsid w:val="00486BB1"/>
    <w:rsid w:val="00494767"/>
    <w:rsid w:val="00496C4B"/>
    <w:rsid w:val="00497027"/>
    <w:rsid w:val="004A6C69"/>
    <w:rsid w:val="004C1E2A"/>
    <w:rsid w:val="004D4992"/>
    <w:rsid w:val="004E34E7"/>
    <w:rsid w:val="004F5DD8"/>
    <w:rsid w:val="00501A03"/>
    <w:rsid w:val="00501EC8"/>
    <w:rsid w:val="00504931"/>
    <w:rsid w:val="005115AB"/>
    <w:rsid w:val="0052032B"/>
    <w:rsid w:val="00523605"/>
    <w:rsid w:val="00545D36"/>
    <w:rsid w:val="00557DA0"/>
    <w:rsid w:val="0056612A"/>
    <w:rsid w:val="00566A86"/>
    <w:rsid w:val="00571547"/>
    <w:rsid w:val="00574D88"/>
    <w:rsid w:val="00576C3E"/>
    <w:rsid w:val="00594D38"/>
    <w:rsid w:val="00595D6A"/>
    <w:rsid w:val="005A0676"/>
    <w:rsid w:val="005A20D7"/>
    <w:rsid w:val="005A2B8C"/>
    <w:rsid w:val="005B0975"/>
    <w:rsid w:val="005C2CBA"/>
    <w:rsid w:val="005E3E75"/>
    <w:rsid w:val="005F0409"/>
    <w:rsid w:val="005F59B9"/>
    <w:rsid w:val="005F7E5F"/>
    <w:rsid w:val="0060068E"/>
    <w:rsid w:val="006074DD"/>
    <w:rsid w:val="00610AAF"/>
    <w:rsid w:val="006112BC"/>
    <w:rsid w:val="00615616"/>
    <w:rsid w:val="00617F34"/>
    <w:rsid w:val="00620DE4"/>
    <w:rsid w:val="006329DF"/>
    <w:rsid w:val="00643CAB"/>
    <w:rsid w:val="006571B7"/>
    <w:rsid w:val="006636FE"/>
    <w:rsid w:val="00673C07"/>
    <w:rsid w:val="006819EB"/>
    <w:rsid w:val="0068241A"/>
    <w:rsid w:val="00692BE2"/>
    <w:rsid w:val="00692C80"/>
    <w:rsid w:val="006A488D"/>
    <w:rsid w:val="006A6CA4"/>
    <w:rsid w:val="006A7A6C"/>
    <w:rsid w:val="006B16A6"/>
    <w:rsid w:val="006B328E"/>
    <w:rsid w:val="006C2DE2"/>
    <w:rsid w:val="006D3931"/>
    <w:rsid w:val="006E69E6"/>
    <w:rsid w:val="006F6D08"/>
    <w:rsid w:val="00702F25"/>
    <w:rsid w:val="00705C63"/>
    <w:rsid w:val="0071089F"/>
    <w:rsid w:val="00721CB6"/>
    <w:rsid w:val="007465F3"/>
    <w:rsid w:val="00756076"/>
    <w:rsid w:val="00760F4E"/>
    <w:rsid w:val="00765C78"/>
    <w:rsid w:val="00766E27"/>
    <w:rsid w:val="00771B8F"/>
    <w:rsid w:val="00771E49"/>
    <w:rsid w:val="00773D80"/>
    <w:rsid w:val="007772A8"/>
    <w:rsid w:val="00780AA5"/>
    <w:rsid w:val="00784045"/>
    <w:rsid w:val="0078418E"/>
    <w:rsid w:val="007913F5"/>
    <w:rsid w:val="00795287"/>
    <w:rsid w:val="007A41BD"/>
    <w:rsid w:val="007A5FA0"/>
    <w:rsid w:val="007B0C03"/>
    <w:rsid w:val="007B2D36"/>
    <w:rsid w:val="007B59AB"/>
    <w:rsid w:val="007C0C85"/>
    <w:rsid w:val="007D2594"/>
    <w:rsid w:val="007D79AF"/>
    <w:rsid w:val="007E779A"/>
    <w:rsid w:val="007E7F86"/>
    <w:rsid w:val="007F2731"/>
    <w:rsid w:val="007F6910"/>
    <w:rsid w:val="0080369C"/>
    <w:rsid w:val="008205DB"/>
    <w:rsid w:val="008275EA"/>
    <w:rsid w:val="00827696"/>
    <w:rsid w:val="00832028"/>
    <w:rsid w:val="008430D2"/>
    <w:rsid w:val="00847264"/>
    <w:rsid w:val="0085337B"/>
    <w:rsid w:val="00856DFA"/>
    <w:rsid w:val="0087066D"/>
    <w:rsid w:val="00870680"/>
    <w:rsid w:val="00872F8C"/>
    <w:rsid w:val="00885945"/>
    <w:rsid w:val="00892694"/>
    <w:rsid w:val="0089679D"/>
    <w:rsid w:val="008A3D19"/>
    <w:rsid w:val="008B0FFB"/>
    <w:rsid w:val="008C76A9"/>
    <w:rsid w:val="008D0E68"/>
    <w:rsid w:val="008D1F2D"/>
    <w:rsid w:val="008D4440"/>
    <w:rsid w:val="008E2B61"/>
    <w:rsid w:val="008F53C0"/>
    <w:rsid w:val="008F66C8"/>
    <w:rsid w:val="00902797"/>
    <w:rsid w:val="00903FAE"/>
    <w:rsid w:val="009108C4"/>
    <w:rsid w:val="00912B06"/>
    <w:rsid w:val="009400D4"/>
    <w:rsid w:val="00950238"/>
    <w:rsid w:val="009600D3"/>
    <w:rsid w:val="009645E6"/>
    <w:rsid w:val="00971137"/>
    <w:rsid w:val="0097113C"/>
    <w:rsid w:val="00985803"/>
    <w:rsid w:val="009918FC"/>
    <w:rsid w:val="009973D8"/>
    <w:rsid w:val="009B7C8B"/>
    <w:rsid w:val="009C109C"/>
    <w:rsid w:val="009E5C87"/>
    <w:rsid w:val="009E5E10"/>
    <w:rsid w:val="009F018D"/>
    <w:rsid w:val="00A0249D"/>
    <w:rsid w:val="00A11103"/>
    <w:rsid w:val="00A20416"/>
    <w:rsid w:val="00A25192"/>
    <w:rsid w:val="00A32002"/>
    <w:rsid w:val="00A34019"/>
    <w:rsid w:val="00A37C51"/>
    <w:rsid w:val="00A47259"/>
    <w:rsid w:val="00A54975"/>
    <w:rsid w:val="00A6755E"/>
    <w:rsid w:val="00A70420"/>
    <w:rsid w:val="00A728A6"/>
    <w:rsid w:val="00A77FDF"/>
    <w:rsid w:val="00A82F80"/>
    <w:rsid w:val="00A84EF0"/>
    <w:rsid w:val="00AB0C4B"/>
    <w:rsid w:val="00AB6F1C"/>
    <w:rsid w:val="00AC0E31"/>
    <w:rsid w:val="00AD02A4"/>
    <w:rsid w:val="00AD5EA6"/>
    <w:rsid w:val="00AF1912"/>
    <w:rsid w:val="00AF2AB1"/>
    <w:rsid w:val="00B000E0"/>
    <w:rsid w:val="00B02204"/>
    <w:rsid w:val="00B0283D"/>
    <w:rsid w:val="00B04AC8"/>
    <w:rsid w:val="00B252A8"/>
    <w:rsid w:val="00B4011A"/>
    <w:rsid w:val="00B4740F"/>
    <w:rsid w:val="00B5075E"/>
    <w:rsid w:val="00B57544"/>
    <w:rsid w:val="00B67F04"/>
    <w:rsid w:val="00B74FDA"/>
    <w:rsid w:val="00B8574F"/>
    <w:rsid w:val="00B86FCE"/>
    <w:rsid w:val="00B9020E"/>
    <w:rsid w:val="00B94BC2"/>
    <w:rsid w:val="00BA24C8"/>
    <w:rsid w:val="00BB4F35"/>
    <w:rsid w:val="00BB5E95"/>
    <w:rsid w:val="00BB7DEA"/>
    <w:rsid w:val="00BC29C2"/>
    <w:rsid w:val="00BC6317"/>
    <w:rsid w:val="00BD795D"/>
    <w:rsid w:val="00BF0BF0"/>
    <w:rsid w:val="00BF60D2"/>
    <w:rsid w:val="00C020EA"/>
    <w:rsid w:val="00C20CFF"/>
    <w:rsid w:val="00C3281F"/>
    <w:rsid w:val="00C547FD"/>
    <w:rsid w:val="00C65F12"/>
    <w:rsid w:val="00C72791"/>
    <w:rsid w:val="00C742A2"/>
    <w:rsid w:val="00C949B1"/>
    <w:rsid w:val="00C960B1"/>
    <w:rsid w:val="00CB2B77"/>
    <w:rsid w:val="00CB7C8B"/>
    <w:rsid w:val="00CC1ACE"/>
    <w:rsid w:val="00CC2D23"/>
    <w:rsid w:val="00CC4591"/>
    <w:rsid w:val="00CE0B0A"/>
    <w:rsid w:val="00CE4849"/>
    <w:rsid w:val="00CE4B90"/>
    <w:rsid w:val="00CE7677"/>
    <w:rsid w:val="00CF5B23"/>
    <w:rsid w:val="00CF6CC1"/>
    <w:rsid w:val="00CF7305"/>
    <w:rsid w:val="00CF7A35"/>
    <w:rsid w:val="00D029EC"/>
    <w:rsid w:val="00D106C3"/>
    <w:rsid w:val="00D125A7"/>
    <w:rsid w:val="00D132A0"/>
    <w:rsid w:val="00D1708F"/>
    <w:rsid w:val="00D170D2"/>
    <w:rsid w:val="00D2500C"/>
    <w:rsid w:val="00D37A0B"/>
    <w:rsid w:val="00D37E8C"/>
    <w:rsid w:val="00D42AC0"/>
    <w:rsid w:val="00D43552"/>
    <w:rsid w:val="00D47174"/>
    <w:rsid w:val="00D47291"/>
    <w:rsid w:val="00D60DC4"/>
    <w:rsid w:val="00D75CA2"/>
    <w:rsid w:val="00D84634"/>
    <w:rsid w:val="00D913C4"/>
    <w:rsid w:val="00D93B90"/>
    <w:rsid w:val="00D95A91"/>
    <w:rsid w:val="00DA32CF"/>
    <w:rsid w:val="00DB3D92"/>
    <w:rsid w:val="00DB6BF7"/>
    <w:rsid w:val="00DC73B4"/>
    <w:rsid w:val="00DD302C"/>
    <w:rsid w:val="00DD47F4"/>
    <w:rsid w:val="00DD5998"/>
    <w:rsid w:val="00DE566E"/>
    <w:rsid w:val="00DE5A07"/>
    <w:rsid w:val="00DE5E50"/>
    <w:rsid w:val="00E04E76"/>
    <w:rsid w:val="00E06164"/>
    <w:rsid w:val="00E1337F"/>
    <w:rsid w:val="00E17321"/>
    <w:rsid w:val="00E20581"/>
    <w:rsid w:val="00E20ABB"/>
    <w:rsid w:val="00E2329B"/>
    <w:rsid w:val="00E309C2"/>
    <w:rsid w:val="00E524B1"/>
    <w:rsid w:val="00E62CD2"/>
    <w:rsid w:val="00E75254"/>
    <w:rsid w:val="00E75C74"/>
    <w:rsid w:val="00E81736"/>
    <w:rsid w:val="00E82768"/>
    <w:rsid w:val="00E82868"/>
    <w:rsid w:val="00E91FB9"/>
    <w:rsid w:val="00E93962"/>
    <w:rsid w:val="00E93AC2"/>
    <w:rsid w:val="00E97894"/>
    <w:rsid w:val="00EA7D0F"/>
    <w:rsid w:val="00EB34E2"/>
    <w:rsid w:val="00EC042E"/>
    <w:rsid w:val="00EC0D20"/>
    <w:rsid w:val="00EC5E60"/>
    <w:rsid w:val="00ED542C"/>
    <w:rsid w:val="00ED78CE"/>
    <w:rsid w:val="00EE14F9"/>
    <w:rsid w:val="00EE3A6E"/>
    <w:rsid w:val="00EE6C06"/>
    <w:rsid w:val="00F11578"/>
    <w:rsid w:val="00F218EB"/>
    <w:rsid w:val="00F24FB4"/>
    <w:rsid w:val="00F30D37"/>
    <w:rsid w:val="00F33ECD"/>
    <w:rsid w:val="00F43413"/>
    <w:rsid w:val="00F47CFE"/>
    <w:rsid w:val="00F51F0F"/>
    <w:rsid w:val="00F90395"/>
    <w:rsid w:val="00F92A23"/>
    <w:rsid w:val="00FA5AA2"/>
    <w:rsid w:val="00FA644F"/>
    <w:rsid w:val="00FB683D"/>
    <w:rsid w:val="00FB6BE6"/>
    <w:rsid w:val="00FC0248"/>
    <w:rsid w:val="00FC50A7"/>
    <w:rsid w:val="00FD0AFF"/>
    <w:rsid w:val="00FD3CCC"/>
    <w:rsid w:val="00FE28FD"/>
    <w:rsid w:val="00FF05E2"/>
    <w:rsid w:val="00FF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8ADDE"/>
  <w15:docId w15:val="{6B53C19A-DB27-46CC-A112-17882622A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05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2"/>
    <w:next w:val="a2"/>
    <w:link w:val="10"/>
    <w:qFormat/>
    <w:pPr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2"/>
    <w:next w:val="a2"/>
    <w:link w:val="20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2"/>
    <w:next w:val="a2"/>
    <w:link w:val="60"/>
    <w:qFormat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2"/>
    <w:next w:val="a2"/>
    <w:link w:val="70"/>
    <w:qFormat/>
    <w:pPr>
      <w:spacing w:before="240" w:after="60"/>
      <w:outlineLvl w:val="6"/>
    </w:pPr>
    <w:rPr>
      <w:rFonts w:ascii="Calibri" w:hAnsi="Calibri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3"/>
    <w:link w:val="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3"/>
    <w:link w:val="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3"/>
    <w:link w:val="6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3"/>
    <w:link w:val="7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Balloon Text"/>
    <w:basedOn w:val="a2"/>
    <w:link w:val="a7"/>
    <w:semiHidden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3"/>
    <w:link w:val="a6"/>
    <w:semiHidden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1CharChar">
    <w:name w:val="Знак Знак1 Char Char"/>
    <w:basedOn w:val="a2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a8">
    <w:name w:val="Body Text"/>
    <w:basedOn w:val="a2"/>
    <w:link w:val="a9"/>
    <w:pPr>
      <w:jc w:val="both"/>
    </w:pPr>
  </w:style>
  <w:style w:type="character" w:customStyle="1" w:styleId="a9">
    <w:name w:val="Основной текст Знак"/>
    <w:basedOn w:val="a3"/>
    <w:link w:val="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2"/>
    <w:link w:val="32"/>
    <w:pPr>
      <w:jc w:val="center"/>
    </w:pPr>
    <w:rPr>
      <w:sz w:val="28"/>
      <w:szCs w:val="28"/>
    </w:rPr>
  </w:style>
  <w:style w:type="character" w:customStyle="1" w:styleId="32">
    <w:name w:val="Основной текст 3 Знак"/>
    <w:basedOn w:val="a3"/>
    <w:link w:val="3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a">
    <w:name w:val="Колонтитул (правый)"/>
    <w:basedOn w:val="ab"/>
    <w:next w:val="a2"/>
    <w:pPr>
      <w:jc w:val="both"/>
    </w:pPr>
    <w:rPr>
      <w:sz w:val="16"/>
      <w:szCs w:val="16"/>
    </w:rPr>
  </w:style>
  <w:style w:type="paragraph" w:customStyle="1" w:styleId="ab">
    <w:name w:val="Текст (прав. подпись)"/>
    <w:basedOn w:val="a2"/>
    <w:next w:val="a2"/>
    <w:pPr>
      <w:autoSpaceDE w:val="0"/>
      <w:autoSpaceDN w:val="0"/>
      <w:adjustRightInd w:val="0"/>
      <w:jc w:val="right"/>
    </w:pPr>
    <w:rPr>
      <w:rFonts w:ascii="Arial" w:hAnsi="Arial" w:cs="Arial"/>
    </w:rPr>
  </w:style>
  <w:style w:type="paragraph" w:styleId="21">
    <w:name w:val="Body Text Indent 2"/>
    <w:basedOn w:val="a2"/>
    <w:link w:val="22"/>
    <w:pPr>
      <w:ind w:firstLine="851"/>
      <w:jc w:val="both"/>
    </w:pPr>
  </w:style>
  <w:style w:type="character" w:customStyle="1" w:styleId="22">
    <w:name w:val="Основной текст с отступом 2 Знак"/>
    <w:basedOn w:val="a3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rPr>
      <w:b/>
      <w:color w:val="000080"/>
    </w:rPr>
  </w:style>
  <w:style w:type="paragraph" w:customStyle="1" w:styleId="ad">
    <w:name w:val="Таблицы (моноширинный)"/>
    <w:basedOn w:val="a2"/>
    <w:next w:val="a2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e">
    <w:name w:val="Body Text Indent"/>
    <w:basedOn w:val="a2"/>
    <w:link w:val="af"/>
    <w:pPr>
      <w:spacing w:after="120"/>
      <w:ind w:left="283"/>
    </w:pPr>
  </w:style>
  <w:style w:type="character" w:customStyle="1" w:styleId="af">
    <w:name w:val="Основной текст с отступом Знак"/>
    <w:basedOn w:val="a3"/>
    <w:link w:val="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2"/>
    <w:link w:val="24"/>
    <w:pPr>
      <w:ind w:firstLine="720"/>
      <w:jc w:val="both"/>
    </w:pPr>
  </w:style>
  <w:style w:type="character" w:customStyle="1" w:styleId="24">
    <w:name w:val="Основной текст 2 Знак"/>
    <w:basedOn w:val="a3"/>
    <w:link w:val="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rPr>
      <w:sz w:val="16"/>
    </w:rPr>
  </w:style>
  <w:style w:type="paragraph" w:styleId="af1">
    <w:name w:val="annotation text"/>
    <w:basedOn w:val="a2"/>
    <w:link w:val="af2"/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Pr>
      <w:b/>
      <w:bCs/>
    </w:rPr>
  </w:style>
  <w:style w:type="character" w:customStyle="1" w:styleId="af4">
    <w:name w:val="Тема примечания Знак"/>
    <w:basedOn w:val="af2"/>
    <w:link w:val="af3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Plain Text"/>
    <w:aliases w:val="Знак"/>
    <w:basedOn w:val="a2"/>
    <w:link w:val="af6"/>
    <w:uiPriority w:val="99"/>
    <w:rPr>
      <w:rFonts w:ascii="Courier New" w:hAnsi="Courier New"/>
      <w:sz w:val="20"/>
      <w:szCs w:val="20"/>
    </w:rPr>
  </w:style>
  <w:style w:type="character" w:customStyle="1" w:styleId="af6">
    <w:name w:val="Текст Знак"/>
    <w:aliases w:val="Знак Знак"/>
    <w:basedOn w:val="a3"/>
    <w:link w:val="af5"/>
    <w:uiPriority w:val="9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CharChar1">
    <w:name w:val="Знак Знак1 Char Char1"/>
    <w:basedOn w:val="a2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character" w:customStyle="1" w:styleId="af7">
    <w:name w:val="Гипертекстовая ссылка"/>
    <w:rPr>
      <w:b/>
      <w:color w:val="008000"/>
    </w:rPr>
  </w:style>
  <w:style w:type="paragraph" w:customStyle="1" w:styleId="1CharChar2">
    <w:name w:val="Знак Знак1 Char Char2"/>
    <w:basedOn w:val="a2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33">
    <w:name w:val="Body Text Indent 3"/>
    <w:basedOn w:val="a2"/>
    <w:link w:val="34"/>
    <w:pPr>
      <w:ind w:firstLine="567"/>
      <w:jc w:val="both"/>
    </w:pPr>
    <w:rPr>
      <w:sz w:val="16"/>
      <w:szCs w:val="16"/>
    </w:rPr>
  </w:style>
  <w:style w:type="character" w:customStyle="1" w:styleId="34">
    <w:name w:val="Основной текст с отступом 3 Знак"/>
    <w:basedOn w:val="a3"/>
    <w:link w:val="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CharChar3">
    <w:name w:val="Знак Знак1 Char Char3"/>
    <w:basedOn w:val="a2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af8">
    <w:name w:val="footer"/>
    <w:basedOn w:val="a2"/>
    <w:link w:val="af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3"/>
    <w:link w:val="a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page number"/>
    <w:rPr>
      <w:rFonts w:cs="Times New Roman"/>
    </w:rPr>
  </w:style>
  <w:style w:type="paragraph" w:customStyle="1" w:styleId="1CharChar4">
    <w:name w:val="Знак Знак1 Char Char4"/>
    <w:basedOn w:val="a2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customStyle="1" w:styleId="1CharChar5">
    <w:name w:val="Знак Знак1 Char Char5"/>
    <w:basedOn w:val="a2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afb">
    <w:name w:val="Title"/>
    <w:basedOn w:val="a2"/>
    <w:link w:val="afc"/>
    <w:qFormat/>
    <w:pPr>
      <w:jc w:val="center"/>
    </w:pPr>
    <w:rPr>
      <w:b/>
      <w:bCs/>
      <w:caps/>
      <w:sz w:val="20"/>
      <w:szCs w:val="20"/>
    </w:rPr>
  </w:style>
  <w:style w:type="character" w:customStyle="1" w:styleId="afc">
    <w:name w:val="Заголовок Знак"/>
    <w:basedOn w:val="a3"/>
    <w:link w:val="afb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paragraph" w:customStyle="1" w:styleId="afd">
    <w:name w:val="Стиль"/>
    <w:basedOn w:val="a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e">
    <w:name w:val="footnote text"/>
    <w:basedOn w:val="a2"/>
    <w:link w:val="aff"/>
    <w:rPr>
      <w:sz w:val="20"/>
      <w:szCs w:val="20"/>
    </w:rPr>
  </w:style>
  <w:style w:type="character" w:customStyle="1" w:styleId="aff">
    <w:name w:val="Текст сноски Знак"/>
    <w:basedOn w:val="a3"/>
    <w:link w:val="a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rPr>
      <w:vertAlign w:val="superscript"/>
    </w:rPr>
  </w:style>
  <w:style w:type="paragraph" w:customStyle="1" w:styleId="Iauiue">
    <w:name w:val="Iau?iu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f1">
    <w:name w:val="Normal (Web)"/>
    <w:basedOn w:val="a2"/>
    <w:pPr>
      <w:spacing w:before="100" w:beforeAutospacing="1" w:after="100" w:afterAutospacing="1"/>
    </w:pPr>
  </w:style>
  <w:style w:type="paragraph" w:customStyle="1" w:styleId="11">
    <w:name w:val="Обычный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CharChar7">
    <w:name w:val="Знак Знак1 Char Char7"/>
    <w:basedOn w:val="a2"/>
    <w:pPr>
      <w:widowControl w:val="0"/>
      <w:jc w:val="both"/>
    </w:pPr>
    <w:rPr>
      <w:rFonts w:eastAsia="SimSun"/>
      <w:kern w:val="2"/>
      <w:sz w:val="21"/>
      <w:lang w:val="en-US" w:eastAsia="zh-CN"/>
    </w:rPr>
  </w:style>
  <w:style w:type="paragraph" w:styleId="aff2">
    <w:name w:val="header"/>
    <w:basedOn w:val="a2"/>
    <w:link w:val="aff3"/>
    <w:uiPriority w:val="99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3"/>
    <w:link w:val="aff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Обычный2"/>
    <w:pPr>
      <w:widowControl w:val="0"/>
      <w:spacing w:before="240" w:after="0" w:line="30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4">
    <w:name w:val="Subtitle"/>
    <w:basedOn w:val="a2"/>
    <w:link w:val="12"/>
    <w:qFormat/>
    <w:pPr>
      <w:jc w:val="center"/>
    </w:pPr>
    <w:rPr>
      <w:b/>
      <w:sz w:val="28"/>
      <w:szCs w:val="20"/>
    </w:rPr>
  </w:style>
  <w:style w:type="character" w:customStyle="1" w:styleId="aff5">
    <w:name w:val="Подзаголовок Знак"/>
    <w:basedOn w:val="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2">
    <w:name w:val="Подзаголовок Знак1"/>
    <w:link w:val="aff4"/>
    <w:locked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f6">
    <w:name w:val="Hyperlink"/>
    <w:semiHidden/>
    <w:rPr>
      <w:color w:val="0000FF"/>
      <w:u w:val="single"/>
    </w:rPr>
  </w:style>
  <w:style w:type="paragraph" w:customStyle="1" w:styleId="1CharChar6">
    <w:name w:val="Знак Знак1 Char Char6"/>
    <w:basedOn w:val="a2"/>
    <w:pPr>
      <w:widowControl w:val="0"/>
      <w:jc w:val="both"/>
    </w:pPr>
    <w:rPr>
      <w:rFonts w:eastAsia="SimSun"/>
      <w:kern w:val="2"/>
      <w:sz w:val="21"/>
      <w:lang w:val="en-US" w:eastAsia="zh-CN"/>
    </w:rPr>
  </w:style>
  <w:style w:type="paragraph" w:customStyle="1" w:styleId="35">
    <w:name w:val="Обычный3"/>
    <w:pPr>
      <w:widowControl w:val="0"/>
      <w:spacing w:before="240" w:after="0" w:line="30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7">
    <w:name w:val="List Paragraph"/>
    <w:basedOn w:val="a2"/>
    <w:uiPriority w:val="34"/>
    <w:qFormat/>
    <w:pPr>
      <w:ind w:left="720"/>
      <w:contextualSpacing/>
    </w:pPr>
  </w:style>
  <w:style w:type="numbering" w:styleId="111111">
    <w:name w:val="Outline List 2"/>
    <w:basedOn w:val="a5"/>
    <w:uiPriority w:val="99"/>
    <w:pPr>
      <w:numPr>
        <w:numId w:val="1"/>
      </w:numPr>
    </w:pPr>
  </w:style>
  <w:style w:type="paragraph" w:customStyle="1" w:styleId="CCLegal1">
    <w:name w:val="CC Legal 1"/>
    <w:basedOn w:val="a2"/>
    <w:pPr>
      <w:overflowPunct w:val="0"/>
      <w:autoSpaceDE w:val="0"/>
      <w:autoSpaceDN w:val="0"/>
    </w:pPr>
    <w:rPr>
      <w:rFonts w:ascii="Book Antiqua" w:eastAsiaTheme="minorHAnsi" w:hAnsi="Book Antiqua"/>
      <w:sz w:val="22"/>
      <w:szCs w:val="22"/>
      <w:lang w:eastAsia="ja-JP"/>
    </w:rPr>
  </w:style>
  <w:style w:type="paragraph" w:styleId="aff8">
    <w:name w:val="endnote text"/>
    <w:basedOn w:val="a2"/>
    <w:link w:val="aff9"/>
    <w:uiPriority w:val="99"/>
    <w:semiHidden/>
    <w:unhideWhenUsed/>
    <w:rPr>
      <w:sz w:val="20"/>
      <w:szCs w:val="20"/>
    </w:rPr>
  </w:style>
  <w:style w:type="character" w:customStyle="1" w:styleId="aff9">
    <w:name w:val="Текст концевой сноски Знак"/>
    <w:basedOn w:val="a3"/>
    <w:link w:val="aff8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3"/>
    <w:uiPriority w:val="99"/>
    <w:semiHidden/>
    <w:unhideWhenUsed/>
    <w:rPr>
      <w:vertAlign w:val="superscript"/>
    </w:rPr>
  </w:style>
  <w:style w:type="paragraph" w:styleId="affb">
    <w:name w:val="Revision"/>
    <w:hidden/>
    <w:uiPriority w:val="99"/>
    <w:semiHidden/>
    <w:pPr>
      <w:spacing w:after="0" w:line="240" w:lineRule="auto"/>
    </w:pPr>
  </w:style>
  <w:style w:type="table" w:customStyle="1" w:styleId="13">
    <w:name w:val="Сетка таблицы1"/>
    <w:basedOn w:val="a4"/>
    <w:next w:val="affc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c">
    <w:name w:val="Table Grid"/>
    <w:basedOn w:val="a4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2"/>
    <w:uiPriority w:val="99"/>
    <w:pPr>
      <w:suppressAutoHyphens/>
      <w:spacing w:before="280" w:after="280"/>
      <w:jc w:val="both"/>
    </w:pPr>
    <w:rPr>
      <w:rFonts w:ascii="Arial" w:hAnsi="Arial" w:cs="Arial"/>
      <w:lang w:eastAsia="ar-SA"/>
    </w:rPr>
  </w:style>
  <w:style w:type="paragraph" w:customStyle="1" w:styleId="ListAlpha1">
    <w:name w:val="List Alpha 1"/>
    <w:basedOn w:val="a2"/>
    <w:next w:val="a8"/>
    <w:uiPriority w:val="99"/>
    <w:rsid w:val="00D125A7"/>
    <w:pPr>
      <w:numPr>
        <w:ilvl w:val="2"/>
        <w:numId w:val="2"/>
      </w:numPr>
      <w:tabs>
        <w:tab w:val="left" w:pos="22"/>
      </w:tabs>
      <w:spacing w:after="200" w:line="288" w:lineRule="auto"/>
      <w:jc w:val="both"/>
    </w:pPr>
    <w:rPr>
      <w:rFonts w:eastAsia="MS Mincho"/>
      <w:sz w:val="22"/>
      <w:szCs w:val="22"/>
      <w:lang w:val="en-GB" w:eastAsia="zh-CN"/>
    </w:rPr>
  </w:style>
  <w:style w:type="paragraph" w:customStyle="1" w:styleId="a">
    <w:name w:val="Раздел договора"/>
    <w:basedOn w:val="a2"/>
    <w:qFormat/>
    <w:rsid w:val="00AF2AB1"/>
    <w:pPr>
      <w:numPr>
        <w:numId w:val="9"/>
      </w:numPr>
      <w:ind w:left="0"/>
      <w:jc w:val="center"/>
    </w:pPr>
    <w:rPr>
      <w:b/>
      <w:sz w:val="26"/>
      <w:szCs w:val="26"/>
    </w:rPr>
  </w:style>
  <w:style w:type="paragraph" w:customStyle="1" w:styleId="a0">
    <w:name w:val="Пункт договора"/>
    <w:basedOn w:val="a"/>
    <w:qFormat/>
    <w:rsid w:val="00AF2AB1"/>
    <w:pPr>
      <w:numPr>
        <w:ilvl w:val="1"/>
      </w:numPr>
      <w:jc w:val="both"/>
    </w:pPr>
    <w:rPr>
      <w:b w:val="0"/>
    </w:rPr>
  </w:style>
  <w:style w:type="paragraph" w:customStyle="1" w:styleId="a1">
    <w:name w:val="Подпункт договора"/>
    <w:basedOn w:val="a0"/>
    <w:qFormat/>
    <w:rsid w:val="00AF2AB1"/>
    <w:pPr>
      <w:numPr>
        <w:ilvl w:val="2"/>
      </w:numPr>
    </w:pPr>
  </w:style>
  <w:style w:type="table" w:customStyle="1" w:styleId="26">
    <w:name w:val="Сетка таблицы2"/>
    <w:basedOn w:val="a4"/>
    <w:next w:val="affc"/>
    <w:rsid w:val="00132A3E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4"/>
    <w:next w:val="affc"/>
    <w:rsid w:val="0012201F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3"/>
    <w:uiPriority w:val="99"/>
    <w:semiHidden/>
    <w:unhideWhenUsed/>
    <w:rsid w:val="005F7E5F"/>
    <w:rPr>
      <w:color w:val="605E5C"/>
      <w:shd w:val="clear" w:color="auto" w:fill="E1DFDD"/>
    </w:rPr>
  </w:style>
  <w:style w:type="paragraph" w:styleId="affd">
    <w:name w:val="No Spacing"/>
    <w:uiPriority w:val="1"/>
    <w:qFormat/>
    <w:rsid w:val="00B67F0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company.rt.ru/about/disclousure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63E72-1304-4AC5-9943-D761A9844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2943</Words>
  <Characters>16781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Дикова Наталья Владимировна</dc:creator>
  <cp:lastModifiedBy>Иванова Екатерина Сергеевна</cp:lastModifiedBy>
  <cp:revision>2</cp:revision>
  <dcterms:created xsi:type="dcterms:W3CDTF">2020-12-23T12:52:00Z</dcterms:created>
  <dcterms:modified xsi:type="dcterms:W3CDTF">2020-12-23T12:52:00Z</dcterms:modified>
</cp:coreProperties>
</file>