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356" w:rsidRDefault="00EE3356" w:rsidP="00517117">
      <w:pPr>
        <w:widowControl w:val="0"/>
        <w:autoSpaceDE w:val="0"/>
        <w:autoSpaceDN w:val="0"/>
        <w:adjustRightInd w:val="0"/>
        <w:jc w:val="center"/>
        <w:rPr>
          <w:b/>
          <w:bCs/>
        </w:rPr>
      </w:pPr>
      <w:r w:rsidRPr="0004788F">
        <w:rPr>
          <w:b/>
          <w:bCs/>
        </w:rPr>
        <w:t>ДОГОВОР № __</w:t>
      </w:r>
      <w:r w:rsidR="00236CE2">
        <w:rPr>
          <w:b/>
          <w:bCs/>
        </w:rPr>
        <w:t>____________</w:t>
      </w:r>
      <w:r w:rsidRPr="0004788F">
        <w:rPr>
          <w:b/>
          <w:bCs/>
        </w:rPr>
        <w:t>__</w:t>
      </w:r>
    </w:p>
    <w:p w:rsidR="00EE3356" w:rsidRPr="008A0B86" w:rsidRDefault="00EE3356" w:rsidP="00517117">
      <w:pPr>
        <w:widowControl w:val="0"/>
        <w:autoSpaceDE w:val="0"/>
        <w:autoSpaceDN w:val="0"/>
        <w:adjustRightInd w:val="0"/>
        <w:spacing w:before="120" w:after="120"/>
        <w:jc w:val="both"/>
      </w:pPr>
      <w:r w:rsidRPr="008A0B86">
        <w:t xml:space="preserve">г. </w:t>
      </w:r>
      <w:r w:rsidR="00236CE2" w:rsidRPr="008A0B86">
        <w:t>Москва</w:t>
      </w:r>
      <w:r w:rsidRPr="008A0B86">
        <w:t xml:space="preserve"> </w:t>
      </w:r>
      <w:r w:rsidR="00680306" w:rsidRPr="008A0B86">
        <w:tab/>
      </w:r>
      <w:r w:rsidR="00680306" w:rsidRPr="008A0B86">
        <w:tab/>
      </w:r>
      <w:r w:rsidR="00680306" w:rsidRPr="008A0B86">
        <w:tab/>
      </w:r>
      <w:r w:rsidR="00680306" w:rsidRPr="008A0B86">
        <w:tab/>
      </w:r>
      <w:r w:rsidR="00680306" w:rsidRPr="008A0B86">
        <w:tab/>
      </w:r>
      <w:r w:rsidR="00680306" w:rsidRPr="008A0B86">
        <w:tab/>
      </w:r>
      <w:r w:rsidR="004E075E" w:rsidRPr="008A0B86">
        <w:tab/>
      </w:r>
      <w:r w:rsidR="004E075E" w:rsidRPr="008A0B86">
        <w:tab/>
      </w:r>
      <w:r w:rsidR="00680306" w:rsidRPr="008A0B86">
        <w:tab/>
      </w:r>
      <w:r w:rsidR="00D25EAB" w:rsidRPr="00D25EAB">
        <w:t xml:space="preserve"> </w:t>
      </w:r>
      <w:r w:rsidR="00D25EAB" w:rsidRPr="002A784D">
        <w:t xml:space="preserve">   </w:t>
      </w:r>
      <w:r w:rsidRPr="008A0B86">
        <w:t>"_</w:t>
      </w:r>
      <w:r w:rsidR="004E075E" w:rsidRPr="008A0B86">
        <w:t>___</w:t>
      </w:r>
      <w:r w:rsidRPr="008A0B86">
        <w:t>_" __________ 20</w:t>
      </w:r>
      <w:r w:rsidR="002665A8" w:rsidRPr="002665A8">
        <w:t>21</w:t>
      </w:r>
      <w:r w:rsidRPr="008A0B86">
        <w:t xml:space="preserve"> г.</w:t>
      </w:r>
    </w:p>
    <w:p w:rsidR="00236CE2" w:rsidRPr="008A0B86" w:rsidRDefault="00353D7D" w:rsidP="00517117">
      <w:pPr>
        <w:widowControl w:val="0"/>
        <w:ind w:firstLine="709"/>
        <w:jc w:val="both"/>
      </w:pPr>
      <w:r w:rsidRPr="008A0B86">
        <w:rPr>
          <w:b/>
          <w:sz w:val="23"/>
          <w:szCs w:val="23"/>
        </w:rPr>
        <w:t xml:space="preserve"> Публичное </w:t>
      </w:r>
      <w:r w:rsidR="00236CE2" w:rsidRPr="008A0B86">
        <w:rPr>
          <w:b/>
          <w:sz w:val="23"/>
          <w:szCs w:val="23"/>
        </w:rPr>
        <w:t>акционерное общество «Ростелеком» (</w:t>
      </w:r>
      <w:r w:rsidR="00F13FC8" w:rsidRPr="008A0B86">
        <w:rPr>
          <w:b/>
          <w:sz w:val="23"/>
          <w:szCs w:val="23"/>
        </w:rPr>
        <w:t xml:space="preserve">ПАО </w:t>
      </w:r>
      <w:r w:rsidR="00236CE2" w:rsidRPr="008A0B86">
        <w:rPr>
          <w:b/>
          <w:sz w:val="23"/>
          <w:szCs w:val="23"/>
        </w:rPr>
        <w:t>«Ростелеком»)</w:t>
      </w:r>
      <w:r w:rsidR="00236CE2" w:rsidRPr="008A0B86">
        <w:t xml:space="preserve">, именуемое в дальнейшем </w:t>
      </w:r>
      <w:r w:rsidR="00236CE2" w:rsidRPr="008A0B86">
        <w:rPr>
          <w:bCs/>
        </w:rPr>
        <w:t>«Принципал»</w:t>
      </w:r>
      <w:r w:rsidR="00236CE2" w:rsidRPr="008A0B86">
        <w:t xml:space="preserve">, лице </w:t>
      </w:r>
      <w:r w:rsidR="002665A8" w:rsidRPr="002665A8">
        <w:rPr>
          <w:bCs/>
        </w:rPr>
        <w:t xml:space="preserve">директора департамента продаж массового сегмента по Центральному региону МРФ «Центр» ПАО «Ростелеком» </w:t>
      </w:r>
      <w:proofErr w:type="spellStart"/>
      <w:r w:rsidR="002665A8" w:rsidRPr="002665A8">
        <w:rPr>
          <w:bCs/>
        </w:rPr>
        <w:t>Брякина</w:t>
      </w:r>
      <w:proofErr w:type="spellEnd"/>
      <w:r w:rsidR="002665A8" w:rsidRPr="002665A8">
        <w:rPr>
          <w:bCs/>
        </w:rPr>
        <w:t xml:space="preserve"> Анатолия Николаевича, действующего на основании Доверенности № 03/29/129/21 от 14.05.2021 года</w:t>
      </w:r>
      <w:r w:rsidR="00D0455F">
        <w:t>,</w:t>
      </w:r>
      <w:r w:rsidR="00236CE2" w:rsidRPr="008A0B86">
        <w:rPr>
          <w:i/>
          <w:iCs/>
        </w:rPr>
        <w:t xml:space="preserve"> </w:t>
      </w:r>
      <w:r w:rsidR="00236CE2" w:rsidRPr="008A0B86">
        <w:t xml:space="preserve">с одной стороны, и </w:t>
      </w:r>
    </w:p>
    <w:p w:rsidR="00EE3356" w:rsidRPr="008A0B86" w:rsidRDefault="00536F1A" w:rsidP="00517117">
      <w:pPr>
        <w:widowControl w:val="0"/>
        <w:autoSpaceDE w:val="0"/>
        <w:autoSpaceDN w:val="0"/>
        <w:adjustRightInd w:val="0"/>
        <w:ind w:firstLine="708"/>
        <w:jc w:val="both"/>
      </w:pPr>
      <w:r>
        <w:rPr>
          <w:b/>
        </w:rPr>
        <w:t>_____________________________________________________</w:t>
      </w:r>
      <w:r w:rsidR="00AC3B80" w:rsidRPr="008A0B86">
        <w:t xml:space="preserve">, </w:t>
      </w:r>
      <w:r w:rsidR="00236CE2" w:rsidRPr="008A0B86">
        <w:t xml:space="preserve">именуемое в дальнейшем «Агент», в лице </w:t>
      </w:r>
      <w:r>
        <w:rPr>
          <w:bCs/>
        </w:rPr>
        <w:t>_________________________________________</w:t>
      </w:r>
      <w:r w:rsidR="002665A8" w:rsidRPr="002665A8">
        <w:rPr>
          <w:bCs/>
        </w:rPr>
        <w:t xml:space="preserve">, действующего на основании </w:t>
      </w:r>
      <w:r>
        <w:rPr>
          <w:bCs/>
        </w:rPr>
        <w:t>____________________________________________</w:t>
      </w:r>
      <w:r w:rsidR="002665A8" w:rsidRPr="002665A8">
        <w:rPr>
          <w:bCs/>
        </w:rPr>
        <w:t>.</w:t>
      </w:r>
      <w:r w:rsidR="00AC3B80" w:rsidRPr="008A0B86">
        <w:t xml:space="preserve">, </w:t>
      </w:r>
      <w:r w:rsidR="00EE3356" w:rsidRPr="008A0B86">
        <w:t>с другой стороны,</w:t>
      </w:r>
      <w:r w:rsidR="00B238BE" w:rsidRPr="008A0B86">
        <w:t xml:space="preserve"> </w:t>
      </w:r>
      <w:r w:rsidR="00EE3356" w:rsidRPr="008A0B86">
        <w:t xml:space="preserve">далее </w:t>
      </w:r>
      <w:r w:rsidR="00EC5702" w:rsidRPr="008A0B86">
        <w:t xml:space="preserve">именуемые </w:t>
      </w:r>
      <w:r w:rsidR="00EE3356" w:rsidRPr="008A0B86">
        <w:t xml:space="preserve">совместно </w:t>
      </w:r>
      <w:r w:rsidR="00637784" w:rsidRPr="008A0B86">
        <w:t>Стороны</w:t>
      </w:r>
      <w:r w:rsidR="00EE3356" w:rsidRPr="008A0B86">
        <w:t xml:space="preserve">, заключили настоящий </w:t>
      </w:r>
      <w:r w:rsidR="00286503">
        <w:t>А</w:t>
      </w:r>
      <w:r w:rsidR="00637784" w:rsidRPr="008A0B86">
        <w:t xml:space="preserve">гентский </w:t>
      </w:r>
      <w:r w:rsidR="00EE3356" w:rsidRPr="008A0B86">
        <w:t>догов</w:t>
      </w:r>
      <w:r w:rsidR="00286503">
        <w:t>ор</w:t>
      </w:r>
      <w:r w:rsidR="0001249F" w:rsidRPr="0001249F">
        <w:rPr>
          <w:sz w:val="22"/>
          <w:szCs w:val="22"/>
        </w:rPr>
        <w:t xml:space="preserve"> </w:t>
      </w:r>
      <w:r w:rsidR="00EE3356" w:rsidRPr="008A0B86">
        <w:t>(далее</w:t>
      </w:r>
      <w:r w:rsidR="00637784" w:rsidRPr="008A0B86">
        <w:t xml:space="preserve"> -</w:t>
      </w:r>
      <w:r w:rsidR="00EE3356" w:rsidRPr="008A0B86">
        <w:t xml:space="preserve"> Договор)</w:t>
      </w:r>
      <w:r w:rsidR="00637784" w:rsidRPr="008A0B86">
        <w:t xml:space="preserve"> о нижеследующем:</w:t>
      </w:r>
    </w:p>
    <w:p w:rsidR="00680306" w:rsidRPr="008A0B86" w:rsidRDefault="00680306" w:rsidP="00517117">
      <w:pPr>
        <w:widowControl w:val="0"/>
        <w:autoSpaceDE w:val="0"/>
        <w:autoSpaceDN w:val="0"/>
        <w:adjustRightInd w:val="0"/>
        <w:jc w:val="both"/>
      </w:pPr>
    </w:p>
    <w:p w:rsidR="00EE3356" w:rsidRPr="008A0B86" w:rsidRDefault="00680306" w:rsidP="00517117">
      <w:pPr>
        <w:widowControl w:val="0"/>
        <w:autoSpaceDE w:val="0"/>
        <w:autoSpaceDN w:val="0"/>
        <w:adjustRightInd w:val="0"/>
        <w:jc w:val="both"/>
        <w:rPr>
          <w:b/>
          <w:bCs/>
        </w:rPr>
      </w:pPr>
      <w:r w:rsidRPr="008A0B86">
        <w:rPr>
          <w:b/>
          <w:bCs/>
        </w:rPr>
        <w:tab/>
      </w:r>
      <w:r w:rsidRPr="008A0B86">
        <w:rPr>
          <w:b/>
          <w:bCs/>
        </w:rPr>
        <w:tab/>
      </w:r>
      <w:r w:rsidRPr="008A0B86">
        <w:rPr>
          <w:b/>
          <w:bCs/>
        </w:rPr>
        <w:tab/>
      </w:r>
      <w:r w:rsidRPr="008A0B86">
        <w:rPr>
          <w:b/>
          <w:bCs/>
        </w:rPr>
        <w:tab/>
      </w:r>
      <w:r w:rsidRPr="008A0B86">
        <w:rPr>
          <w:b/>
          <w:bCs/>
        </w:rPr>
        <w:tab/>
      </w:r>
      <w:r w:rsidR="00EE3356" w:rsidRPr="008A0B86">
        <w:rPr>
          <w:b/>
          <w:bCs/>
        </w:rPr>
        <w:t>Термины и определения:</w:t>
      </w:r>
    </w:p>
    <w:p w:rsidR="00890FE0" w:rsidRPr="008A0B86" w:rsidRDefault="00EE3356" w:rsidP="00517117">
      <w:pPr>
        <w:widowControl w:val="0"/>
        <w:autoSpaceDE w:val="0"/>
        <w:autoSpaceDN w:val="0"/>
        <w:adjustRightInd w:val="0"/>
        <w:jc w:val="both"/>
      </w:pPr>
      <w:r w:rsidRPr="008A0B86">
        <w:rPr>
          <w:b/>
          <w:bCs/>
        </w:rPr>
        <w:t>«</w:t>
      </w:r>
      <w:r w:rsidR="00637784" w:rsidRPr="008A0B86">
        <w:rPr>
          <w:b/>
          <w:bCs/>
        </w:rPr>
        <w:t>Пользовател</w:t>
      </w:r>
      <w:r w:rsidR="00890FE0" w:rsidRPr="008A0B86">
        <w:rPr>
          <w:b/>
          <w:bCs/>
        </w:rPr>
        <w:t>ь</w:t>
      </w:r>
      <w:r w:rsidRPr="008A0B86">
        <w:rPr>
          <w:b/>
          <w:bCs/>
        </w:rPr>
        <w:t xml:space="preserve">» </w:t>
      </w:r>
      <w:r w:rsidRPr="008A0B86">
        <w:t xml:space="preserve">- </w:t>
      </w:r>
      <w:r w:rsidR="00A77D2B" w:rsidRPr="008A0B86">
        <w:t xml:space="preserve">физическое лицо, </w:t>
      </w:r>
      <w:r w:rsidRPr="008A0B86">
        <w:t xml:space="preserve">желающее заключить </w:t>
      </w:r>
      <w:r w:rsidR="00475DDE" w:rsidRPr="008A0B86">
        <w:t xml:space="preserve">с Принципалом </w:t>
      </w:r>
      <w:r w:rsidRPr="008A0B86">
        <w:t>договор об</w:t>
      </w:r>
      <w:r w:rsidR="0045761D" w:rsidRPr="008A0B86">
        <w:t xml:space="preserve"> </w:t>
      </w:r>
      <w:r w:rsidRPr="008A0B86">
        <w:t>оказании услуг связи</w:t>
      </w:r>
      <w:r w:rsidR="00475DDE" w:rsidRPr="008A0B86">
        <w:t>.</w:t>
      </w:r>
      <w:r w:rsidRPr="008A0B86">
        <w:t xml:space="preserve"> </w:t>
      </w:r>
    </w:p>
    <w:p w:rsidR="00F41706" w:rsidRPr="008A0B86" w:rsidRDefault="00F41706" w:rsidP="00517117">
      <w:pPr>
        <w:widowControl w:val="0"/>
        <w:autoSpaceDE w:val="0"/>
        <w:autoSpaceDN w:val="0"/>
        <w:adjustRightInd w:val="0"/>
        <w:jc w:val="both"/>
      </w:pPr>
      <w:r w:rsidRPr="008A0B86">
        <w:rPr>
          <w:b/>
        </w:rPr>
        <w:t>«Договор»</w:t>
      </w:r>
      <w:r w:rsidRPr="008A0B86">
        <w:t xml:space="preserve"> означает настоящий Договор вместе со всеми Приложениями, </w:t>
      </w:r>
      <w:r w:rsidR="00A77D2B" w:rsidRPr="008A0B86">
        <w:t>изменениями</w:t>
      </w:r>
      <w:r w:rsidRPr="008A0B86">
        <w:t xml:space="preserve">, </w:t>
      </w:r>
      <w:r w:rsidR="00A77D2B" w:rsidRPr="008A0B86">
        <w:t xml:space="preserve">дополнениями </w:t>
      </w:r>
      <w:r w:rsidRPr="008A0B86">
        <w:t xml:space="preserve">и </w:t>
      </w:r>
      <w:r w:rsidR="00A77D2B" w:rsidRPr="008A0B86">
        <w:t xml:space="preserve">дополнительными </w:t>
      </w:r>
      <w:r w:rsidRPr="008A0B86">
        <w:t>соглашениями к нему.</w:t>
      </w:r>
    </w:p>
    <w:p w:rsidR="00EE3356" w:rsidRDefault="00F41706" w:rsidP="00517117">
      <w:pPr>
        <w:widowControl w:val="0"/>
        <w:autoSpaceDE w:val="0"/>
        <w:autoSpaceDN w:val="0"/>
        <w:adjustRightInd w:val="0"/>
        <w:jc w:val="both"/>
      </w:pPr>
      <w:r w:rsidRPr="008A0B86">
        <w:rPr>
          <w:b/>
          <w:bCs/>
        </w:rPr>
        <w:t xml:space="preserve"> </w:t>
      </w:r>
      <w:r w:rsidR="00EE3356" w:rsidRPr="008A0B86">
        <w:rPr>
          <w:b/>
          <w:bCs/>
        </w:rPr>
        <w:t>«</w:t>
      </w:r>
      <w:r w:rsidR="00151142" w:rsidRPr="008A0B86">
        <w:rPr>
          <w:b/>
          <w:bCs/>
        </w:rPr>
        <w:t>Услуга</w:t>
      </w:r>
      <w:r w:rsidR="00EE3356" w:rsidRPr="008A0B86">
        <w:rPr>
          <w:b/>
          <w:bCs/>
        </w:rPr>
        <w:t>»</w:t>
      </w:r>
      <w:r w:rsidR="00353D7D" w:rsidRPr="008A0B86">
        <w:rPr>
          <w:b/>
          <w:bCs/>
        </w:rPr>
        <w:t xml:space="preserve"> -</w:t>
      </w:r>
      <w:r w:rsidR="00EE3356" w:rsidRPr="008A0B86">
        <w:rPr>
          <w:b/>
          <w:bCs/>
        </w:rPr>
        <w:t xml:space="preserve"> </w:t>
      </w:r>
      <w:r w:rsidR="00EE3356" w:rsidRPr="00BB1F35">
        <w:t>услуг</w:t>
      </w:r>
      <w:r w:rsidR="00492605" w:rsidRPr="00BB1F35">
        <w:t>а</w:t>
      </w:r>
      <w:r w:rsidR="00EE3356" w:rsidRPr="00BB1F35">
        <w:t xml:space="preserve"> связи,</w:t>
      </w:r>
      <w:r w:rsidR="00EE3356" w:rsidRPr="008A0B86">
        <w:t xml:space="preserve"> </w:t>
      </w:r>
      <w:r w:rsidR="00151142" w:rsidRPr="008A0B86">
        <w:t xml:space="preserve">оказываемая </w:t>
      </w:r>
      <w:r w:rsidR="00890FE0" w:rsidRPr="008A0B86">
        <w:t>Принципалом</w:t>
      </w:r>
      <w:r w:rsidR="00A77D2B" w:rsidRPr="008A0B86">
        <w:t>,</w:t>
      </w:r>
      <w:r w:rsidR="00EE3356" w:rsidRPr="008A0B86">
        <w:t xml:space="preserve"> в соответствии с </w:t>
      </w:r>
      <w:r w:rsidR="00890FE0" w:rsidRPr="008A0B86">
        <w:t>л</w:t>
      </w:r>
      <w:r w:rsidR="00EE3356" w:rsidRPr="008A0B86">
        <w:t>ицензи</w:t>
      </w:r>
      <w:r w:rsidR="00890FE0" w:rsidRPr="008A0B86">
        <w:t>ей</w:t>
      </w:r>
      <w:r w:rsidR="00151142" w:rsidRPr="008A0B86">
        <w:t>,</w:t>
      </w:r>
      <w:r w:rsidR="00EE3356" w:rsidRPr="008A0B86">
        <w:t xml:space="preserve"> и оплачиваем</w:t>
      </w:r>
      <w:r w:rsidR="00890FE0" w:rsidRPr="008A0B86">
        <w:t>ая</w:t>
      </w:r>
      <w:r w:rsidR="00EE3356" w:rsidRPr="008A0B86">
        <w:t xml:space="preserve"> </w:t>
      </w:r>
      <w:r w:rsidR="00890FE0" w:rsidRPr="008A0B86">
        <w:t>Пользователями</w:t>
      </w:r>
      <w:r w:rsidR="00EE3356" w:rsidRPr="008A0B86">
        <w:t xml:space="preserve"> </w:t>
      </w:r>
      <w:r w:rsidR="00A77D2B" w:rsidRPr="008A0B86">
        <w:t>по</w:t>
      </w:r>
      <w:r w:rsidR="00EE3356" w:rsidRPr="008A0B86">
        <w:t xml:space="preserve"> </w:t>
      </w:r>
      <w:r w:rsidR="00151142" w:rsidRPr="008A0B86">
        <w:t>Т</w:t>
      </w:r>
      <w:r w:rsidR="00A77D2B" w:rsidRPr="008A0B86">
        <w:t>арифам</w:t>
      </w:r>
      <w:r w:rsidR="00E55CDC" w:rsidRPr="008A0B86">
        <w:t xml:space="preserve"> </w:t>
      </w:r>
      <w:r w:rsidR="00890FE0" w:rsidRPr="008A0B86">
        <w:t>Принципала</w:t>
      </w:r>
      <w:r w:rsidR="00EE3356" w:rsidRPr="008A0B86">
        <w:t>.</w:t>
      </w:r>
      <w:r w:rsidR="004A0A71" w:rsidRPr="004A0A71">
        <w:t xml:space="preserve"> </w:t>
      </w:r>
      <w:r w:rsidR="004A0A71" w:rsidRPr="005F48F6">
        <w:t xml:space="preserve">К Услугам Принципала относятся: Видеонаблюдение, IPTV, </w:t>
      </w:r>
      <w:proofErr w:type="spellStart"/>
      <w:r w:rsidR="001238B4">
        <w:t>Видеосервис</w:t>
      </w:r>
      <w:proofErr w:type="spellEnd"/>
      <w:r w:rsidR="001238B4">
        <w:t xml:space="preserve"> </w:t>
      </w:r>
      <w:r w:rsidR="001238B4">
        <w:rPr>
          <w:lang w:val="en-US"/>
        </w:rPr>
        <w:t>Wink</w:t>
      </w:r>
      <w:r w:rsidR="001238B4">
        <w:t xml:space="preserve">, </w:t>
      </w:r>
      <w:r w:rsidR="004A0A71" w:rsidRPr="005F48F6">
        <w:t>Комплексное видеонаблюдение</w:t>
      </w:r>
    </w:p>
    <w:p w:rsidR="00151142" w:rsidRPr="008A0B86" w:rsidRDefault="00151142" w:rsidP="00517117">
      <w:pPr>
        <w:widowControl w:val="0"/>
        <w:autoSpaceDE w:val="0"/>
        <w:autoSpaceDN w:val="0"/>
        <w:adjustRightInd w:val="0"/>
        <w:jc w:val="both"/>
      </w:pPr>
      <w:r w:rsidRPr="008A0B86">
        <w:rPr>
          <w:b/>
        </w:rPr>
        <w:t>«Тариф»</w:t>
      </w:r>
      <w:r w:rsidRPr="008A0B86">
        <w:t xml:space="preserve"> означает цену, по которой происходит расчет за оказанную </w:t>
      </w:r>
      <w:r w:rsidR="00475DDE" w:rsidRPr="008A0B86">
        <w:t>Принципалом</w:t>
      </w:r>
      <w:r w:rsidRPr="008A0B86">
        <w:t xml:space="preserve"> </w:t>
      </w:r>
      <w:r w:rsidR="00475DDE" w:rsidRPr="008A0B86">
        <w:t>Пользователю</w:t>
      </w:r>
      <w:r w:rsidRPr="008A0B86">
        <w:t xml:space="preserve"> Услугу.</w:t>
      </w:r>
    </w:p>
    <w:p w:rsidR="005B045A" w:rsidRPr="008A0B86" w:rsidRDefault="005B045A" w:rsidP="00517117">
      <w:pPr>
        <w:pStyle w:val="20"/>
        <w:widowControl w:val="0"/>
        <w:ind w:firstLine="0"/>
      </w:pPr>
      <w:r w:rsidRPr="008A0B86">
        <w:rPr>
          <w:b/>
          <w:color w:val="auto"/>
          <w:sz w:val="24"/>
          <w:szCs w:val="24"/>
        </w:rPr>
        <w:t>«Оборудование»</w:t>
      </w:r>
      <w:r w:rsidRPr="008A0B86">
        <w:rPr>
          <w:color w:val="auto"/>
          <w:sz w:val="24"/>
          <w:szCs w:val="24"/>
        </w:rPr>
        <w:t xml:space="preserve"> означает телекоммуникационное оборудование</w:t>
      </w:r>
      <w:r w:rsidR="001126EA" w:rsidRPr="008A0B86">
        <w:rPr>
          <w:color w:val="auto"/>
          <w:sz w:val="24"/>
          <w:szCs w:val="24"/>
        </w:rPr>
        <w:t>,</w:t>
      </w:r>
      <w:r w:rsidRPr="008A0B86">
        <w:rPr>
          <w:color w:val="auto"/>
          <w:sz w:val="24"/>
          <w:szCs w:val="24"/>
        </w:rPr>
        <w:t xml:space="preserve"> </w:t>
      </w:r>
      <w:r w:rsidR="001126EA" w:rsidRPr="008A0B86">
        <w:rPr>
          <w:sz w:val="24"/>
          <w:szCs w:val="24"/>
        </w:rPr>
        <w:t xml:space="preserve">необходимое для получения услуг связи </w:t>
      </w:r>
      <w:r w:rsidR="00B56C5C" w:rsidRPr="008A0B86">
        <w:rPr>
          <w:sz w:val="24"/>
          <w:szCs w:val="24"/>
        </w:rPr>
        <w:t>По</w:t>
      </w:r>
      <w:r w:rsidR="001126EA" w:rsidRPr="008A0B86">
        <w:rPr>
          <w:sz w:val="24"/>
          <w:szCs w:val="24"/>
        </w:rPr>
        <w:t>льзователем, оказываемых Принципалом.</w:t>
      </w:r>
    </w:p>
    <w:p w:rsidR="00151142" w:rsidRPr="008A0B86" w:rsidRDefault="00151142" w:rsidP="00517117">
      <w:pPr>
        <w:pStyle w:val="20"/>
        <w:widowControl w:val="0"/>
        <w:ind w:firstLine="0"/>
        <w:rPr>
          <w:color w:val="auto"/>
          <w:sz w:val="24"/>
          <w:szCs w:val="24"/>
        </w:rPr>
      </w:pPr>
      <w:r w:rsidRPr="008A0B86">
        <w:rPr>
          <w:b/>
          <w:color w:val="auto"/>
          <w:sz w:val="24"/>
          <w:szCs w:val="24"/>
        </w:rPr>
        <w:t>«Отчетный период»</w:t>
      </w:r>
      <w:r w:rsidRPr="008A0B86">
        <w:rPr>
          <w:color w:val="auto"/>
          <w:sz w:val="24"/>
          <w:szCs w:val="24"/>
        </w:rPr>
        <w:t xml:space="preserve"> означает период продолжительностью в один календарный месяц, в котором </w:t>
      </w:r>
      <w:r w:rsidR="00453048" w:rsidRPr="008A0B86">
        <w:rPr>
          <w:color w:val="auto"/>
          <w:sz w:val="24"/>
          <w:szCs w:val="24"/>
        </w:rPr>
        <w:t xml:space="preserve">Агент выполнил соответствующее агентское поручение Принципала, предусмотренное настоящим Договором. </w:t>
      </w:r>
    </w:p>
    <w:p w:rsidR="00680306" w:rsidRPr="008A0B86" w:rsidRDefault="00EE3356" w:rsidP="00517117">
      <w:pPr>
        <w:widowControl w:val="0"/>
        <w:autoSpaceDE w:val="0"/>
        <w:autoSpaceDN w:val="0"/>
        <w:adjustRightInd w:val="0"/>
        <w:jc w:val="both"/>
      </w:pPr>
      <w:r w:rsidRPr="008A0B86">
        <w:rPr>
          <w:b/>
          <w:bCs/>
        </w:rPr>
        <w:t xml:space="preserve">«Расчетный период» </w:t>
      </w:r>
      <w:r w:rsidRPr="008A0B86">
        <w:t xml:space="preserve">- </w:t>
      </w:r>
      <w:r w:rsidR="006D0BB1" w:rsidRPr="008A0B86">
        <w:t>календарный месяц, следующий непосредственно за Отчетным периодом.</w:t>
      </w:r>
    </w:p>
    <w:p w:rsidR="00680306" w:rsidRPr="008A0B86" w:rsidRDefault="00680306" w:rsidP="00517117">
      <w:pPr>
        <w:widowControl w:val="0"/>
        <w:autoSpaceDE w:val="0"/>
        <w:autoSpaceDN w:val="0"/>
        <w:adjustRightInd w:val="0"/>
        <w:jc w:val="both"/>
      </w:pPr>
    </w:p>
    <w:p w:rsidR="00EE3356" w:rsidRPr="008A0B86" w:rsidRDefault="00680306" w:rsidP="00517117">
      <w:pPr>
        <w:widowControl w:val="0"/>
        <w:autoSpaceDE w:val="0"/>
        <w:autoSpaceDN w:val="0"/>
        <w:adjustRightInd w:val="0"/>
        <w:jc w:val="both"/>
      </w:pPr>
      <w:r w:rsidRPr="008A0B86">
        <w:tab/>
      </w:r>
      <w:r w:rsidRPr="008A0B86">
        <w:tab/>
      </w:r>
      <w:r w:rsidRPr="008A0B86">
        <w:tab/>
      </w:r>
      <w:r w:rsidRPr="008A0B86">
        <w:rPr>
          <w:b/>
        </w:rPr>
        <w:t>1</w:t>
      </w:r>
      <w:r w:rsidRPr="008A0B86">
        <w:t xml:space="preserve">. </w:t>
      </w:r>
      <w:r w:rsidR="00EE3356" w:rsidRPr="008A0B86">
        <w:rPr>
          <w:b/>
          <w:bCs/>
        </w:rPr>
        <w:t>ПРЕДМЕТ ДОГОВОРА</w:t>
      </w:r>
    </w:p>
    <w:p w:rsidR="00FE648D" w:rsidRPr="008A0B86" w:rsidRDefault="009A361C" w:rsidP="00517117">
      <w:pPr>
        <w:widowControl w:val="0"/>
        <w:autoSpaceDE w:val="0"/>
        <w:autoSpaceDN w:val="0"/>
        <w:adjustRightInd w:val="0"/>
        <w:jc w:val="both"/>
      </w:pPr>
      <w:r w:rsidRPr="008A0B86">
        <w:t xml:space="preserve">1.1. </w:t>
      </w:r>
      <w:r w:rsidR="00637784" w:rsidRPr="008A0B86">
        <w:t>А</w:t>
      </w:r>
      <w:r w:rsidR="000A1CB5" w:rsidRPr="008A0B86">
        <w:t>гент</w:t>
      </w:r>
      <w:r w:rsidR="00EE3356" w:rsidRPr="008A0B86">
        <w:t xml:space="preserve"> обязуется за вознаграждение по поручению </w:t>
      </w:r>
      <w:r w:rsidR="00FE648D" w:rsidRPr="008A0B86">
        <w:t xml:space="preserve">от имени и за счет </w:t>
      </w:r>
      <w:r w:rsidR="00475DDE" w:rsidRPr="008A0B86">
        <w:t>Принципала</w:t>
      </w:r>
      <w:r w:rsidR="00EE3356" w:rsidRPr="008A0B86">
        <w:t xml:space="preserve"> </w:t>
      </w:r>
      <w:r w:rsidR="00FE648D" w:rsidRPr="008A0B86">
        <w:t>совершать следующие действия:</w:t>
      </w:r>
    </w:p>
    <w:p w:rsidR="00FE648D" w:rsidRPr="008A0B86" w:rsidRDefault="00FE648D" w:rsidP="00517117">
      <w:pPr>
        <w:widowControl w:val="0"/>
        <w:autoSpaceDE w:val="0"/>
        <w:autoSpaceDN w:val="0"/>
        <w:adjustRightInd w:val="0"/>
        <w:jc w:val="both"/>
      </w:pPr>
      <w:r w:rsidRPr="008A0B86">
        <w:t xml:space="preserve">1.1.1. </w:t>
      </w:r>
      <w:r w:rsidR="009F0B16" w:rsidRPr="008A0B86">
        <w:t>з</w:t>
      </w:r>
      <w:r w:rsidRPr="008A0B86">
        <w:t xml:space="preserve">аключать </w:t>
      </w:r>
      <w:r w:rsidR="00D36D0E" w:rsidRPr="008A0B86">
        <w:t>с Пользователями</w:t>
      </w:r>
      <w:r w:rsidR="006B7448" w:rsidRPr="008A0B86">
        <w:t>, являющи</w:t>
      </w:r>
      <w:r w:rsidR="00873FB6" w:rsidRPr="008A0B86">
        <w:t>ми</w:t>
      </w:r>
      <w:r w:rsidR="006B7448" w:rsidRPr="008A0B86">
        <w:t xml:space="preserve">ся Абонентами Агента, </w:t>
      </w:r>
      <w:r w:rsidR="00EE3356" w:rsidRPr="008A0B86">
        <w:t>договоры</w:t>
      </w:r>
      <w:r w:rsidR="0071748C" w:rsidRPr="008A0B86">
        <w:t>/дополнительные соглашения, предметом которых является оказание Принципалом Услуг Пользователям</w:t>
      </w:r>
      <w:r w:rsidRPr="008A0B86">
        <w:t>;</w:t>
      </w:r>
    </w:p>
    <w:p w:rsidR="00F13FC8" w:rsidRPr="008A0B86" w:rsidRDefault="00F13FC8" w:rsidP="00F13FC8">
      <w:pPr>
        <w:widowControl w:val="0"/>
        <w:autoSpaceDE w:val="0"/>
        <w:autoSpaceDN w:val="0"/>
        <w:adjustRightInd w:val="0"/>
        <w:jc w:val="both"/>
      </w:pPr>
      <w:r w:rsidRPr="008A0B86">
        <w:t>1.1.2.</w:t>
      </w:r>
      <w:r w:rsidRPr="008A0B86">
        <w:tab/>
        <w:t xml:space="preserve">обеспечивать учет и тарификацию Услуг; </w:t>
      </w:r>
    </w:p>
    <w:p w:rsidR="00F13FC8" w:rsidRPr="008A0B86" w:rsidRDefault="00F13FC8" w:rsidP="00F13FC8">
      <w:pPr>
        <w:widowControl w:val="0"/>
        <w:autoSpaceDE w:val="0"/>
        <w:autoSpaceDN w:val="0"/>
        <w:adjustRightInd w:val="0"/>
        <w:jc w:val="both"/>
      </w:pPr>
      <w:r w:rsidRPr="008A0B86">
        <w:t>1.1.3.</w:t>
      </w:r>
      <w:r w:rsidRPr="008A0B86">
        <w:tab/>
        <w:t>вести расчеты с Пользователями, в том числе выставлять от имени Принципала счета, акты об оказанных Услугах;</w:t>
      </w:r>
    </w:p>
    <w:p w:rsidR="00F13FC8" w:rsidRPr="008A0B86" w:rsidRDefault="00F13FC8" w:rsidP="00F13FC8">
      <w:pPr>
        <w:widowControl w:val="0"/>
        <w:autoSpaceDE w:val="0"/>
        <w:autoSpaceDN w:val="0"/>
        <w:adjustRightInd w:val="0"/>
        <w:jc w:val="both"/>
      </w:pPr>
      <w:r w:rsidRPr="008A0B86">
        <w:t>1.1.4.</w:t>
      </w:r>
      <w:r w:rsidRPr="008A0B86">
        <w:tab/>
        <w:t>обеспечивать доставку документов Пользователям за оказанные Принципалом Услуги;</w:t>
      </w:r>
    </w:p>
    <w:p w:rsidR="00F13FC8" w:rsidRPr="008A0B86" w:rsidRDefault="00F13FC8" w:rsidP="00F13FC8">
      <w:pPr>
        <w:widowControl w:val="0"/>
        <w:autoSpaceDE w:val="0"/>
        <w:autoSpaceDN w:val="0"/>
        <w:adjustRightInd w:val="0"/>
        <w:jc w:val="both"/>
      </w:pPr>
      <w:r w:rsidRPr="008A0B86">
        <w:t>1.1.5.</w:t>
      </w:r>
      <w:r w:rsidRPr="008A0B86">
        <w:tab/>
        <w:t>осуществлять информационно-справочное обслуживание Пользователей;</w:t>
      </w:r>
    </w:p>
    <w:p w:rsidR="00475DDE" w:rsidRDefault="00F13FC8" w:rsidP="00F13FC8">
      <w:pPr>
        <w:widowControl w:val="0"/>
        <w:autoSpaceDE w:val="0"/>
        <w:autoSpaceDN w:val="0"/>
        <w:adjustRightInd w:val="0"/>
        <w:jc w:val="both"/>
      </w:pPr>
      <w:r w:rsidRPr="008A0B86">
        <w:t>1.1.6.</w:t>
      </w:r>
      <w:r w:rsidRPr="008A0B86">
        <w:tab/>
        <w:t>обеспечивать сервисное обслуживание Пользователей (включая сопровождение заключенных договоров с Пользователями, принятие заявок на включение/отключение Услуг Принципала и т.п.).</w:t>
      </w:r>
    </w:p>
    <w:p w:rsidR="0045761D" w:rsidRPr="0004788F" w:rsidRDefault="0045761D" w:rsidP="00517117">
      <w:pPr>
        <w:widowControl w:val="0"/>
        <w:autoSpaceDE w:val="0"/>
        <w:autoSpaceDN w:val="0"/>
        <w:adjustRightInd w:val="0"/>
        <w:jc w:val="both"/>
      </w:pPr>
    </w:p>
    <w:p w:rsidR="00EE3356" w:rsidRPr="0004788F" w:rsidRDefault="00680306" w:rsidP="00517117">
      <w:pPr>
        <w:widowControl w:val="0"/>
        <w:autoSpaceDE w:val="0"/>
        <w:autoSpaceDN w:val="0"/>
        <w:adjustRightInd w:val="0"/>
        <w:jc w:val="both"/>
        <w:rPr>
          <w:b/>
          <w:bCs/>
        </w:rPr>
      </w:pPr>
      <w:r w:rsidRPr="0004788F">
        <w:rPr>
          <w:b/>
          <w:bCs/>
        </w:rPr>
        <w:tab/>
      </w:r>
      <w:r w:rsidRPr="0004788F">
        <w:rPr>
          <w:b/>
          <w:bCs/>
        </w:rPr>
        <w:tab/>
      </w:r>
      <w:r w:rsidRPr="0004788F">
        <w:rPr>
          <w:b/>
          <w:bCs/>
        </w:rPr>
        <w:tab/>
      </w:r>
      <w:r w:rsidR="00EE3356" w:rsidRPr="0004788F">
        <w:rPr>
          <w:b/>
          <w:bCs/>
        </w:rPr>
        <w:t>2. ПРАВА И ОБЯЗАННОСТИ СТОРОН</w:t>
      </w:r>
    </w:p>
    <w:p w:rsidR="00EE3356" w:rsidRPr="0004788F" w:rsidRDefault="00EE3356" w:rsidP="00517117">
      <w:pPr>
        <w:widowControl w:val="0"/>
        <w:autoSpaceDE w:val="0"/>
        <w:autoSpaceDN w:val="0"/>
        <w:adjustRightInd w:val="0"/>
        <w:jc w:val="both"/>
        <w:rPr>
          <w:b/>
          <w:bCs/>
        </w:rPr>
      </w:pPr>
      <w:r w:rsidRPr="0004788F">
        <w:rPr>
          <w:b/>
          <w:bCs/>
        </w:rPr>
        <w:t xml:space="preserve">2.1. </w:t>
      </w:r>
      <w:r w:rsidR="00637784">
        <w:rPr>
          <w:b/>
          <w:bCs/>
        </w:rPr>
        <w:t>А</w:t>
      </w:r>
      <w:r w:rsidR="000A1CB5">
        <w:rPr>
          <w:b/>
          <w:bCs/>
        </w:rPr>
        <w:t>гент</w:t>
      </w:r>
      <w:r w:rsidRPr="0004788F">
        <w:rPr>
          <w:b/>
          <w:bCs/>
        </w:rPr>
        <w:t xml:space="preserve"> обязуется:</w:t>
      </w:r>
    </w:p>
    <w:p w:rsidR="00601E9D" w:rsidRPr="00601E9D" w:rsidRDefault="00EE3356" w:rsidP="00517117">
      <w:pPr>
        <w:widowControl w:val="0"/>
        <w:autoSpaceDE w:val="0"/>
        <w:autoSpaceDN w:val="0"/>
        <w:adjustRightInd w:val="0"/>
        <w:jc w:val="both"/>
      </w:pPr>
      <w:r w:rsidRPr="0004788F">
        <w:t>2.1.1.</w:t>
      </w:r>
      <w:r w:rsidR="00601E9D" w:rsidRPr="00601E9D">
        <w:rPr>
          <w:i/>
          <w:iCs/>
        </w:rPr>
        <w:t xml:space="preserve"> </w:t>
      </w:r>
      <w:r w:rsidR="00601E9D" w:rsidRPr="00601E9D">
        <w:rPr>
          <w:color w:val="000000"/>
        </w:rPr>
        <w:t>Осуществлять поиск Пользователей, а также</w:t>
      </w:r>
      <w:r w:rsidR="00601E9D" w:rsidRPr="00601E9D">
        <w:rPr>
          <w:iCs/>
        </w:rPr>
        <w:t xml:space="preserve"> сбор от Пользователей заявлений о заключении договоров </w:t>
      </w:r>
      <w:r w:rsidR="00FE648D">
        <w:rPr>
          <w:iCs/>
        </w:rPr>
        <w:t>об</w:t>
      </w:r>
      <w:r w:rsidR="00601E9D" w:rsidRPr="00601E9D">
        <w:rPr>
          <w:iCs/>
        </w:rPr>
        <w:t xml:space="preserve"> </w:t>
      </w:r>
      <w:r w:rsidR="00FE648D">
        <w:rPr>
          <w:iCs/>
        </w:rPr>
        <w:t xml:space="preserve">оказании </w:t>
      </w:r>
      <w:r w:rsidR="00493E00">
        <w:rPr>
          <w:iCs/>
        </w:rPr>
        <w:t>у</w:t>
      </w:r>
      <w:r w:rsidR="00493E00" w:rsidRPr="00601E9D">
        <w:rPr>
          <w:iCs/>
        </w:rPr>
        <w:t xml:space="preserve">слуг </w:t>
      </w:r>
      <w:r w:rsidR="00601E9D" w:rsidRPr="00601E9D">
        <w:rPr>
          <w:iCs/>
        </w:rPr>
        <w:t>связи</w:t>
      </w:r>
      <w:r w:rsidR="00517117">
        <w:rPr>
          <w:iCs/>
        </w:rPr>
        <w:t xml:space="preserve"> </w:t>
      </w:r>
      <w:r w:rsidR="00517117" w:rsidRPr="00601E9D">
        <w:rPr>
          <w:iCs/>
        </w:rPr>
        <w:t>с предоставлением доступа/организации доступа к соответствующей Услуге</w:t>
      </w:r>
      <w:r w:rsidR="00601E9D" w:rsidRPr="00601E9D">
        <w:rPr>
          <w:iCs/>
        </w:rPr>
        <w:t xml:space="preserve">, а также иных документов, прилагаемых к таким заявлениям, в соответствии с </w:t>
      </w:r>
      <w:r w:rsidR="00926A03">
        <w:rPr>
          <w:iCs/>
        </w:rPr>
        <w:t>з</w:t>
      </w:r>
      <w:r w:rsidR="00601E9D" w:rsidRPr="00601E9D">
        <w:rPr>
          <w:iCs/>
        </w:rPr>
        <w:t>аконодательством</w:t>
      </w:r>
      <w:r w:rsidR="00926A03">
        <w:rPr>
          <w:iCs/>
        </w:rPr>
        <w:t xml:space="preserve"> РФ</w:t>
      </w:r>
      <w:r w:rsidR="00601E9D" w:rsidRPr="00601E9D">
        <w:rPr>
          <w:iCs/>
        </w:rPr>
        <w:t>, и направлять указанные заявления, а также прилагаемые к ним документы</w:t>
      </w:r>
      <w:r w:rsidR="00926A03">
        <w:rPr>
          <w:iCs/>
        </w:rPr>
        <w:t>,</w:t>
      </w:r>
      <w:r w:rsidR="00601E9D" w:rsidRPr="00601E9D">
        <w:rPr>
          <w:iCs/>
        </w:rPr>
        <w:t xml:space="preserve"> Принципалу.</w:t>
      </w:r>
    </w:p>
    <w:p w:rsidR="001F1D7F" w:rsidRPr="001F1D7F" w:rsidRDefault="00601E9D" w:rsidP="00517117">
      <w:pPr>
        <w:widowControl w:val="0"/>
        <w:autoSpaceDE w:val="0"/>
        <w:autoSpaceDN w:val="0"/>
        <w:adjustRightInd w:val="0"/>
        <w:jc w:val="both"/>
      </w:pPr>
      <w:r>
        <w:t xml:space="preserve">2.1.2. </w:t>
      </w:r>
      <w:r w:rsidRPr="00B526BF">
        <w:t xml:space="preserve">При наличии </w:t>
      </w:r>
      <w:r w:rsidR="006D0BB1">
        <w:t xml:space="preserve">у Принципала </w:t>
      </w:r>
      <w:r w:rsidRPr="00B526BF">
        <w:t>технической возможности</w:t>
      </w:r>
      <w:r w:rsidRPr="00B526BF">
        <w:rPr>
          <w:iCs/>
        </w:rPr>
        <w:t xml:space="preserve"> предоставления доступа/организации доступа к соответствующей Услуге,</w:t>
      </w:r>
      <w:r w:rsidR="009F6A0B" w:rsidRPr="00B526BF">
        <w:rPr>
          <w:color w:val="000000"/>
        </w:rPr>
        <w:t xml:space="preserve"> заключать с </w:t>
      </w:r>
      <w:r w:rsidR="00236CE2">
        <w:rPr>
          <w:color w:val="000000"/>
        </w:rPr>
        <w:t>Пользователями</w:t>
      </w:r>
      <w:r w:rsidR="00236CE2" w:rsidRPr="00B526BF">
        <w:rPr>
          <w:color w:val="000000"/>
        </w:rPr>
        <w:t xml:space="preserve"> </w:t>
      </w:r>
      <w:r w:rsidR="009F6A0B" w:rsidRPr="00B526BF">
        <w:rPr>
          <w:color w:val="000000"/>
        </w:rPr>
        <w:t xml:space="preserve">договоры на оказание </w:t>
      </w:r>
      <w:r w:rsidR="00A913DA" w:rsidRPr="00B526BF">
        <w:rPr>
          <w:color w:val="000000"/>
        </w:rPr>
        <w:t xml:space="preserve">Услуг </w:t>
      </w:r>
      <w:r w:rsidR="00B526BF" w:rsidRPr="00B526BF">
        <w:rPr>
          <w:color w:val="000000"/>
        </w:rPr>
        <w:t>по форме,</w:t>
      </w:r>
      <w:r w:rsidR="000D4B8E" w:rsidRPr="00B526BF">
        <w:rPr>
          <w:color w:val="000000"/>
        </w:rPr>
        <w:t xml:space="preserve"> </w:t>
      </w:r>
      <w:r w:rsidR="000D4B8E" w:rsidRPr="00B526BF">
        <w:rPr>
          <w:iCs/>
          <w:spacing w:val="4"/>
        </w:rPr>
        <w:t xml:space="preserve">предоставленной Принципалом, в соответствии с </w:t>
      </w:r>
      <w:r w:rsidR="000D4B8E" w:rsidRPr="006D0BB1">
        <w:rPr>
          <w:iCs/>
          <w:spacing w:val="4"/>
        </w:rPr>
        <w:t xml:space="preserve">п. </w:t>
      </w:r>
      <w:r w:rsidR="006D0BB1" w:rsidRPr="006D0BB1">
        <w:rPr>
          <w:iCs/>
          <w:spacing w:val="4"/>
        </w:rPr>
        <w:t>2.3</w:t>
      </w:r>
      <w:r w:rsidR="000D4B8E" w:rsidRPr="006D0BB1">
        <w:rPr>
          <w:iCs/>
          <w:spacing w:val="4"/>
        </w:rPr>
        <w:t>.3. настоящего</w:t>
      </w:r>
      <w:r w:rsidR="000D4B8E" w:rsidRPr="00B526BF">
        <w:rPr>
          <w:iCs/>
          <w:spacing w:val="4"/>
        </w:rPr>
        <w:t xml:space="preserve"> Договора</w:t>
      </w:r>
      <w:r w:rsidR="000D4B8E" w:rsidRPr="00B526BF">
        <w:rPr>
          <w:color w:val="000000"/>
        </w:rPr>
        <w:t>.</w:t>
      </w:r>
      <w:r w:rsidR="009F6A0B" w:rsidRPr="00B526BF">
        <w:rPr>
          <w:color w:val="000000"/>
        </w:rPr>
        <w:t xml:space="preserve"> </w:t>
      </w:r>
      <w:r w:rsidR="000D4B8E" w:rsidRPr="00B526BF">
        <w:t xml:space="preserve">Договоры, указанные в настоящем пункте, заключаются в двух экземплярах, один из которых </w:t>
      </w:r>
      <w:r w:rsidR="000D4B8E" w:rsidRPr="00B526BF">
        <w:lastRenderedPageBreak/>
        <w:t>предоставляется</w:t>
      </w:r>
      <w:r w:rsidR="000D4B8E" w:rsidRPr="000D4B8E">
        <w:t xml:space="preserve"> Пользователю.</w:t>
      </w:r>
    </w:p>
    <w:p w:rsidR="001F1D7F" w:rsidRPr="001F1D7F" w:rsidRDefault="001F1D7F" w:rsidP="001F1D7F">
      <w:pPr>
        <w:widowControl w:val="0"/>
        <w:autoSpaceDE w:val="0"/>
        <w:autoSpaceDN w:val="0"/>
        <w:adjustRightInd w:val="0"/>
        <w:jc w:val="both"/>
        <w:rPr>
          <w:color w:val="000000" w:themeColor="text1"/>
        </w:rPr>
      </w:pPr>
      <w:r w:rsidRPr="001F1D7F">
        <w:rPr>
          <w:color w:val="000000" w:themeColor="text1"/>
        </w:rPr>
        <w:t>2.1.3. Передавать в архив Принципала оригиналы документов Абонента по Услугам связи не позднее 7 (</w:t>
      </w:r>
      <w:r w:rsidR="003508B6">
        <w:rPr>
          <w:color w:val="000000" w:themeColor="text1"/>
        </w:rPr>
        <w:t>С</w:t>
      </w:r>
      <w:r w:rsidRPr="001F1D7F">
        <w:rPr>
          <w:color w:val="000000" w:themeColor="text1"/>
        </w:rPr>
        <w:t>еми) календарных дней с даты заключения договора, если 7 (</w:t>
      </w:r>
      <w:r w:rsidR="003508B6">
        <w:rPr>
          <w:color w:val="000000" w:themeColor="text1"/>
        </w:rPr>
        <w:t>С</w:t>
      </w:r>
      <w:r w:rsidRPr="001F1D7F">
        <w:rPr>
          <w:color w:val="000000" w:themeColor="text1"/>
        </w:rPr>
        <w:t>едьмое) число совпадает с праздничным или выходным днем, то документы передаются на следующий рабочий день после праздничных/выходных дней. Для хранения в архив Принципала передаются следующие документы: Заявления (связанные со сменой Тарифа, изменений системы расчетов, условий обслуживания, реквизитов Абонента), Абонентские договоры, Дополнительные соглашения к Абонентским договорам, оформленные при заключении, исполнении и расторжении Абонентского договора, копии правоустанавливающих документов.</w:t>
      </w:r>
    </w:p>
    <w:p w:rsidR="001F1D7F" w:rsidRPr="001F1D7F" w:rsidRDefault="001F1D7F" w:rsidP="001F1D7F">
      <w:pPr>
        <w:pStyle w:val="af0"/>
        <w:ind w:left="0" w:firstLine="567"/>
        <w:jc w:val="both"/>
        <w:rPr>
          <w:color w:val="000000" w:themeColor="text1"/>
        </w:rPr>
      </w:pPr>
      <w:r w:rsidRPr="001F1D7F">
        <w:rPr>
          <w:color w:val="000000" w:themeColor="text1"/>
        </w:rPr>
        <w:t>При наличии технической возможности размещать вышеперечисленные документы в КИВС Принципала, имеющих функцию электронного архива, в срок не позднее 5 (пяти) рабочих дней с даты оформления документов.</w:t>
      </w:r>
    </w:p>
    <w:p w:rsidR="001F1D7F" w:rsidRPr="001F1D7F" w:rsidRDefault="001F1D7F" w:rsidP="001F1D7F">
      <w:pPr>
        <w:pStyle w:val="af0"/>
        <w:ind w:left="0" w:firstLine="567"/>
        <w:jc w:val="both"/>
        <w:rPr>
          <w:color w:val="000000" w:themeColor="text1"/>
        </w:rPr>
      </w:pPr>
      <w:r w:rsidRPr="001F1D7F">
        <w:rPr>
          <w:color w:val="000000" w:themeColor="text1"/>
        </w:rPr>
        <w:t>Документы, указанные в п. 2.1.3</w:t>
      </w:r>
      <w:r w:rsidR="00926A03">
        <w:rPr>
          <w:color w:val="000000" w:themeColor="text1"/>
        </w:rPr>
        <w:t>,</w:t>
      </w:r>
      <w:r w:rsidRPr="001F1D7F">
        <w:rPr>
          <w:color w:val="000000" w:themeColor="text1"/>
        </w:rPr>
        <w:t xml:space="preserve"> передаются по Реестру на бумажном и электронном носителе. Доставка документов, указанных в п.2.1.3</w:t>
      </w:r>
      <w:r w:rsidR="00926A03">
        <w:rPr>
          <w:color w:val="000000" w:themeColor="text1"/>
        </w:rPr>
        <w:t>,</w:t>
      </w:r>
      <w:r w:rsidRPr="001F1D7F">
        <w:rPr>
          <w:color w:val="000000" w:themeColor="text1"/>
        </w:rPr>
        <w:t xml:space="preserve"> осуществляется в архив Принципала силами Агента.</w:t>
      </w:r>
    </w:p>
    <w:p w:rsidR="001F1D7F" w:rsidRPr="001F1D7F" w:rsidRDefault="001F1D7F" w:rsidP="001F1D7F">
      <w:pPr>
        <w:widowControl w:val="0"/>
        <w:autoSpaceDE w:val="0"/>
        <w:autoSpaceDN w:val="0"/>
        <w:adjustRightInd w:val="0"/>
        <w:jc w:val="both"/>
        <w:rPr>
          <w:iCs/>
          <w:spacing w:val="4"/>
        </w:rPr>
      </w:pPr>
      <w:r w:rsidRPr="001F1D7F">
        <w:rPr>
          <w:iCs/>
          <w:spacing w:val="4"/>
        </w:rPr>
        <w:t xml:space="preserve">2.1.4. </w:t>
      </w:r>
      <w:r w:rsidRPr="001F1D7F">
        <w:rPr>
          <w:color w:val="000000" w:themeColor="text1"/>
        </w:rPr>
        <w:t>По окончанию отчетного периода, не позднее 5 (</w:t>
      </w:r>
      <w:r w:rsidR="000C07CE">
        <w:rPr>
          <w:color w:val="000000" w:themeColor="text1"/>
        </w:rPr>
        <w:t>П</w:t>
      </w:r>
      <w:r w:rsidR="000C07CE" w:rsidRPr="001F1D7F">
        <w:rPr>
          <w:color w:val="000000" w:themeColor="text1"/>
        </w:rPr>
        <w:t>яти</w:t>
      </w:r>
      <w:r w:rsidRPr="001F1D7F">
        <w:rPr>
          <w:color w:val="000000" w:themeColor="text1"/>
        </w:rPr>
        <w:t>) рабочих дней, Агент предоставляет Принципалу Отчет Агента (далее – Отчет), составленного по форме Приложения №1 к настоящему Договору, по адресу, указанному в п.10 Договора.</w:t>
      </w:r>
    </w:p>
    <w:p w:rsidR="00B526BF" w:rsidRPr="00B526BF" w:rsidRDefault="000D4B8E" w:rsidP="00517117">
      <w:pPr>
        <w:widowControl w:val="0"/>
        <w:autoSpaceDE w:val="0"/>
        <w:autoSpaceDN w:val="0"/>
        <w:adjustRightInd w:val="0"/>
        <w:jc w:val="both"/>
      </w:pPr>
      <w:r w:rsidRPr="000D4B8E">
        <w:t xml:space="preserve"> </w:t>
      </w:r>
      <w:r w:rsidR="00B526BF">
        <w:rPr>
          <w:iCs/>
          <w:spacing w:val="4"/>
        </w:rPr>
        <w:t>2.1.</w:t>
      </w:r>
      <w:r w:rsidR="001F1D7F" w:rsidRPr="00A064F9">
        <w:rPr>
          <w:iCs/>
          <w:spacing w:val="4"/>
        </w:rPr>
        <w:t>5</w:t>
      </w:r>
      <w:r w:rsidR="00B526BF">
        <w:rPr>
          <w:iCs/>
          <w:spacing w:val="4"/>
        </w:rPr>
        <w:t>.</w:t>
      </w:r>
      <w:r w:rsidR="00512262">
        <w:rPr>
          <w:iCs/>
          <w:spacing w:val="4"/>
        </w:rPr>
        <w:t xml:space="preserve"> Наличие технической возможности </w:t>
      </w:r>
      <w:r w:rsidR="00191609">
        <w:rPr>
          <w:iCs/>
          <w:spacing w:val="4"/>
        </w:rPr>
        <w:t xml:space="preserve">у Принципала </w:t>
      </w:r>
      <w:r w:rsidR="00512262">
        <w:rPr>
          <w:iCs/>
          <w:spacing w:val="4"/>
        </w:rPr>
        <w:t xml:space="preserve">предоставления доступа/организации доступа к соответствующей Услуге Агент проверяет самостоятельно в </w:t>
      </w:r>
      <w:r w:rsidR="000069A5">
        <w:rPr>
          <w:iCs/>
          <w:spacing w:val="4"/>
        </w:rPr>
        <w:t>А</w:t>
      </w:r>
      <w:r w:rsidR="00512262">
        <w:rPr>
          <w:iCs/>
          <w:spacing w:val="4"/>
        </w:rPr>
        <w:t>втоматизированной системе обработки заявок</w:t>
      </w:r>
      <w:r w:rsidR="00517117">
        <w:rPr>
          <w:iCs/>
          <w:spacing w:val="4"/>
        </w:rPr>
        <w:t xml:space="preserve"> Принципала</w:t>
      </w:r>
      <w:r w:rsidR="00512262">
        <w:rPr>
          <w:iCs/>
          <w:spacing w:val="4"/>
        </w:rPr>
        <w:t>.</w:t>
      </w:r>
      <w:r w:rsidR="00B526BF">
        <w:rPr>
          <w:iCs/>
          <w:spacing w:val="4"/>
        </w:rPr>
        <w:t xml:space="preserve"> </w:t>
      </w:r>
      <w:r w:rsidR="00B526BF" w:rsidRPr="00B526BF">
        <w:t xml:space="preserve">При отсутствии технической возможности Агент </w:t>
      </w:r>
      <w:r w:rsidR="00FA1550">
        <w:t xml:space="preserve">письменно </w:t>
      </w:r>
      <w:r w:rsidR="00B526BF" w:rsidRPr="00B526BF">
        <w:t>уведомляет об этом Пользователя.</w:t>
      </w:r>
    </w:p>
    <w:p w:rsidR="009F6A0B" w:rsidRPr="0004788F" w:rsidRDefault="000D4B8E" w:rsidP="00517117">
      <w:pPr>
        <w:widowControl w:val="0"/>
        <w:autoSpaceDE w:val="0"/>
        <w:autoSpaceDN w:val="0"/>
        <w:adjustRightInd w:val="0"/>
        <w:jc w:val="both"/>
      </w:pPr>
      <w:r>
        <w:rPr>
          <w:i/>
          <w:iCs/>
          <w:spacing w:val="4"/>
        </w:rPr>
        <w:t xml:space="preserve"> </w:t>
      </w:r>
      <w:r w:rsidR="00EE3356" w:rsidRPr="0004788F">
        <w:t>2.1.</w:t>
      </w:r>
      <w:r w:rsidR="001F1D7F" w:rsidRPr="00A064F9">
        <w:t>6</w:t>
      </w:r>
      <w:r w:rsidR="00EE3356" w:rsidRPr="0004788F">
        <w:t xml:space="preserve">. </w:t>
      </w:r>
      <w:r w:rsidR="009F6A0B" w:rsidRPr="0004788F">
        <w:t xml:space="preserve">Предоставить </w:t>
      </w:r>
      <w:r w:rsidR="00B526BF">
        <w:t>Принципалу</w:t>
      </w:r>
      <w:r w:rsidR="009F6A0B" w:rsidRPr="0004788F">
        <w:t xml:space="preserve"> в течение </w:t>
      </w:r>
      <w:r w:rsidR="00353D7D">
        <w:t xml:space="preserve">5 </w:t>
      </w:r>
      <w:r w:rsidR="009F6A0B" w:rsidRPr="0004788F">
        <w:t>(</w:t>
      </w:r>
      <w:r w:rsidR="00353D7D">
        <w:t>Пяти</w:t>
      </w:r>
      <w:r w:rsidR="009F6A0B" w:rsidRPr="0004788F">
        <w:t xml:space="preserve">) </w:t>
      </w:r>
      <w:r w:rsidR="00353D7D">
        <w:t xml:space="preserve">рабочих </w:t>
      </w:r>
      <w:r w:rsidR="009F6A0B" w:rsidRPr="0004788F">
        <w:t xml:space="preserve">дней с момента </w:t>
      </w:r>
      <w:r w:rsidR="00B526BF">
        <w:t>заключения настоящего</w:t>
      </w:r>
      <w:r w:rsidR="00B526BF" w:rsidRPr="0004788F">
        <w:t xml:space="preserve"> </w:t>
      </w:r>
      <w:r w:rsidR="009F6A0B" w:rsidRPr="0004788F">
        <w:t>Договора</w:t>
      </w:r>
      <w:r w:rsidR="002B06DB">
        <w:t xml:space="preserve"> Запрос о выдаче</w:t>
      </w:r>
      <w:r w:rsidR="009F6A0B" w:rsidRPr="0004788F">
        <w:t xml:space="preserve"> доверенност</w:t>
      </w:r>
      <w:r w:rsidR="002B06DB">
        <w:t>и</w:t>
      </w:r>
      <w:r w:rsidR="009F6A0B" w:rsidRPr="0004788F">
        <w:t xml:space="preserve"> в целях исполнения обязательств по Договору.</w:t>
      </w:r>
    </w:p>
    <w:p w:rsidR="009F6A0B" w:rsidRDefault="00EE3356" w:rsidP="00517117">
      <w:pPr>
        <w:widowControl w:val="0"/>
        <w:autoSpaceDE w:val="0"/>
        <w:autoSpaceDN w:val="0"/>
        <w:adjustRightInd w:val="0"/>
        <w:jc w:val="both"/>
        <w:rPr>
          <w:color w:val="000000"/>
        </w:rPr>
      </w:pPr>
      <w:r w:rsidRPr="0004788F">
        <w:rPr>
          <w:color w:val="000000"/>
        </w:rPr>
        <w:t>2.1.</w:t>
      </w:r>
      <w:r w:rsidR="001F1D7F" w:rsidRPr="00A064F9">
        <w:rPr>
          <w:color w:val="000000"/>
        </w:rPr>
        <w:t>7</w:t>
      </w:r>
      <w:r w:rsidRPr="0004788F">
        <w:rPr>
          <w:color w:val="000000"/>
        </w:rPr>
        <w:t xml:space="preserve">. </w:t>
      </w:r>
      <w:r w:rsidR="009F6A0B" w:rsidRPr="0004788F">
        <w:t xml:space="preserve">В случае получения </w:t>
      </w:r>
      <w:r w:rsidR="00B526BF">
        <w:t>Агентом</w:t>
      </w:r>
      <w:r w:rsidR="009F6A0B" w:rsidRPr="0004788F">
        <w:t xml:space="preserve"> уведомления </w:t>
      </w:r>
      <w:r w:rsidR="00B526BF">
        <w:t>Принципала</w:t>
      </w:r>
      <w:r w:rsidR="009F6A0B" w:rsidRPr="0004788F">
        <w:t xml:space="preserve"> об </w:t>
      </w:r>
      <w:r w:rsidR="00B526BF">
        <w:t>отзыве выданной ранее</w:t>
      </w:r>
      <w:r w:rsidR="00B526BF" w:rsidRPr="0004788F">
        <w:t xml:space="preserve"> </w:t>
      </w:r>
      <w:r w:rsidR="009F6A0B" w:rsidRPr="0004788F">
        <w:t xml:space="preserve">доверенности, </w:t>
      </w:r>
      <w:r w:rsidR="00B526BF">
        <w:t>Агент</w:t>
      </w:r>
      <w:r w:rsidR="009F6A0B" w:rsidRPr="0004788F">
        <w:t xml:space="preserve"> обязан незамедлительно </w:t>
      </w:r>
      <w:r w:rsidR="009F6A0B" w:rsidRPr="0004788F">
        <w:rPr>
          <w:color w:val="000000"/>
        </w:rPr>
        <w:t xml:space="preserve">возвратить </w:t>
      </w:r>
      <w:r w:rsidR="00B526BF">
        <w:rPr>
          <w:color w:val="000000"/>
        </w:rPr>
        <w:t xml:space="preserve">подлинную </w:t>
      </w:r>
      <w:r w:rsidR="009F6A0B" w:rsidRPr="0004788F">
        <w:rPr>
          <w:color w:val="000000"/>
        </w:rPr>
        <w:t xml:space="preserve">доверенность </w:t>
      </w:r>
      <w:r w:rsidR="00B526BF">
        <w:rPr>
          <w:color w:val="000000"/>
        </w:rPr>
        <w:t>Принципалу</w:t>
      </w:r>
      <w:r w:rsidR="009F6A0B" w:rsidRPr="0004788F">
        <w:rPr>
          <w:color w:val="000000"/>
        </w:rPr>
        <w:t>.</w:t>
      </w:r>
    </w:p>
    <w:p w:rsidR="00B526BF" w:rsidRDefault="00B526BF" w:rsidP="00517117">
      <w:pPr>
        <w:widowControl w:val="0"/>
        <w:autoSpaceDE w:val="0"/>
        <w:autoSpaceDN w:val="0"/>
        <w:adjustRightInd w:val="0"/>
        <w:jc w:val="both"/>
      </w:pPr>
      <w:r>
        <w:rPr>
          <w:color w:val="000000"/>
        </w:rPr>
        <w:t>2.1.</w:t>
      </w:r>
      <w:r w:rsidR="001F1D7F" w:rsidRPr="00A064F9">
        <w:rPr>
          <w:color w:val="000000"/>
        </w:rPr>
        <w:t>8</w:t>
      </w:r>
      <w:r>
        <w:rPr>
          <w:color w:val="000000"/>
        </w:rPr>
        <w:t>.</w:t>
      </w:r>
      <w:r w:rsidRPr="00B526BF">
        <w:rPr>
          <w:i/>
          <w:iCs/>
          <w:spacing w:val="4"/>
        </w:rPr>
        <w:t xml:space="preserve"> </w:t>
      </w:r>
      <w:r w:rsidRPr="00B526BF">
        <w:rPr>
          <w:iCs/>
          <w:spacing w:val="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6B7448">
        <w:rPr>
          <w:iCs/>
          <w:spacing w:val="4"/>
        </w:rPr>
        <w:t>ой</w:t>
      </w:r>
      <w:r w:rsidR="00512262">
        <w:rPr>
          <w:iCs/>
          <w:spacing w:val="4"/>
        </w:rPr>
        <w:t xml:space="preserve"> Агенту</w:t>
      </w:r>
      <w:r w:rsidRPr="00B526BF">
        <w:rPr>
          <w:iCs/>
          <w:spacing w:val="4"/>
        </w:rPr>
        <w:t xml:space="preserve"> доверенност</w:t>
      </w:r>
      <w:r w:rsidR="006B7448">
        <w:rPr>
          <w:iCs/>
          <w:spacing w:val="4"/>
        </w:rPr>
        <w:t>ью</w:t>
      </w:r>
      <w:r w:rsidRPr="00B526BF">
        <w:rPr>
          <w:iCs/>
          <w:spacing w:val="4"/>
        </w:rPr>
        <w:t>, соблюдать положения лицензий Принципала и нормативно-правовых актов Российской Федерации в области связи</w:t>
      </w:r>
      <w:r w:rsidRPr="00B526BF">
        <w:t xml:space="preserve">. Агент может вносить изменения и дополнения в форму договора об оказании Услуг только с письменного согласия Принципала. </w:t>
      </w:r>
    </w:p>
    <w:p w:rsidR="00B526BF" w:rsidRDefault="00B526BF" w:rsidP="00517117">
      <w:pPr>
        <w:widowControl w:val="0"/>
        <w:autoSpaceDE w:val="0"/>
        <w:autoSpaceDN w:val="0"/>
        <w:adjustRightInd w:val="0"/>
        <w:jc w:val="both"/>
      </w:pPr>
      <w:r>
        <w:t>2.1.</w:t>
      </w:r>
      <w:r w:rsidR="001F1D7F" w:rsidRPr="00A064F9">
        <w:t>9</w:t>
      </w:r>
      <w:r>
        <w:t xml:space="preserve">. </w:t>
      </w:r>
      <w:r w:rsidRPr="00B526BF">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w:t>
      </w:r>
      <w:r w:rsidR="00353D7D">
        <w:t>Т</w:t>
      </w:r>
      <w:r w:rsidR="00353D7D" w:rsidRPr="00B526BF">
        <w:t>рех</w:t>
      </w:r>
      <w:r w:rsidRPr="00B526BF">
        <w:t>) рабочих дней с момента письменного уведомления Агента о выявленных фактах нарушений.</w:t>
      </w:r>
    </w:p>
    <w:p w:rsidR="00B526BF" w:rsidRDefault="00B526BF" w:rsidP="00517117">
      <w:pPr>
        <w:widowControl w:val="0"/>
        <w:autoSpaceDE w:val="0"/>
        <w:autoSpaceDN w:val="0"/>
        <w:adjustRightInd w:val="0"/>
        <w:jc w:val="both"/>
      </w:pPr>
      <w:r>
        <w:t>2.1.</w:t>
      </w:r>
      <w:r w:rsidR="001F1D7F" w:rsidRPr="00A064F9">
        <w:t>10</w:t>
      </w:r>
      <w:r>
        <w:t xml:space="preserve">. </w:t>
      </w:r>
      <w:r w:rsidRPr="00B526BF">
        <w:t>В течение 5 (</w:t>
      </w:r>
      <w:r w:rsidR="00353D7D">
        <w:t>П</w:t>
      </w:r>
      <w:r w:rsidR="00353D7D" w:rsidRPr="00B526BF">
        <w:t>яти</w:t>
      </w:r>
      <w:r w:rsidRPr="00B526BF">
        <w:t xml:space="preserve">) рабочих дней с момента прекращения действия Договора (независимо от срока и оснований прекращения) возвратить Принципалу </w:t>
      </w:r>
      <w:r w:rsidR="00512262" w:rsidRPr="00B526BF">
        <w:t>выданн</w:t>
      </w:r>
      <w:r w:rsidR="00512262">
        <w:t>ую</w:t>
      </w:r>
      <w:r w:rsidRPr="00B526BF">
        <w:t xml:space="preserve">, в соответствии с настоящим Договором, </w:t>
      </w:r>
      <w:r w:rsidR="00512262" w:rsidRPr="00B526BF">
        <w:t>доверенност</w:t>
      </w:r>
      <w:r w:rsidR="00512262">
        <w:t>ь</w:t>
      </w:r>
      <w:r w:rsidRPr="00B526BF">
        <w:t>, а также иные документы, полученные от Принципала и Пользователей в связи с исполнением Договора.</w:t>
      </w:r>
    </w:p>
    <w:p w:rsidR="005B045A" w:rsidRPr="0004788F" w:rsidRDefault="00EE3356" w:rsidP="00517117">
      <w:pPr>
        <w:widowControl w:val="0"/>
        <w:autoSpaceDE w:val="0"/>
        <w:autoSpaceDN w:val="0"/>
        <w:adjustRightInd w:val="0"/>
        <w:jc w:val="both"/>
        <w:rPr>
          <w:color w:val="000000"/>
        </w:rPr>
      </w:pPr>
      <w:r w:rsidRPr="0004788F">
        <w:rPr>
          <w:color w:val="000000"/>
        </w:rPr>
        <w:t>2.1.</w:t>
      </w:r>
      <w:r w:rsidR="001F1D7F" w:rsidRPr="00A064F9">
        <w:rPr>
          <w:color w:val="000000"/>
        </w:rPr>
        <w:t>11</w:t>
      </w:r>
      <w:r w:rsidRPr="0004788F">
        <w:rPr>
          <w:color w:val="000000"/>
        </w:rPr>
        <w:t xml:space="preserve">. </w:t>
      </w:r>
      <w:r w:rsidR="00151AA8">
        <w:rPr>
          <w:color w:val="000000"/>
        </w:rPr>
        <w:t>Передать</w:t>
      </w:r>
      <w:r w:rsidR="00151AA8" w:rsidRPr="0004788F">
        <w:rPr>
          <w:color w:val="000000"/>
        </w:rPr>
        <w:t xml:space="preserve"> </w:t>
      </w:r>
      <w:r w:rsidR="007F28BC">
        <w:rPr>
          <w:color w:val="000000"/>
        </w:rPr>
        <w:t>О</w:t>
      </w:r>
      <w:r w:rsidRPr="0004788F">
        <w:rPr>
          <w:color w:val="000000"/>
        </w:rPr>
        <w:t xml:space="preserve">борудование </w:t>
      </w:r>
      <w:r w:rsidR="007F28BC">
        <w:rPr>
          <w:color w:val="000000"/>
        </w:rPr>
        <w:t>Пользовател</w:t>
      </w:r>
      <w:r w:rsidR="00151AA8">
        <w:rPr>
          <w:color w:val="000000"/>
        </w:rPr>
        <w:t>ю</w:t>
      </w:r>
      <w:r w:rsidR="00512262">
        <w:rPr>
          <w:color w:val="000000"/>
        </w:rPr>
        <w:t xml:space="preserve">, установить Оборудование в помещении Пользователя в случае, если необходима его установка, </w:t>
      </w:r>
      <w:r w:rsidRPr="0004788F">
        <w:rPr>
          <w:color w:val="000000"/>
        </w:rPr>
        <w:t>и</w:t>
      </w:r>
      <w:r w:rsidR="005C19B7" w:rsidRPr="0004788F">
        <w:rPr>
          <w:color w:val="000000"/>
        </w:rPr>
        <w:t xml:space="preserve"> </w:t>
      </w:r>
      <w:r w:rsidRPr="0004788F">
        <w:rPr>
          <w:color w:val="000000"/>
        </w:rPr>
        <w:t xml:space="preserve">подписать с </w:t>
      </w:r>
      <w:r w:rsidR="007F28BC">
        <w:rPr>
          <w:color w:val="000000"/>
        </w:rPr>
        <w:t>Пользователем</w:t>
      </w:r>
      <w:r w:rsidR="007F28BC" w:rsidRPr="0004788F">
        <w:rPr>
          <w:color w:val="000000"/>
        </w:rPr>
        <w:t xml:space="preserve"> </w:t>
      </w:r>
      <w:r w:rsidR="005C19B7" w:rsidRPr="0004788F">
        <w:rPr>
          <w:color w:val="000000"/>
        </w:rPr>
        <w:t xml:space="preserve">Акт приема-передачи оборудования </w:t>
      </w:r>
      <w:r w:rsidR="007F28BC">
        <w:rPr>
          <w:color w:val="000000"/>
        </w:rPr>
        <w:t>Принципала</w:t>
      </w:r>
      <w:r w:rsidR="005C19B7" w:rsidRPr="0004788F">
        <w:rPr>
          <w:color w:val="000000"/>
        </w:rPr>
        <w:t xml:space="preserve"> </w:t>
      </w:r>
      <w:r w:rsidRPr="0004788F">
        <w:rPr>
          <w:color w:val="000000"/>
        </w:rPr>
        <w:t xml:space="preserve">в 2 (Двух) экземплярах по </w:t>
      </w:r>
      <w:r w:rsidR="00493E00">
        <w:rPr>
          <w:color w:val="000000"/>
        </w:rPr>
        <w:t xml:space="preserve">аналогии с </w:t>
      </w:r>
      <w:r w:rsidR="00493E00" w:rsidRPr="0004788F">
        <w:rPr>
          <w:color w:val="000000"/>
        </w:rPr>
        <w:t>форм</w:t>
      </w:r>
      <w:r w:rsidR="00493E00">
        <w:rPr>
          <w:color w:val="000000"/>
        </w:rPr>
        <w:t>ой, предусмотренной Приложением №</w:t>
      </w:r>
      <w:r w:rsidR="002F7D53">
        <w:rPr>
          <w:color w:val="000000"/>
        </w:rPr>
        <w:t>2</w:t>
      </w:r>
      <w:r w:rsidR="00493E00">
        <w:rPr>
          <w:color w:val="000000"/>
        </w:rPr>
        <w:t xml:space="preserve"> к настоящему Договору</w:t>
      </w:r>
      <w:r w:rsidR="000C07CE">
        <w:rPr>
          <w:color w:val="000000"/>
        </w:rPr>
        <w:t>.</w:t>
      </w:r>
      <w:r w:rsidRPr="0004788F">
        <w:rPr>
          <w:color w:val="000000"/>
        </w:rPr>
        <w:t xml:space="preserve"> Один экземпляр Акта</w:t>
      </w:r>
      <w:r w:rsidR="004F0EF4" w:rsidRPr="0004788F">
        <w:rPr>
          <w:color w:val="000000"/>
        </w:rPr>
        <w:t xml:space="preserve"> </w:t>
      </w:r>
      <w:r w:rsidRPr="0004788F">
        <w:rPr>
          <w:color w:val="000000"/>
        </w:rPr>
        <w:t xml:space="preserve">передается соответствующему </w:t>
      </w:r>
      <w:r w:rsidR="007F28BC">
        <w:rPr>
          <w:color w:val="000000"/>
        </w:rPr>
        <w:t>Пользователю</w:t>
      </w:r>
      <w:r w:rsidRPr="0004788F">
        <w:rPr>
          <w:color w:val="000000"/>
        </w:rPr>
        <w:t xml:space="preserve">, другой направляется в адрес </w:t>
      </w:r>
      <w:r w:rsidR="007F28BC">
        <w:rPr>
          <w:color w:val="000000"/>
        </w:rPr>
        <w:t>Принципала</w:t>
      </w:r>
      <w:r w:rsidRPr="0004788F">
        <w:rPr>
          <w:color w:val="000000"/>
        </w:rPr>
        <w:t xml:space="preserve"> </w:t>
      </w:r>
      <w:r w:rsidR="005B045A">
        <w:rPr>
          <w:color w:val="000000"/>
        </w:rPr>
        <w:t>в срок, не позднее 3 (</w:t>
      </w:r>
      <w:r w:rsidR="000C07CE">
        <w:rPr>
          <w:color w:val="000000"/>
        </w:rPr>
        <w:t>Трех</w:t>
      </w:r>
      <w:r w:rsidR="005B045A">
        <w:rPr>
          <w:color w:val="000000"/>
        </w:rPr>
        <w:t xml:space="preserve">) рабочих дней после дня подписания указанного Акта заказным письмом с уведомлением о вручении или курьером, а также </w:t>
      </w:r>
      <w:r w:rsidR="005B045A" w:rsidRPr="0004788F">
        <w:rPr>
          <w:color w:val="000000"/>
        </w:rPr>
        <w:t>электронн</w:t>
      </w:r>
      <w:r w:rsidR="005B045A">
        <w:rPr>
          <w:color w:val="000000"/>
        </w:rPr>
        <w:t>ую</w:t>
      </w:r>
      <w:r w:rsidR="005B045A" w:rsidRPr="0004788F">
        <w:rPr>
          <w:color w:val="000000"/>
        </w:rPr>
        <w:t xml:space="preserve"> верси</w:t>
      </w:r>
      <w:r w:rsidR="005B045A">
        <w:rPr>
          <w:color w:val="000000"/>
        </w:rPr>
        <w:t>ю</w:t>
      </w:r>
      <w:r w:rsidR="005B045A" w:rsidRPr="005B045A">
        <w:t xml:space="preserve"> </w:t>
      </w:r>
      <w:r w:rsidR="005B045A" w:rsidRPr="0004788F">
        <w:t xml:space="preserve">по электронной почте по адресу: </w:t>
      </w:r>
      <w:r w:rsidR="00536F1A">
        <w:t>______________________</w:t>
      </w:r>
      <w:r w:rsidR="00B73808" w:rsidRPr="0004788F">
        <w:t xml:space="preserve"> </w:t>
      </w:r>
      <w:r w:rsidR="005B045A" w:rsidRPr="0004788F">
        <w:t xml:space="preserve">(ответственному сотруднику </w:t>
      </w:r>
      <w:r w:rsidR="005B045A">
        <w:t>Принципала</w:t>
      </w:r>
      <w:r w:rsidR="005B045A" w:rsidRPr="0004788F">
        <w:t>)</w:t>
      </w:r>
      <w:r w:rsidR="005B045A" w:rsidRPr="0004788F">
        <w:rPr>
          <w:color w:val="000000"/>
        </w:rPr>
        <w:t>.</w:t>
      </w:r>
    </w:p>
    <w:p w:rsidR="00EE3356" w:rsidRDefault="001126EA" w:rsidP="00517117">
      <w:pPr>
        <w:widowControl w:val="0"/>
        <w:autoSpaceDE w:val="0"/>
        <w:autoSpaceDN w:val="0"/>
        <w:adjustRightInd w:val="0"/>
        <w:jc w:val="both"/>
        <w:rPr>
          <w:color w:val="000000"/>
        </w:rPr>
      </w:pPr>
      <w:r>
        <w:rPr>
          <w:color w:val="000000"/>
        </w:rPr>
        <w:t>2.1.</w:t>
      </w:r>
      <w:r w:rsidR="001F1D7F">
        <w:rPr>
          <w:color w:val="000000"/>
        </w:rPr>
        <w:t>1</w:t>
      </w:r>
      <w:r w:rsidR="001F1D7F" w:rsidRPr="001F1D7F">
        <w:rPr>
          <w:color w:val="000000"/>
        </w:rPr>
        <w:t>2</w:t>
      </w:r>
      <w:r>
        <w:rPr>
          <w:color w:val="000000"/>
        </w:rPr>
        <w:t xml:space="preserve">. </w:t>
      </w:r>
      <w:r w:rsidR="00EE3356" w:rsidRPr="0004788F">
        <w:rPr>
          <w:color w:val="000000"/>
        </w:rPr>
        <w:t xml:space="preserve">Передача </w:t>
      </w:r>
      <w:r w:rsidR="005B045A">
        <w:rPr>
          <w:color w:val="000000"/>
        </w:rPr>
        <w:t>О</w:t>
      </w:r>
      <w:r w:rsidR="005B045A" w:rsidRPr="0004788F">
        <w:rPr>
          <w:color w:val="000000"/>
        </w:rPr>
        <w:t xml:space="preserve">борудования </w:t>
      </w:r>
      <w:r w:rsidR="007F28BC">
        <w:rPr>
          <w:color w:val="000000"/>
        </w:rPr>
        <w:t>Принципалом</w:t>
      </w:r>
      <w:r w:rsidR="00EE3356" w:rsidRPr="0004788F">
        <w:rPr>
          <w:color w:val="000000"/>
        </w:rPr>
        <w:t xml:space="preserve"> </w:t>
      </w:r>
      <w:r w:rsidR="007F28BC">
        <w:rPr>
          <w:color w:val="000000"/>
        </w:rPr>
        <w:t>Агенту</w:t>
      </w:r>
      <w:r w:rsidR="00EE3356" w:rsidRPr="0004788F">
        <w:rPr>
          <w:color w:val="000000"/>
        </w:rPr>
        <w:t xml:space="preserve"> производится по Акту приема-передачи </w:t>
      </w:r>
      <w:r w:rsidR="005B045A">
        <w:rPr>
          <w:color w:val="000000"/>
        </w:rPr>
        <w:t>О</w:t>
      </w:r>
      <w:r w:rsidR="005B045A" w:rsidRPr="0004788F">
        <w:rPr>
          <w:color w:val="000000"/>
        </w:rPr>
        <w:t xml:space="preserve">борудования </w:t>
      </w:r>
      <w:r w:rsidR="00EE3356" w:rsidRPr="0004788F">
        <w:rPr>
          <w:color w:val="000000"/>
        </w:rPr>
        <w:t xml:space="preserve">(Приложение </w:t>
      </w:r>
      <w:r w:rsidR="00EE3356" w:rsidRPr="006D0BB1">
        <w:rPr>
          <w:color w:val="000000"/>
        </w:rPr>
        <w:t xml:space="preserve">№ </w:t>
      </w:r>
      <w:r w:rsidR="00EF5648">
        <w:rPr>
          <w:color w:val="000000"/>
        </w:rPr>
        <w:t>2</w:t>
      </w:r>
      <w:r w:rsidR="00EE3356" w:rsidRPr="006D0BB1">
        <w:rPr>
          <w:color w:val="000000"/>
        </w:rPr>
        <w:t xml:space="preserve"> к</w:t>
      </w:r>
      <w:r w:rsidR="004F0EF4" w:rsidRPr="006D0BB1">
        <w:rPr>
          <w:color w:val="000000"/>
        </w:rPr>
        <w:t xml:space="preserve"> </w:t>
      </w:r>
      <w:r w:rsidR="00EE3356" w:rsidRPr="006D0BB1">
        <w:rPr>
          <w:color w:val="000000"/>
        </w:rPr>
        <w:t>Договору</w:t>
      </w:r>
      <w:r w:rsidR="00512262" w:rsidRPr="0004788F">
        <w:rPr>
          <w:color w:val="000000"/>
        </w:rPr>
        <w:t>)</w:t>
      </w:r>
      <w:r w:rsidR="00512262">
        <w:rPr>
          <w:color w:val="000000"/>
        </w:rPr>
        <w:t xml:space="preserve">. При передаче Оборудования от Принципала Агенту необходимо </w:t>
      </w:r>
      <w:r w:rsidR="00512262" w:rsidRPr="00A12CE1">
        <w:t>провери</w:t>
      </w:r>
      <w:r w:rsidR="00512262">
        <w:t xml:space="preserve">ть </w:t>
      </w:r>
      <w:r w:rsidR="00517117">
        <w:t>его</w:t>
      </w:r>
      <w:r w:rsidR="00512262">
        <w:t xml:space="preserve"> </w:t>
      </w:r>
      <w:r w:rsidR="00151AA8" w:rsidRPr="00A12CE1">
        <w:t>количество и произве</w:t>
      </w:r>
      <w:r w:rsidR="00512262">
        <w:t>сти</w:t>
      </w:r>
      <w:r w:rsidR="00151AA8" w:rsidRPr="00A12CE1">
        <w:t xml:space="preserve"> </w:t>
      </w:r>
      <w:r w:rsidR="00517117">
        <w:t xml:space="preserve">его </w:t>
      </w:r>
      <w:r w:rsidR="00151AA8" w:rsidRPr="00A12CE1">
        <w:t xml:space="preserve">осмотр с целью подтверждения отсутствия видимых механических повреждений и нарушения целостности упаковки </w:t>
      </w:r>
      <w:r w:rsidR="00517117">
        <w:t>О</w:t>
      </w:r>
      <w:r w:rsidR="00517117" w:rsidRPr="00A12CE1">
        <w:t>борудования</w:t>
      </w:r>
      <w:r w:rsidR="00EE3356" w:rsidRPr="0004788F">
        <w:rPr>
          <w:color w:val="000000"/>
        </w:rPr>
        <w:t>. В случаях истечения срока действия Договора, его досрочного расторжения, а также</w:t>
      </w:r>
      <w:r w:rsidR="004F0EF4" w:rsidRPr="0004788F">
        <w:rPr>
          <w:color w:val="000000"/>
        </w:rPr>
        <w:t xml:space="preserve"> </w:t>
      </w:r>
      <w:r w:rsidR="00EE3356" w:rsidRPr="0004788F">
        <w:rPr>
          <w:color w:val="000000"/>
        </w:rPr>
        <w:t xml:space="preserve">при отсутствии у </w:t>
      </w:r>
      <w:r w:rsidR="007F28BC">
        <w:rPr>
          <w:color w:val="000000"/>
        </w:rPr>
        <w:t>Пользователя</w:t>
      </w:r>
      <w:r w:rsidR="00EE3356" w:rsidRPr="0004788F">
        <w:rPr>
          <w:color w:val="000000"/>
        </w:rPr>
        <w:t xml:space="preserve"> </w:t>
      </w:r>
      <w:r w:rsidR="005B045A">
        <w:rPr>
          <w:color w:val="000000"/>
        </w:rPr>
        <w:t>необходимости</w:t>
      </w:r>
      <w:r w:rsidR="005B045A" w:rsidRPr="0004788F">
        <w:rPr>
          <w:color w:val="000000"/>
        </w:rPr>
        <w:t xml:space="preserve"> </w:t>
      </w:r>
      <w:r w:rsidR="00EE3356" w:rsidRPr="0004788F">
        <w:rPr>
          <w:color w:val="000000"/>
        </w:rPr>
        <w:t xml:space="preserve">в </w:t>
      </w:r>
      <w:r w:rsidR="005B045A">
        <w:rPr>
          <w:color w:val="000000"/>
        </w:rPr>
        <w:t>О</w:t>
      </w:r>
      <w:r w:rsidR="00EE3356" w:rsidRPr="0004788F">
        <w:rPr>
          <w:color w:val="000000"/>
        </w:rPr>
        <w:t xml:space="preserve">борудовании, </w:t>
      </w:r>
      <w:r w:rsidR="00131F22">
        <w:rPr>
          <w:color w:val="000000"/>
        </w:rPr>
        <w:t>оно</w:t>
      </w:r>
      <w:r w:rsidR="005B045A" w:rsidRPr="0004788F">
        <w:rPr>
          <w:color w:val="000000"/>
        </w:rPr>
        <w:t xml:space="preserve"> </w:t>
      </w:r>
      <w:r w:rsidR="00EE3356" w:rsidRPr="0004788F">
        <w:rPr>
          <w:color w:val="000000"/>
        </w:rPr>
        <w:t xml:space="preserve">должно быть возвращено </w:t>
      </w:r>
      <w:r w:rsidR="005B045A">
        <w:rPr>
          <w:color w:val="000000"/>
        </w:rPr>
        <w:t>Агентом Принципалу</w:t>
      </w:r>
      <w:r w:rsidR="00EE3356" w:rsidRPr="0004788F">
        <w:rPr>
          <w:color w:val="000000"/>
        </w:rPr>
        <w:t xml:space="preserve"> по Акту приема-передачи</w:t>
      </w:r>
      <w:r w:rsidR="004F0EF4" w:rsidRPr="0004788F">
        <w:rPr>
          <w:color w:val="000000"/>
        </w:rPr>
        <w:t xml:space="preserve"> </w:t>
      </w:r>
      <w:r w:rsidR="005B045A">
        <w:rPr>
          <w:color w:val="000000"/>
        </w:rPr>
        <w:t>О</w:t>
      </w:r>
      <w:r w:rsidR="005B045A" w:rsidRPr="0004788F">
        <w:rPr>
          <w:color w:val="000000"/>
        </w:rPr>
        <w:t>борудования</w:t>
      </w:r>
      <w:r w:rsidR="00FC6205">
        <w:rPr>
          <w:color w:val="000000"/>
        </w:rPr>
        <w:t xml:space="preserve"> в течение 10 </w:t>
      </w:r>
      <w:r w:rsidR="00353D7D">
        <w:rPr>
          <w:color w:val="000000"/>
        </w:rPr>
        <w:t xml:space="preserve">(Десяти) </w:t>
      </w:r>
      <w:r w:rsidR="00FC6205">
        <w:rPr>
          <w:color w:val="000000"/>
        </w:rPr>
        <w:t>рабочих дней с момента прекращения действия Догов</w:t>
      </w:r>
      <w:r w:rsidR="00AC11E6">
        <w:rPr>
          <w:color w:val="000000"/>
        </w:rPr>
        <w:t>о</w:t>
      </w:r>
      <w:r w:rsidR="00FC6205">
        <w:rPr>
          <w:color w:val="000000"/>
        </w:rPr>
        <w:t>ра</w:t>
      </w:r>
      <w:r w:rsidR="00EE3356" w:rsidRPr="0004788F">
        <w:rPr>
          <w:color w:val="000000"/>
        </w:rPr>
        <w:t>.</w:t>
      </w:r>
    </w:p>
    <w:p w:rsidR="00151AA8" w:rsidRPr="0004788F" w:rsidRDefault="00151AA8" w:rsidP="00517117">
      <w:pPr>
        <w:widowControl w:val="0"/>
        <w:autoSpaceDE w:val="0"/>
        <w:autoSpaceDN w:val="0"/>
        <w:adjustRightInd w:val="0"/>
        <w:jc w:val="both"/>
        <w:rPr>
          <w:color w:val="000000"/>
        </w:rPr>
      </w:pPr>
      <w:r>
        <w:rPr>
          <w:color w:val="000000"/>
        </w:rPr>
        <w:lastRenderedPageBreak/>
        <w:tab/>
      </w:r>
      <w:r w:rsidR="00512262">
        <w:rPr>
          <w:color w:val="000000"/>
        </w:rPr>
        <w:t xml:space="preserve">Агент обязан </w:t>
      </w:r>
      <w:r w:rsidR="00512262">
        <w:t>о</w:t>
      </w:r>
      <w:r w:rsidRPr="00A12CE1">
        <w:t xml:space="preserve">беспечить сохранность </w:t>
      </w:r>
      <w:r w:rsidR="00517117">
        <w:t>О</w:t>
      </w:r>
      <w:r w:rsidR="00517117" w:rsidRPr="00A12CE1">
        <w:t xml:space="preserve">борудования </w:t>
      </w:r>
      <w:r w:rsidRPr="00A12CE1">
        <w:t xml:space="preserve">до последующей его передачи </w:t>
      </w:r>
      <w:r>
        <w:t>Пользователям</w:t>
      </w:r>
      <w:r w:rsidRPr="00A12CE1">
        <w:t xml:space="preserve">. С момента подписания </w:t>
      </w:r>
      <w:r w:rsidR="00512262">
        <w:t xml:space="preserve">Сторонами </w:t>
      </w:r>
      <w:r w:rsidR="00517117">
        <w:t>А</w:t>
      </w:r>
      <w:r w:rsidRPr="00A12CE1">
        <w:t xml:space="preserve">кта приема-передачи </w:t>
      </w:r>
      <w:r w:rsidR="00512262">
        <w:t xml:space="preserve">Оборудования </w:t>
      </w:r>
      <w:r w:rsidRPr="00A12CE1">
        <w:t xml:space="preserve">риск случайной гибели или повреждения </w:t>
      </w:r>
      <w:r w:rsidR="00517117">
        <w:t>О</w:t>
      </w:r>
      <w:r w:rsidRPr="00A12CE1">
        <w:t xml:space="preserve">борудования, а также риск ухудшения качественных характеристик несет Агент в размере стоимости </w:t>
      </w:r>
      <w:r w:rsidR="00517117">
        <w:t>О</w:t>
      </w:r>
      <w:r w:rsidRPr="00A12CE1">
        <w:t xml:space="preserve">борудования, указанной в </w:t>
      </w:r>
      <w:r w:rsidR="00517117">
        <w:t>А</w:t>
      </w:r>
      <w:r w:rsidRPr="00A12CE1">
        <w:t>ктах приема-передачи</w:t>
      </w:r>
      <w:r w:rsidR="00512262">
        <w:t xml:space="preserve"> Оборудования.</w:t>
      </w:r>
    </w:p>
    <w:p w:rsidR="00EE3356" w:rsidRDefault="00EE3356" w:rsidP="00517117">
      <w:pPr>
        <w:widowControl w:val="0"/>
        <w:autoSpaceDE w:val="0"/>
        <w:autoSpaceDN w:val="0"/>
        <w:adjustRightInd w:val="0"/>
        <w:jc w:val="both"/>
      </w:pPr>
      <w:r w:rsidRPr="0004788F">
        <w:rPr>
          <w:color w:val="000000"/>
        </w:rPr>
        <w:t>2.1.</w:t>
      </w:r>
      <w:r w:rsidR="001F1D7F">
        <w:rPr>
          <w:color w:val="000000"/>
        </w:rPr>
        <w:t>1</w:t>
      </w:r>
      <w:r w:rsidR="001F1D7F" w:rsidRPr="00A064F9">
        <w:rPr>
          <w:color w:val="000000"/>
        </w:rPr>
        <w:t>3</w:t>
      </w:r>
      <w:r w:rsidRPr="0004788F">
        <w:rPr>
          <w:color w:val="000000"/>
        </w:rPr>
        <w:t xml:space="preserve">.  </w:t>
      </w:r>
      <w:r w:rsidRPr="0004788F">
        <w:t xml:space="preserve">Информировать </w:t>
      </w:r>
      <w:r w:rsidR="00833154">
        <w:t>Пользователей</w:t>
      </w:r>
      <w:r w:rsidR="00833154" w:rsidRPr="0004788F">
        <w:t xml:space="preserve"> </w:t>
      </w:r>
      <w:r w:rsidRPr="0004788F">
        <w:t>о преимуществах Услуг, оказываемых</w:t>
      </w:r>
      <w:r w:rsidR="00B94147" w:rsidRPr="0004788F">
        <w:t xml:space="preserve"> </w:t>
      </w:r>
      <w:r w:rsidR="00833154">
        <w:t>Принципалом</w:t>
      </w:r>
      <w:r w:rsidRPr="0004788F">
        <w:t>, об условиях заключения договоров об оказании Услуг, о правилах пользования</w:t>
      </w:r>
      <w:r w:rsidR="004F0EF4" w:rsidRPr="0004788F">
        <w:t xml:space="preserve"> </w:t>
      </w:r>
      <w:r w:rsidRPr="0004788F">
        <w:t xml:space="preserve">Услугами, о </w:t>
      </w:r>
      <w:r w:rsidR="00833154">
        <w:t>Т</w:t>
      </w:r>
      <w:r w:rsidR="00833154" w:rsidRPr="0004788F">
        <w:t>арифах</w:t>
      </w:r>
      <w:r w:rsidR="009F0B16">
        <w:t>,</w:t>
      </w:r>
      <w:r w:rsidR="009F0B16" w:rsidRPr="009F0B16">
        <w:t xml:space="preserve"> </w:t>
      </w:r>
      <w:r w:rsidR="009F0B16">
        <w:t xml:space="preserve">о </w:t>
      </w:r>
      <w:r w:rsidR="009F0B16" w:rsidRPr="009F0B16">
        <w:t>порядк</w:t>
      </w:r>
      <w:r w:rsidR="009F0B16">
        <w:t>е</w:t>
      </w:r>
      <w:r w:rsidR="009F0B16" w:rsidRPr="009F0B16">
        <w:t xml:space="preserve"> и срок</w:t>
      </w:r>
      <w:r w:rsidR="009F0B16">
        <w:t>ах</w:t>
      </w:r>
      <w:r w:rsidR="009F0B16" w:rsidRPr="009F0B16">
        <w:t xml:space="preserve"> оплаты Услуг </w:t>
      </w:r>
      <w:r w:rsidR="00066B3A">
        <w:t>Принципала</w:t>
      </w:r>
      <w:r w:rsidR="00833154" w:rsidRPr="0004788F">
        <w:t xml:space="preserve"> </w:t>
      </w:r>
      <w:r w:rsidRPr="0004788F">
        <w:t>и др.</w:t>
      </w:r>
    </w:p>
    <w:p w:rsidR="00F03BE8" w:rsidRDefault="00F03BE8" w:rsidP="00517117">
      <w:pPr>
        <w:widowControl w:val="0"/>
        <w:autoSpaceDE w:val="0"/>
        <w:autoSpaceDN w:val="0"/>
        <w:adjustRightInd w:val="0"/>
        <w:jc w:val="both"/>
      </w:pPr>
      <w:r>
        <w:tab/>
        <w:t xml:space="preserve">Оказывать техническую </w:t>
      </w:r>
      <w:r w:rsidRPr="00A12CE1">
        <w:t>поддержк</w:t>
      </w:r>
      <w:r>
        <w:t>у</w:t>
      </w:r>
      <w:r w:rsidRPr="00A12CE1">
        <w:t xml:space="preserve"> </w:t>
      </w:r>
      <w:r w:rsidR="000069A5">
        <w:t>Пользователей</w:t>
      </w:r>
      <w:r w:rsidR="00B47AE3" w:rsidRPr="00B47AE3">
        <w:t xml:space="preserve"> </w:t>
      </w:r>
      <w:r w:rsidRPr="00A12CE1">
        <w:t>на своём участке ответственности</w:t>
      </w:r>
      <w:r w:rsidR="000069A5">
        <w:t>, а также осуществлять</w:t>
      </w:r>
      <w:r w:rsidRPr="00A12CE1">
        <w:t xml:space="preserve"> приём заявок на повреждение</w:t>
      </w:r>
      <w:r w:rsidR="000069A5">
        <w:t>.</w:t>
      </w:r>
      <w:r>
        <w:t xml:space="preserve"> </w:t>
      </w:r>
    </w:p>
    <w:p w:rsidR="00826272" w:rsidRPr="00426345" w:rsidRDefault="00826272" w:rsidP="00517117">
      <w:pPr>
        <w:widowControl w:val="0"/>
        <w:ind w:left="40"/>
        <w:jc w:val="both"/>
      </w:pPr>
      <w:r>
        <w:t>2.1.</w:t>
      </w:r>
      <w:r w:rsidR="001F1D7F" w:rsidRPr="001F1D7F">
        <w:t>14</w:t>
      </w:r>
      <w:r>
        <w:t>.</w:t>
      </w:r>
      <w:r w:rsidRPr="00826272">
        <w:t xml:space="preserve"> </w:t>
      </w:r>
      <w:r w:rsidRPr="00426345">
        <w:t xml:space="preserve">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w:t>
      </w:r>
      <w:r>
        <w:t>Принципалу</w:t>
      </w:r>
      <w:r w:rsidRPr="00426345">
        <w:t xml:space="preserve"> письменное уведомление с приложением подтверждающих документов в случае изменения перечня лиц, имеющих право подписи счетов-фактур.</w:t>
      </w:r>
    </w:p>
    <w:p w:rsidR="00833154" w:rsidRDefault="00EE3356" w:rsidP="00517117">
      <w:pPr>
        <w:widowControl w:val="0"/>
        <w:autoSpaceDE w:val="0"/>
        <w:autoSpaceDN w:val="0"/>
        <w:adjustRightInd w:val="0"/>
        <w:jc w:val="both"/>
      </w:pPr>
      <w:r w:rsidRPr="0004788F">
        <w:t>2.1.</w:t>
      </w:r>
      <w:r w:rsidR="001F1D7F" w:rsidRPr="001F1D7F">
        <w:t>15</w:t>
      </w:r>
      <w:r w:rsidRPr="0004788F">
        <w:t xml:space="preserve">. В срок не позднее </w:t>
      </w:r>
      <w:r w:rsidR="003F1B82">
        <w:t>3 (</w:t>
      </w:r>
      <w:r w:rsidR="00625ED1">
        <w:t>Т</w:t>
      </w:r>
      <w:r w:rsidR="003F1B82">
        <w:t>рех)</w:t>
      </w:r>
      <w:r w:rsidR="003F1B82" w:rsidRPr="0004788F">
        <w:t xml:space="preserve"> </w:t>
      </w:r>
      <w:r w:rsidR="00625ED1">
        <w:t xml:space="preserve">рабочих </w:t>
      </w:r>
      <w:r w:rsidRPr="0004788F">
        <w:t xml:space="preserve">дней с момента получения запроса </w:t>
      </w:r>
      <w:r w:rsidR="00833154">
        <w:t>Принципала</w:t>
      </w:r>
      <w:r w:rsidR="00B94147" w:rsidRPr="0004788F">
        <w:t xml:space="preserve"> </w:t>
      </w:r>
      <w:r w:rsidRPr="0004788F">
        <w:t xml:space="preserve">предоставлять </w:t>
      </w:r>
      <w:r w:rsidR="00833154">
        <w:t xml:space="preserve">запрошенную </w:t>
      </w:r>
      <w:r w:rsidRPr="0004788F">
        <w:t>информацию</w:t>
      </w:r>
      <w:r w:rsidR="00833154">
        <w:t>.</w:t>
      </w:r>
    </w:p>
    <w:p w:rsidR="009F0B16" w:rsidRDefault="009F0B16" w:rsidP="009F0B16">
      <w:pPr>
        <w:widowControl w:val="0"/>
        <w:autoSpaceDE w:val="0"/>
        <w:autoSpaceDN w:val="0"/>
        <w:adjustRightInd w:val="0"/>
        <w:jc w:val="both"/>
      </w:pPr>
      <w:r>
        <w:t>2.1.</w:t>
      </w:r>
      <w:r w:rsidR="001F1D7F" w:rsidRPr="001F1D7F">
        <w:t>16</w:t>
      </w:r>
      <w:r>
        <w:t xml:space="preserve">. Своевременно и надлежащим образом доводить до сведения Пользователей порядок получения Услуг, предоставляемых Ростелекомом, и их оплаты, а также информацию об изменении Тарифов на Услуги. </w:t>
      </w:r>
    </w:p>
    <w:p w:rsidR="009F0B16" w:rsidRDefault="009F0B16" w:rsidP="009F0B16">
      <w:pPr>
        <w:widowControl w:val="0"/>
        <w:autoSpaceDE w:val="0"/>
        <w:autoSpaceDN w:val="0"/>
        <w:adjustRightInd w:val="0"/>
        <w:jc w:val="both"/>
      </w:pPr>
      <w:r>
        <w:t>2.1.</w:t>
      </w:r>
      <w:r w:rsidR="001F1D7F" w:rsidRPr="001F1D7F">
        <w:t>17</w:t>
      </w:r>
      <w:r>
        <w:t>.</w:t>
      </w:r>
      <w:r>
        <w:tab/>
        <w:t>Вести расчеты с Пользователями за оказанные Услуги, в том числе получать денежные средства за Услуги от Пользователей на свой расчетный счет.</w:t>
      </w:r>
    </w:p>
    <w:p w:rsidR="00066B3A" w:rsidRDefault="009F0B16" w:rsidP="009F0B16">
      <w:pPr>
        <w:widowControl w:val="0"/>
        <w:autoSpaceDE w:val="0"/>
        <w:autoSpaceDN w:val="0"/>
        <w:adjustRightInd w:val="0"/>
        <w:jc w:val="both"/>
      </w:pPr>
      <w:r>
        <w:t>2.1.</w:t>
      </w:r>
      <w:r w:rsidR="001F1D7F" w:rsidRPr="001F1D7F">
        <w:t>18</w:t>
      </w:r>
      <w:r>
        <w:t>.</w:t>
      </w:r>
      <w:r>
        <w:tab/>
        <w:t xml:space="preserve">Производить </w:t>
      </w:r>
      <w:proofErr w:type="spellStart"/>
      <w:r>
        <w:t>биллинговую</w:t>
      </w:r>
      <w:proofErr w:type="spellEnd"/>
      <w:r>
        <w:t xml:space="preserve"> обработку (учет и тарификацию) Услуги. При тарификации Услуг применять к Тарифам для Пользователей соответствующую ставку НДС. </w:t>
      </w:r>
      <w:proofErr w:type="spellStart"/>
      <w:r>
        <w:t>Биллинговая</w:t>
      </w:r>
      <w:proofErr w:type="spellEnd"/>
      <w:r>
        <w:t xml:space="preserve"> обработка осуществляется с использованием соответствующих технических средств связи Агента, сертифицированных в установленном законодательством РФ порядке. При этом Ростелеком не возмещает Агенту затраты, связанные с закупкой, монтажом, настройкой, сертификацией и т.п. технических средств связи, используемых для учета объема и тарификации Услуг</w:t>
      </w:r>
      <w:r w:rsidR="00066B3A">
        <w:t>.</w:t>
      </w:r>
    </w:p>
    <w:p w:rsidR="00066B3A" w:rsidRDefault="00066B3A" w:rsidP="00066B3A">
      <w:pPr>
        <w:widowControl w:val="0"/>
        <w:autoSpaceDE w:val="0"/>
        <w:autoSpaceDN w:val="0"/>
        <w:adjustRightInd w:val="0"/>
        <w:jc w:val="both"/>
      </w:pPr>
      <w:r>
        <w:t>2.1.</w:t>
      </w:r>
      <w:r w:rsidR="001F1D7F" w:rsidRPr="001F1D7F">
        <w:t>19</w:t>
      </w:r>
      <w:r>
        <w:t>.</w:t>
      </w:r>
      <w:r>
        <w:tab/>
        <w:t xml:space="preserve">До 5-го числа Расчетного периода выставлять (формировать) Пользователям счета от имени Принципала за оказанные Услуги. Счета за оказанные Услуги вязи должны содержать информацию, обязательную к указанию в соответствии с Правилами оказания услуг связи, а также срок, в течение которого счет должен быть оплачен Пользователем. Основанием для выставления счета Пользователям являются показания технических средств связи Агента. </w:t>
      </w:r>
    </w:p>
    <w:p w:rsidR="00066B3A" w:rsidRDefault="007D7591" w:rsidP="00066B3A">
      <w:pPr>
        <w:widowControl w:val="0"/>
        <w:autoSpaceDE w:val="0"/>
        <w:autoSpaceDN w:val="0"/>
        <w:adjustRightInd w:val="0"/>
        <w:jc w:val="both"/>
      </w:pPr>
      <w:r w:rsidRPr="007D7591">
        <w:t>2</w:t>
      </w:r>
      <w:r>
        <w:t>.1.20.</w:t>
      </w:r>
      <w:r w:rsidR="00066B3A">
        <w:tab/>
        <w:t xml:space="preserve">Счета за оказанные Пользователям Услуги должны быть выставлены по установленным Тарифам для Пользователей. </w:t>
      </w:r>
    </w:p>
    <w:p w:rsidR="00066B3A" w:rsidRDefault="007D7591" w:rsidP="00066B3A">
      <w:pPr>
        <w:widowControl w:val="0"/>
        <w:autoSpaceDE w:val="0"/>
        <w:autoSpaceDN w:val="0"/>
        <w:adjustRightInd w:val="0"/>
        <w:jc w:val="both"/>
      </w:pPr>
      <w:r>
        <w:t>2.1.21.</w:t>
      </w:r>
      <w:r w:rsidR="00066B3A">
        <w:tab/>
        <w:t>Осуществлять учет и контроль правильности оплаты Пользователями Услуг. Уведомлять Пользователей об имеющейся у них задолженности за оказанные Услуги.</w:t>
      </w:r>
    </w:p>
    <w:p w:rsidR="00066B3A" w:rsidRDefault="007D7591" w:rsidP="00066B3A">
      <w:pPr>
        <w:widowControl w:val="0"/>
        <w:autoSpaceDE w:val="0"/>
        <w:autoSpaceDN w:val="0"/>
        <w:adjustRightInd w:val="0"/>
        <w:jc w:val="both"/>
      </w:pPr>
      <w:r>
        <w:t>2.1.22.</w:t>
      </w:r>
      <w:r w:rsidR="00066B3A">
        <w:tab/>
        <w:t xml:space="preserve">Производить по обращению Пользователя детализацию счета, заключающуюся в предоставлении дополнительной информации об оказанных </w:t>
      </w:r>
      <w:r w:rsidR="00F13FC8">
        <w:t>Принципалом</w:t>
      </w:r>
      <w:r w:rsidR="00066B3A">
        <w:t xml:space="preserve"> Услугах. </w:t>
      </w:r>
    </w:p>
    <w:p w:rsidR="00066B3A" w:rsidRDefault="007D7591" w:rsidP="00066B3A">
      <w:pPr>
        <w:widowControl w:val="0"/>
        <w:autoSpaceDE w:val="0"/>
        <w:autoSpaceDN w:val="0"/>
        <w:adjustRightInd w:val="0"/>
        <w:jc w:val="both"/>
      </w:pPr>
      <w:r>
        <w:t>2.1.23.</w:t>
      </w:r>
      <w:r w:rsidR="00066B3A">
        <w:tab/>
        <w:t xml:space="preserve">Осуществлять информационно-справочное обслуживание Пользователей через информационно-справочную службу Агента в соответствии с действующим законодательством РФ в области связи. </w:t>
      </w:r>
    </w:p>
    <w:p w:rsidR="00066B3A" w:rsidRDefault="007D7591" w:rsidP="00066B3A">
      <w:pPr>
        <w:widowControl w:val="0"/>
        <w:autoSpaceDE w:val="0"/>
        <w:autoSpaceDN w:val="0"/>
        <w:adjustRightInd w:val="0"/>
        <w:jc w:val="both"/>
      </w:pPr>
      <w:r>
        <w:t>2.1.24.</w:t>
      </w:r>
      <w:r w:rsidR="002665A8" w:rsidRPr="002665A8">
        <w:t xml:space="preserve"> </w:t>
      </w:r>
      <w:r w:rsidR="00066B3A">
        <w:t>Обеспечивать хранение Договоров об оказании Услуг, а также документов, связанных с заключением, исполнением и(или) прекращением настоящего Договора и(или) Договоров об оказании услуг связи (в том числе, но не исключительно, счетов и счетов-фактур, выставленных Пользователям за Услуги, данных биллинга по Услугам связи, документов об оплате Пользователями Услуг), в соответствии с порядком, предусмотренном Агентом, но не менее установленных действующим законодательством РФ сроков хранения.</w:t>
      </w:r>
    </w:p>
    <w:p w:rsidR="00066B3A" w:rsidRDefault="007D7591" w:rsidP="00066B3A">
      <w:pPr>
        <w:widowControl w:val="0"/>
        <w:autoSpaceDE w:val="0"/>
        <w:autoSpaceDN w:val="0"/>
        <w:adjustRightInd w:val="0"/>
        <w:jc w:val="both"/>
      </w:pPr>
      <w:r>
        <w:t>2.1.25</w:t>
      </w:r>
      <w:r w:rsidR="003508B6">
        <w:t>.</w:t>
      </w:r>
      <w:r w:rsidR="00066B3A">
        <w:tab/>
        <w:t xml:space="preserve">Своевременно информировать Ростелеком об изменении в перечне лиц, уполномоченных исполнять обязательства, предусмотренные настоящим Договором, на основании выдаваемых Ростелекомом доверенностей. </w:t>
      </w:r>
    </w:p>
    <w:p w:rsidR="00066B3A" w:rsidRDefault="007D7591" w:rsidP="00066B3A">
      <w:pPr>
        <w:widowControl w:val="0"/>
        <w:autoSpaceDE w:val="0"/>
        <w:autoSpaceDN w:val="0"/>
        <w:adjustRightInd w:val="0"/>
        <w:jc w:val="both"/>
      </w:pPr>
      <w:r>
        <w:t>2.1.26</w:t>
      </w:r>
      <w:r w:rsidR="003508B6">
        <w:t>.</w:t>
      </w:r>
      <w:r w:rsidR="00066B3A">
        <w:tab/>
        <w:t>В установленные настоящим Договором сроки формировать и предоставлять Ростелекому документы для целей бухгалтерского, налогового и статистического учета, предусмотренные настоящим Договором.</w:t>
      </w:r>
    </w:p>
    <w:p w:rsidR="00066B3A" w:rsidRDefault="007D7591" w:rsidP="00066B3A">
      <w:pPr>
        <w:widowControl w:val="0"/>
        <w:autoSpaceDE w:val="0"/>
        <w:autoSpaceDN w:val="0"/>
        <w:adjustRightInd w:val="0"/>
        <w:jc w:val="both"/>
      </w:pPr>
      <w:r>
        <w:lastRenderedPageBreak/>
        <w:t>2.1.27.</w:t>
      </w:r>
      <w:r w:rsidR="002665A8" w:rsidRPr="002665A8">
        <w:t xml:space="preserve"> </w:t>
      </w:r>
      <w:r w:rsidR="00066B3A">
        <w:t>Перечислять Принципалу Начисленный доход за вычетом величины агентского вознаграждения в порядке и сроки, установленные Разделом 4 настоящего Договора.</w:t>
      </w:r>
    </w:p>
    <w:p w:rsidR="00066B3A" w:rsidRDefault="007D7591" w:rsidP="00066B3A">
      <w:pPr>
        <w:widowControl w:val="0"/>
        <w:autoSpaceDE w:val="0"/>
        <w:autoSpaceDN w:val="0"/>
        <w:adjustRightInd w:val="0"/>
        <w:jc w:val="both"/>
      </w:pPr>
      <w:r>
        <w:t>2.1.28</w:t>
      </w:r>
      <w:r w:rsidR="00066B3A">
        <w:t>.</w:t>
      </w:r>
      <w:r w:rsidR="00066B3A">
        <w:tab/>
        <w:t>В течение 3 (</w:t>
      </w:r>
      <w:r w:rsidR="00536F1A">
        <w:t>Т</w:t>
      </w:r>
      <w:r w:rsidR="00066B3A">
        <w:t>рех) рабочих дней с момента получения письменного запроса, в том числе полученного посредством факсимильной связи, направлять Ростелекому:</w:t>
      </w:r>
    </w:p>
    <w:p w:rsidR="00066B3A" w:rsidRDefault="00066B3A" w:rsidP="00066B3A">
      <w:pPr>
        <w:widowControl w:val="0"/>
        <w:autoSpaceDE w:val="0"/>
        <w:autoSpaceDN w:val="0"/>
        <w:adjustRightInd w:val="0"/>
        <w:jc w:val="both"/>
      </w:pPr>
      <w:r>
        <w:t xml:space="preserve">- заверенные копии договоров, заключенных Агентом от имени Принципала с Пользователями; </w:t>
      </w:r>
    </w:p>
    <w:p w:rsidR="00066B3A" w:rsidRDefault="00066B3A" w:rsidP="00066B3A">
      <w:pPr>
        <w:widowControl w:val="0"/>
        <w:autoSpaceDE w:val="0"/>
        <w:autoSpaceDN w:val="0"/>
        <w:adjustRightInd w:val="0"/>
        <w:jc w:val="both"/>
      </w:pPr>
      <w:r>
        <w:t xml:space="preserve">- оригиналы и/или надлежащим образом заверенные копии счетов, актов оказанных услуг, счетов-фактур, выставленных Пользователям от имени </w:t>
      </w:r>
      <w:r w:rsidR="000C07CE">
        <w:t>Пр</w:t>
      </w:r>
      <w:r w:rsidR="00926A03">
        <w:t>и</w:t>
      </w:r>
      <w:r w:rsidR="000C07CE">
        <w:t>нципала</w:t>
      </w:r>
      <w:r>
        <w:t>;</w:t>
      </w:r>
    </w:p>
    <w:p w:rsidR="00066B3A" w:rsidRDefault="00066B3A" w:rsidP="00066B3A">
      <w:pPr>
        <w:widowControl w:val="0"/>
        <w:autoSpaceDE w:val="0"/>
        <w:autoSpaceDN w:val="0"/>
        <w:adjustRightInd w:val="0"/>
        <w:jc w:val="both"/>
      </w:pPr>
      <w:r>
        <w:t>- детализированный отчет, содержащий информацию об учете и тарификации Услуг, оказанных Пользователям;</w:t>
      </w:r>
    </w:p>
    <w:p w:rsidR="00066B3A" w:rsidRDefault="00066B3A" w:rsidP="00066B3A">
      <w:pPr>
        <w:widowControl w:val="0"/>
        <w:autoSpaceDE w:val="0"/>
        <w:autoSpaceDN w:val="0"/>
        <w:adjustRightInd w:val="0"/>
        <w:jc w:val="both"/>
      </w:pPr>
      <w:r>
        <w:t>- иные документы, связанные с исполнением настоящего Договора.</w:t>
      </w:r>
    </w:p>
    <w:p w:rsidR="00066B3A" w:rsidRDefault="00066B3A" w:rsidP="00066B3A">
      <w:pPr>
        <w:widowControl w:val="0"/>
        <w:autoSpaceDE w:val="0"/>
        <w:autoSpaceDN w:val="0"/>
        <w:adjustRightInd w:val="0"/>
        <w:jc w:val="both"/>
      </w:pPr>
      <w:r>
        <w:t>В случае необходимости направления указанных выше документов в электронном виде, ос</w:t>
      </w:r>
      <w:r w:rsidR="00156F1F">
        <w:t xml:space="preserve">уществлять передачу данных Принципалу </w:t>
      </w:r>
      <w:r>
        <w:t>посредством защищенной электронной почты.</w:t>
      </w:r>
    </w:p>
    <w:p w:rsidR="00EE3356" w:rsidRPr="0004788F" w:rsidRDefault="00EE3356" w:rsidP="00517117">
      <w:pPr>
        <w:widowControl w:val="0"/>
        <w:autoSpaceDE w:val="0"/>
        <w:autoSpaceDN w:val="0"/>
        <w:adjustRightInd w:val="0"/>
        <w:jc w:val="both"/>
      </w:pPr>
    </w:p>
    <w:p w:rsidR="00EE3356" w:rsidRPr="0004788F" w:rsidRDefault="00EE3356" w:rsidP="00517117">
      <w:pPr>
        <w:widowControl w:val="0"/>
        <w:jc w:val="both"/>
        <w:rPr>
          <w:b/>
          <w:bCs/>
        </w:rPr>
      </w:pPr>
      <w:r w:rsidRPr="0004788F">
        <w:rPr>
          <w:b/>
          <w:bCs/>
        </w:rPr>
        <w:t xml:space="preserve">2.2. </w:t>
      </w:r>
      <w:r w:rsidR="00637784">
        <w:rPr>
          <w:b/>
          <w:bCs/>
        </w:rPr>
        <w:t>АГЕНТ</w:t>
      </w:r>
      <w:r w:rsidRPr="0004788F">
        <w:rPr>
          <w:b/>
          <w:bCs/>
        </w:rPr>
        <w:t xml:space="preserve"> вправе:</w:t>
      </w:r>
    </w:p>
    <w:p w:rsidR="00475DDE" w:rsidRDefault="00EE3356" w:rsidP="00517117">
      <w:pPr>
        <w:pStyle w:val="21"/>
        <w:widowControl w:val="0"/>
        <w:tabs>
          <w:tab w:val="num" w:pos="720"/>
        </w:tabs>
        <w:autoSpaceDE w:val="0"/>
        <w:autoSpaceDN w:val="0"/>
        <w:adjustRightInd w:val="0"/>
        <w:spacing w:after="0" w:line="240" w:lineRule="auto"/>
        <w:jc w:val="both"/>
      </w:pPr>
      <w:r w:rsidRPr="0004788F">
        <w:t xml:space="preserve">2.2.1. </w:t>
      </w:r>
      <w:r w:rsidR="00475DDE">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475DDE" w:rsidRDefault="00EE3356" w:rsidP="00517117">
      <w:pPr>
        <w:pStyle w:val="21"/>
        <w:widowControl w:val="0"/>
        <w:tabs>
          <w:tab w:val="num" w:pos="720"/>
        </w:tabs>
        <w:autoSpaceDE w:val="0"/>
        <w:autoSpaceDN w:val="0"/>
        <w:adjustRightInd w:val="0"/>
        <w:spacing w:after="0" w:line="240" w:lineRule="auto"/>
        <w:jc w:val="both"/>
      </w:pPr>
      <w:r w:rsidRPr="0004788F">
        <w:t xml:space="preserve">2.2.2. </w:t>
      </w:r>
      <w:r w:rsidR="00475DDE">
        <w:t xml:space="preserve">Запрашивать необходимую для исполнения настоящего Договора информацию об </w:t>
      </w:r>
      <w:r w:rsidR="000069A5">
        <w:t>Услуге</w:t>
      </w:r>
      <w:r w:rsidR="00475DDE">
        <w:t xml:space="preserve">, </w:t>
      </w:r>
      <w:r w:rsidR="000069A5">
        <w:t xml:space="preserve">предоставляемой </w:t>
      </w:r>
      <w:r w:rsidR="00475DDE">
        <w:t>Принципалом.</w:t>
      </w:r>
    </w:p>
    <w:p w:rsidR="00A36F2A" w:rsidRDefault="00A36F2A" w:rsidP="00517117">
      <w:pPr>
        <w:pStyle w:val="21"/>
        <w:widowControl w:val="0"/>
        <w:tabs>
          <w:tab w:val="num" w:pos="720"/>
        </w:tabs>
        <w:autoSpaceDE w:val="0"/>
        <w:autoSpaceDN w:val="0"/>
        <w:adjustRightInd w:val="0"/>
        <w:spacing w:after="0" w:line="240" w:lineRule="auto"/>
        <w:jc w:val="both"/>
      </w:pPr>
      <w:r>
        <w:t>2.2.3. Направлять Принципалу запрос о выдаче доверенност</w:t>
      </w:r>
      <w:r w:rsidR="000069A5">
        <w:t>и</w:t>
      </w:r>
      <w:r>
        <w:t xml:space="preserve"> на совершение действий, указанных в п. 1.1. настоящего Договора.</w:t>
      </w:r>
    </w:p>
    <w:p w:rsidR="00D55BE3" w:rsidRDefault="00232DFB" w:rsidP="00F03EB8">
      <w:pPr>
        <w:pStyle w:val="21"/>
        <w:widowControl w:val="0"/>
        <w:tabs>
          <w:tab w:val="num" w:pos="720"/>
        </w:tabs>
        <w:autoSpaceDE w:val="0"/>
        <w:autoSpaceDN w:val="0"/>
        <w:adjustRightInd w:val="0"/>
        <w:spacing w:after="0" w:line="240" w:lineRule="auto"/>
        <w:jc w:val="both"/>
      </w:pPr>
      <w:r>
        <w:t>2.2.4.</w:t>
      </w:r>
      <w:r w:rsidR="00066B3A">
        <w:tab/>
        <w:t xml:space="preserve">Предоставлять </w:t>
      </w:r>
      <w:r w:rsidR="00156F1F">
        <w:t>Принципалу</w:t>
      </w:r>
      <w:r w:rsidR="00066B3A">
        <w:t xml:space="preserve"> данные для формирования отчетных документов на внутренних ресурсах Ростелеком в электронном виде.</w:t>
      </w:r>
    </w:p>
    <w:p w:rsidR="00D55BE3" w:rsidRDefault="00232DFB" w:rsidP="00F03EB8">
      <w:pPr>
        <w:pStyle w:val="21"/>
        <w:widowControl w:val="0"/>
        <w:tabs>
          <w:tab w:val="num" w:pos="720"/>
        </w:tabs>
        <w:autoSpaceDE w:val="0"/>
        <w:autoSpaceDN w:val="0"/>
        <w:adjustRightInd w:val="0"/>
        <w:spacing w:after="0" w:line="240" w:lineRule="auto"/>
        <w:jc w:val="both"/>
      </w:pPr>
      <w:r>
        <w:t>2.2.5.</w:t>
      </w:r>
      <w:r w:rsidR="00066B3A">
        <w:tab/>
        <w:t>Требовать исполнения Пользователями обязательств по оплате Услуг в соответствии с законодательством РФ и условиями соответствующих договоров и сделок.</w:t>
      </w:r>
    </w:p>
    <w:p w:rsidR="00D55BE3" w:rsidRDefault="00232DFB" w:rsidP="00F03EB8">
      <w:pPr>
        <w:pStyle w:val="21"/>
        <w:widowControl w:val="0"/>
        <w:tabs>
          <w:tab w:val="num" w:pos="720"/>
        </w:tabs>
        <w:autoSpaceDE w:val="0"/>
        <w:autoSpaceDN w:val="0"/>
        <w:adjustRightInd w:val="0"/>
        <w:spacing w:after="0" w:line="240" w:lineRule="auto"/>
        <w:jc w:val="both"/>
      </w:pPr>
      <w:r>
        <w:t>2.2.6</w:t>
      </w:r>
      <w:r w:rsidR="00066B3A">
        <w:t>.</w:t>
      </w:r>
      <w:r w:rsidR="00066B3A">
        <w:tab/>
        <w:t>Получать от Ростелекома документы, необходимые для выполнения принятых на себя обязательств по настоящему Договору.</w:t>
      </w:r>
    </w:p>
    <w:p w:rsidR="00D55BE3" w:rsidRDefault="00232DFB" w:rsidP="00F03EB8">
      <w:pPr>
        <w:pStyle w:val="21"/>
        <w:widowControl w:val="0"/>
        <w:tabs>
          <w:tab w:val="num" w:pos="720"/>
        </w:tabs>
        <w:autoSpaceDE w:val="0"/>
        <w:autoSpaceDN w:val="0"/>
        <w:adjustRightInd w:val="0"/>
        <w:spacing w:after="0" w:line="240" w:lineRule="auto"/>
        <w:jc w:val="both"/>
      </w:pPr>
      <w:r>
        <w:t>2.2.7</w:t>
      </w:r>
      <w:r w:rsidR="00066B3A">
        <w:t>.</w:t>
      </w:r>
      <w:r w:rsidR="00066B3A">
        <w:tab/>
        <w:t xml:space="preserve">Приостанавливать доступ к Услугам Пользователям, не оплатившим своевременно Услуги, уведомив об этом Пользователей в письменной форме, до момента полного исполнения ими своих обязательств по оплате Услуг. </w:t>
      </w:r>
    </w:p>
    <w:p w:rsidR="00066B3A" w:rsidRDefault="00232DFB" w:rsidP="00066B3A">
      <w:pPr>
        <w:pStyle w:val="21"/>
        <w:widowControl w:val="0"/>
        <w:tabs>
          <w:tab w:val="num" w:pos="720"/>
        </w:tabs>
        <w:autoSpaceDE w:val="0"/>
        <w:autoSpaceDN w:val="0"/>
        <w:adjustRightInd w:val="0"/>
        <w:spacing w:after="0" w:line="240" w:lineRule="auto"/>
        <w:jc w:val="both"/>
      </w:pPr>
      <w:r>
        <w:t>2.2.8.</w:t>
      </w:r>
      <w:r w:rsidR="00066B3A">
        <w:tab/>
        <w:t>Стороны имеют иные права и несут другие обязанности, предусмотренные настоящим Договором и(или) законодательством РФ.</w:t>
      </w:r>
    </w:p>
    <w:p w:rsidR="00EE3356" w:rsidRPr="0004788F" w:rsidRDefault="00EE3356" w:rsidP="00517117">
      <w:pPr>
        <w:widowControl w:val="0"/>
        <w:jc w:val="both"/>
      </w:pPr>
    </w:p>
    <w:p w:rsidR="00EE3356" w:rsidRPr="0004788F" w:rsidRDefault="00EE3356" w:rsidP="00517117">
      <w:pPr>
        <w:widowControl w:val="0"/>
        <w:autoSpaceDE w:val="0"/>
        <w:autoSpaceDN w:val="0"/>
        <w:adjustRightInd w:val="0"/>
        <w:jc w:val="both"/>
        <w:rPr>
          <w:b/>
          <w:bCs/>
        </w:rPr>
      </w:pPr>
      <w:r w:rsidRPr="0004788F">
        <w:rPr>
          <w:b/>
          <w:bCs/>
        </w:rPr>
        <w:t xml:space="preserve">2.3 </w:t>
      </w:r>
      <w:r w:rsidR="00A36F2A">
        <w:rPr>
          <w:b/>
          <w:bCs/>
        </w:rPr>
        <w:t>Принципал</w:t>
      </w:r>
      <w:r w:rsidRPr="0004788F">
        <w:rPr>
          <w:b/>
          <w:bCs/>
        </w:rPr>
        <w:t xml:space="preserve"> обязуется:</w:t>
      </w:r>
    </w:p>
    <w:p w:rsidR="00A36F2A" w:rsidRPr="00A36F2A" w:rsidRDefault="00EE3356" w:rsidP="00517117">
      <w:pPr>
        <w:widowControl w:val="0"/>
        <w:autoSpaceDE w:val="0"/>
        <w:autoSpaceDN w:val="0"/>
        <w:adjustRightInd w:val="0"/>
        <w:jc w:val="both"/>
      </w:pPr>
      <w:r w:rsidRPr="0004788F">
        <w:t xml:space="preserve">2.3.1. </w:t>
      </w:r>
      <w:r w:rsidR="00D249EC" w:rsidRPr="0004788F">
        <w:t xml:space="preserve">При надлежащем выполнении </w:t>
      </w:r>
      <w:r w:rsidR="00D249EC">
        <w:t>Агентом</w:t>
      </w:r>
      <w:r w:rsidR="00D249EC" w:rsidRPr="0004788F">
        <w:t xml:space="preserve"> своих обязательств</w:t>
      </w:r>
      <w:r w:rsidR="00D249EC">
        <w:t>, в</w:t>
      </w:r>
      <w:r w:rsidR="00A36F2A" w:rsidRPr="00A36F2A">
        <w:rPr>
          <w:iCs/>
          <w:spacing w:val="3"/>
        </w:rPr>
        <w:t>ыплачивать</w:t>
      </w:r>
      <w:r w:rsidR="00833154" w:rsidRPr="00833154">
        <w:rPr>
          <w:iCs/>
          <w:spacing w:val="3"/>
        </w:rPr>
        <w:t xml:space="preserve"> </w:t>
      </w:r>
      <w:r w:rsidR="00833154" w:rsidRPr="00A36F2A">
        <w:rPr>
          <w:iCs/>
          <w:spacing w:val="3"/>
        </w:rPr>
        <w:t>Агенту</w:t>
      </w:r>
      <w:r w:rsidR="00A36F2A" w:rsidRPr="00A36F2A">
        <w:rPr>
          <w:iCs/>
          <w:spacing w:val="3"/>
        </w:rPr>
        <w:t xml:space="preserve"> вознаграждение в порядке и в размере, предусмотренном разделом </w:t>
      </w:r>
      <w:r w:rsidR="00A94568" w:rsidRPr="00A94568">
        <w:rPr>
          <w:iCs/>
          <w:spacing w:val="3"/>
        </w:rPr>
        <w:t xml:space="preserve">3 </w:t>
      </w:r>
      <w:r w:rsidR="00A36F2A" w:rsidRPr="00A94568">
        <w:rPr>
          <w:iCs/>
          <w:spacing w:val="3"/>
        </w:rPr>
        <w:t>настоящего Договора.</w:t>
      </w:r>
      <w:r w:rsidR="00D249EC" w:rsidRPr="00A94568">
        <w:t xml:space="preserve"> </w:t>
      </w:r>
    </w:p>
    <w:p w:rsidR="00EE3356" w:rsidRPr="0004788F" w:rsidRDefault="00EE3356" w:rsidP="00517117">
      <w:pPr>
        <w:widowControl w:val="0"/>
        <w:autoSpaceDE w:val="0"/>
        <w:autoSpaceDN w:val="0"/>
        <w:adjustRightInd w:val="0"/>
        <w:jc w:val="both"/>
      </w:pPr>
      <w:r w:rsidRPr="0004788F">
        <w:t xml:space="preserve">2.3.2. Предоставлять </w:t>
      </w:r>
      <w:r w:rsidR="00A36F2A">
        <w:t>Агенту</w:t>
      </w:r>
      <w:r w:rsidRPr="0004788F">
        <w:t xml:space="preserve"> необходимую информацию по вопросам, возникающим в</w:t>
      </w:r>
      <w:r w:rsidR="00E65385" w:rsidRPr="0004788F">
        <w:t xml:space="preserve"> </w:t>
      </w:r>
      <w:r w:rsidRPr="0004788F">
        <w:t>процессе исполнения Договора в течение всего срока его действия.</w:t>
      </w:r>
    </w:p>
    <w:p w:rsidR="00A36F2A" w:rsidRPr="00A36F2A" w:rsidRDefault="00EE3356" w:rsidP="00517117">
      <w:pPr>
        <w:widowControl w:val="0"/>
        <w:tabs>
          <w:tab w:val="num" w:pos="709"/>
        </w:tabs>
        <w:autoSpaceDE w:val="0"/>
        <w:autoSpaceDN w:val="0"/>
        <w:adjustRightInd w:val="0"/>
        <w:jc w:val="both"/>
      </w:pPr>
      <w:r w:rsidRPr="0004788F">
        <w:t xml:space="preserve">2.3.3. </w:t>
      </w:r>
      <w:r w:rsidR="00A36F2A" w:rsidRPr="00A36F2A">
        <w:t>Предоставить Агенту форм</w:t>
      </w:r>
      <w:r w:rsidR="00A36F2A">
        <w:t>ы</w:t>
      </w:r>
      <w:r w:rsidR="00A36F2A" w:rsidRPr="00A36F2A">
        <w:t xml:space="preserve"> договор</w:t>
      </w:r>
      <w:r w:rsidR="00A36F2A">
        <w:t>ов</w:t>
      </w:r>
      <w:r w:rsidR="00A36F2A" w:rsidRPr="00A36F2A">
        <w:t xml:space="preserve"> </w:t>
      </w:r>
      <w:r w:rsidR="00A36F2A">
        <w:t>об</w:t>
      </w:r>
      <w:r w:rsidR="00A36F2A" w:rsidRPr="00A36F2A">
        <w:t xml:space="preserve"> оказани</w:t>
      </w:r>
      <w:r w:rsidR="00A36F2A">
        <w:t>и</w:t>
      </w:r>
      <w:r w:rsidR="00A36F2A" w:rsidRPr="00A36F2A">
        <w:t xml:space="preserve"> </w:t>
      </w:r>
      <w:r w:rsidR="00493E00">
        <w:t>у</w:t>
      </w:r>
      <w:r w:rsidR="00493E00" w:rsidRPr="00A36F2A">
        <w:t xml:space="preserve">слуг </w:t>
      </w:r>
      <w:r w:rsidR="00A36F2A" w:rsidRPr="00A36F2A">
        <w:t>связи и</w:t>
      </w:r>
      <w:r w:rsidR="0003492A">
        <w:t>, в случае необходимости,</w:t>
      </w:r>
      <w:r w:rsidR="00A36F2A" w:rsidRPr="00A36F2A">
        <w:t xml:space="preserve"> форм</w:t>
      </w:r>
      <w:r w:rsidR="0003492A">
        <w:t>ы</w:t>
      </w:r>
      <w:r w:rsidR="00A36F2A" w:rsidRPr="00A36F2A">
        <w:t xml:space="preserve"> заявлени</w:t>
      </w:r>
      <w:r w:rsidR="0003492A">
        <w:t xml:space="preserve">й </w:t>
      </w:r>
      <w:r w:rsidR="00A36F2A" w:rsidRPr="00A36F2A">
        <w:t xml:space="preserve">для заключения договоров об оказании </w:t>
      </w:r>
      <w:r w:rsidR="00493E00">
        <w:t>у</w:t>
      </w:r>
      <w:r w:rsidR="00493E00" w:rsidRPr="00A36F2A">
        <w:t xml:space="preserve">слуг </w:t>
      </w:r>
      <w:r w:rsidR="00A36F2A" w:rsidRPr="00A36F2A">
        <w:t xml:space="preserve">связи </w:t>
      </w:r>
      <w:r w:rsidR="00517117" w:rsidRPr="00A36F2A">
        <w:t>и</w:t>
      </w:r>
      <w:r w:rsidR="00517117" w:rsidRPr="00081C09">
        <w:t xml:space="preserve"> </w:t>
      </w:r>
      <w:r w:rsidR="00517117" w:rsidRPr="00A36F2A">
        <w:t xml:space="preserve">предоставления доступа к </w:t>
      </w:r>
      <w:r w:rsidR="00517117">
        <w:t>Услугам/организации Услуг</w:t>
      </w:r>
      <w:r w:rsidR="00517117" w:rsidRPr="00A36F2A">
        <w:t xml:space="preserve"> </w:t>
      </w:r>
      <w:r w:rsidR="00A36F2A" w:rsidRPr="00A36F2A">
        <w:t>в течение 10 (</w:t>
      </w:r>
      <w:r w:rsidR="00625ED1">
        <w:t>Д</w:t>
      </w:r>
      <w:r w:rsidR="00625ED1" w:rsidRPr="00A36F2A">
        <w:t>есяти</w:t>
      </w:r>
      <w:r w:rsidR="00A36F2A" w:rsidRPr="00A36F2A">
        <w:t>) рабочих дней с момента заключения настоящего Договора. При изменении формы</w:t>
      </w:r>
      <w:r w:rsidR="0003492A">
        <w:t xml:space="preserve"> (форм)</w:t>
      </w:r>
      <w:r w:rsidR="00A36F2A" w:rsidRPr="00A36F2A">
        <w:t xml:space="preserve"> </w:t>
      </w:r>
      <w:r w:rsidR="0003492A">
        <w:t>договора (-</w:t>
      </w:r>
      <w:proofErr w:type="spellStart"/>
      <w:r w:rsidR="0003492A">
        <w:t>ов</w:t>
      </w:r>
      <w:proofErr w:type="spellEnd"/>
      <w:r w:rsidR="0003492A">
        <w:t xml:space="preserve">), </w:t>
      </w:r>
      <w:r w:rsidR="00A36F2A" w:rsidRPr="00A36F2A">
        <w:t xml:space="preserve">Принципал уведомляет об этом Агента и направляет ему новую </w:t>
      </w:r>
      <w:r w:rsidR="0003492A">
        <w:t>(-</w:t>
      </w:r>
      <w:proofErr w:type="spellStart"/>
      <w:r w:rsidR="0003492A">
        <w:t>ые</w:t>
      </w:r>
      <w:proofErr w:type="spellEnd"/>
      <w:r w:rsidR="0003492A">
        <w:t xml:space="preserve">) </w:t>
      </w:r>
      <w:r w:rsidR="00A36F2A" w:rsidRPr="00A36F2A">
        <w:t>(измененную</w:t>
      </w:r>
      <w:r w:rsidR="0003492A">
        <w:t xml:space="preserve"> (-</w:t>
      </w:r>
      <w:proofErr w:type="spellStart"/>
      <w:r w:rsidR="0003492A">
        <w:t>ые</w:t>
      </w:r>
      <w:proofErr w:type="spellEnd"/>
      <w:r w:rsidR="0003492A">
        <w:t>)</w:t>
      </w:r>
      <w:r w:rsidR="002C0EC6">
        <w:t>)</w:t>
      </w:r>
      <w:r w:rsidR="00A36F2A" w:rsidRPr="00A36F2A">
        <w:t xml:space="preserve"> форму</w:t>
      </w:r>
      <w:r w:rsidR="0003492A">
        <w:t xml:space="preserve"> (-ы)</w:t>
      </w:r>
      <w:r w:rsidR="00A36F2A" w:rsidRPr="00A36F2A">
        <w:t xml:space="preserve"> не позднее чем через 10 (</w:t>
      </w:r>
      <w:r w:rsidR="00625ED1">
        <w:t>Д</w:t>
      </w:r>
      <w:r w:rsidR="00625ED1" w:rsidRPr="00A36F2A">
        <w:t>есять</w:t>
      </w:r>
      <w:r w:rsidR="00A36F2A" w:rsidRPr="00A36F2A">
        <w:t xml:space="preserve">) </w:t>
      </w:r>
      <w:r w:rsidR="00625ED1">
        <w:t>рабочих</w:t>
      </w:r>
      <w:r w:rsidR="00625ED1" w:rsidRPr="00A36F2A">
        <w:t xml:space="preserve"> </w:t>
      </w:r>
      <w:r w:rsidR="00A36F2A" w:rsidRPr="00A36F2A">
        <w:t>дней с даты введения ее в действие.</w:t>
      </w:r>
    </w:p>
    <w:p w:rsidR="00EE3356" w:rsidRPr="0004788F" w:rsidRDefault="00EE3356" w:rsidP="00517117">
      <w:pPr>
        <w:widowControl w:val="0"/>
        <w:autoSpaceDE w:val="0"/>
        <w:autoSpaceDN w:val="0"/>
        <w:adjustRightInd w:val="0"/>
        <w:jc w:val="both"/>
      </w:pPr>
      <w:r w:rsidRPr="0004788F">
        <w:t xml:space="preserve">2.3.4. </w:t>
      </w:r>
      <w:r w:rsidR="00A36F2A" w:rsidRPr="00A36F2A">
        <w:t>В течение 10 (</w:t>
      </w:r>
      <w:r w:rsidR="00625ED1">
        <w:t>Д</w:t>
      </w:r>
      <w:r w:rsidR="00625ED1" w:rsidRPr="00A36F2A">
        <w:t>есяти</w:t>
      </w:r>
      <w:r w:rsidR="00A36F2A" w:rsidRPr="00A36F2A">
        <w:t>) рабочих дней с момента получения запроса Агента выдать доверенност</w:t>
      </w:r>
      <w:r w:rsidR="00151AA8">
        <w:t>ь</w:t>
      </w:r>
      <w:r w:rsidR="00A36F2A" w:rsidRPr="00A36F2A">
        <w:t xml:space="preserve"> на право совершения от имени Принципала действий, указанных в п. 1.1. настоящего Договора.</w:t>
      </w:r>
    </w:p>
    <w:p w:rsidR="00EE3356" w:rsidRPr="0004788F" w:rsidRDefault="00EE3356" w:rsidP="00517117">
      <w:pPr>
        <w:widowControl w:val="0"/>
        <w:tabs>
          <w:tab w:val="num" w:pos="720"/>
        </w:tabs>
        <w:autoSpaceDE w:val="0"/>
        <w:autoSpaceDN w:val="0"/>
        <w:adjustRightInd w:val="0"/>
        <w:jc w:val="both"/>
      </w:pPr>
      <w:r w:rsidRPr="0004788F">
        <w:t xml:space="preserve">2.3.5. </w:t>
      </w:r>
      <w:r w:rsidR="0003492A" w:rsidRPr="0003492A">
        <w:t>Предоставлять Агенту всю информацию (сведения о Тарифах, изменение форм договоров, бланков отчетности), необходимую для выполнения обязательств по настоящему Договору. В случае изменения информации, Принципал обязан заблаговременно, в письменном виде, уведомить об этом Агента.</w:t>
      </w:r>
    </w:p>
    <w:p w:rsidR="007B33EE" w:rsidRPr="007B33EE" w:rsidRDefault="00EE3356" w:rsidP="00517117">
      <w:pPr>
        <w:widowControl w:val="0"/>
        <w:shd w:val="clear" w:color="auto" w:fill="FFFFFF"/>
        <w:tabs>
          <w:tab w:val="num" w:pos="720"/>
        </w:tabs>
        <w:autoSpaceDE w:val="0"/>
        <w:autoSpaceDN w:val="0"/>
        <w:adjustRightInd w:val="0"/>
        <w:jc w:val="both"/>
        <w:rPr>
          <w:iCs/>
          <w:spacing w:val="1"/>
        </w:rPr>
      </w:pPr>
      <w:r w:rsidRPr="0004788F">
        <w:t xml:space="preserve">2.3.6. </w:t>
      </w:r>
      <w:r w:rsidR="000069A5">
        <w:rPr>
          <w:iCs/>
          <w:spacing w:val="1"/>
        </w:rPr>
        <w:t xml:space="preserve"> Предоставить доступ Агенту в Автоматизированную систему обработки заявок для проверки наличия технической возможности</w:t>
      </w:r>
      <w:r w:rsidR="00191609" w:rsidRPr="00191609">
        <w:rPr>
          <w:iCs/>
          <w:spacing w:val="4"/>
        </w:rPr>
        <w:t xml:space="preserve"> </w:t>
      </w:r>
      <w:r w:rsidR="00191609">
        <w:rPr>
          <w:iCs/>
          <w:spacing w:val="4"/>
        </w:rPr>
        <w:t>у Принципала предоставления доступа/организации доступа к соответствующей Услуге по заявлению Пользователя, привлеченного Агентом</w:t>
      </w:r>
      <w:r w:rsidR="00FC6205">
        <w:rPr>
          <w:iCs/>
          <w:spacing w:val="4"/>
        </w:rPr>
        <w:t xml:space="preserve"> в течение 10 </w:t>
      </w:r>
      <w:r w:rsidR="00625ED1">
        <w:rPr>
          <w:iCs/>
          <w:spacing w:val="4"/>
        </w:rPr>
        <w:t xml:space="preserve">(Десяти) </w:t>
      </w:r>
      <w:r w:rsidR="00FC6205">
        <w:rPr>
          <w:iCs/>
          <w:spacing w:val="4"/>
        </w:rPr>
        <w:t>рабочих дней с момента заключения Договора</w:t>
      </w:r>
      <w:r w:rsidR="00191609">
        <w:rPr>
          <w:iCs/>
          <w:spacing w:val="4"/>
        </w:rPr>
        <w:t>.</w:t>
      </w:r>
    </w:p>
    <w:p w:rsidR="003C66B8" w:rsidRDefault="00EE3356" w:rsidP="00517117">
      <w:pPr>
        <w:widowControl w:val="0"/>
        <w:autoSpaceDE w:val="0"/>
        <w:autoSpaceDN w:val="0"/>
        <w:adjustRightInd w:val="0"/>
        <w:jc w:val="both"/>
      </w:pPr>
      <w:r w:rsidRPr="0004788F">
        <w:t>2.3.</w:t>
      </w:r>
      <w:r w:rsidR="0022007D">
        <w:t>7</w:t>
      </w:r>
      <w:r w:rsidRPr="0004788F">
        <w:t xml:space="preserve">. </w:t>
      </w:r>
      <w:r w:rsidR="00AD1121">
        <w:t>Уведомлять Агента</w:t>
      </w:r>
      <w:r w:rsidRPr="0004788F">
        <w:t xml:space="preserve"> об изменении </w:t>
      </w:r>
      <w:r w:rsidR="00AD1121">
        <w:t>Тарифов</w:t>
      </w:r>
      <w:r w:rsidR="00AD1121" w:rsidRPr="0004788F">
        <w:t xml:space="preserve"> </w:t>
      </w:r>
      <w:r w:rsidRPr="0004788F">
        <w:t xml:space="preserve">на Услуги за </w:t>
      </w:r>
      <w:r w:rsidR="00AD1121">
        <w:t>10</w:t>
      </w:r>
      <w:r w:rsidR="00AD1121" w:rsidRPr="0004788F">
        <w:t xml:space="preserve"> </w:t>
      </w:r>
      <w:r w:rsidRPr="0004788F">
        <w:t>(</w:t>
      </w:r>
      <w:r w:rsidR="00625ED1">
        <w:t>Десять</w:t>
      </w:r>
      <w:r w:rsidRPr="0004788F">
        <w:t xml:space="preserve">) </w:t>
      </w:r>
      <w:r w:rsidR="00AD1121">
        <w:t xml:space="preserve">календарных </w:t>
      </w:r>
      <w:r w:rsidRPr="0004788F">
        <w:t xml:space="preserve">дней до </w:t>
      </w:r>
      <w:r w:rsidRPr="0004788F">
        <w:lastRenderedPageBreak/>
        <w:t>вступления в силу соответствующих изменений путем направления ему</w:t>
      </w:r>
      <w:r w:rsidR="00E65385" w:rsidRPr="0004788F">
        <w:t xml:space="preserve"> </w:t>
      </w:r>
      <w:r w:rsidRPr="0004788F">
        <w:t>письменного уведомления об этом.</w:t>
      </w:r>
      <w:r w:rsidR="003C66B8" w:rsidRPr="003C66B8">
        <w:t xml:space="preserve"> </w:t>
      </w:r>
    </w:p>
    <w:p w:rsidR="003C66B8" w:rsidRDefault="003C66B8" w:rsidP="00517117">
      <w:pPr>
        <w:widowControl w:val="0"/>
        <w:autoSpaceDE w:val="0"/>
        <w:autoSpaceDN w:val="0"/>
        <w:adjustRightInd w:val="0"/>
        <w:jc w:val="both"/>
      </w:pPr>
      <w:r w:rsidRPr="0004788F">
        <w:t>2.3.</w:t>
      </w:r>
      <w:r w:rsidR="0022007D">
        <w:t>8</w:t>
      </w:r>
      <w:r w:rsidRPr="0004788F">
        <w:t xml:space="preserve">. </w:t>
      </w:r>
      <w:r w:rsidR="006738D8">
        <w:t>Ежемесячно, в</w:t>
      </w:r>
      <w:r w:rsidR="0005503C">
        <w:t xml:space="preserve"> срок, указанный в п. 3.6.3. настоящего Договора</w:t>
      </w:r>
      <w:r w:rsidRPr="0004788F">
        <w:t xml:space="preserve"> направлять в адрес </w:t>
      </w:r>
      <w:r>
        <w:t>Агента</w:t>
      </w:r>
      <w:hyperlink r:id="rId8" w:history="1"/>
      <w:r w:rsidR="00FC6205">
        <w:t>, указанный в п.10</w:t>
      </w:r>
      <w:r w:rsidR="009A7430">
        <w:t xml:space="preserve"> </w:t>
      </w:r>
      <w:r w:rsidR="00FC6205">
        <w:t>Договора,</w:t>
      </w:r>
      <w:r w:rsidRPr="0004788F">
        <w:t xml:space="preserve"> </w:t>
      </w:r>
      <w:r w:rsidRPr="002258CE">
        <w:t xml:space="preserve">Справку </w:t>
      </w:r>
      <w:r w:rsidRPr="002258CE">
        <w:rPr>
          <w:bCs/>
        </w:rPr>
        <w:t>об объеме оказанных Принципалом услуг Пользователям</w:t>
      </w:r>
      <w:r>
        <w:rPr>
          <w:bCs/>
        </w:rPr>
        <w:t xml:space="preserve"> (далее – Справка)</w:t>
      </w:r>
      <w:r>
        <w:t xml:space="preserve"> по договорам</w:t>
      </w:r>
      <w:r w:rsidRPr="00C20831">
        <w:t xml:space="preserve">/ </w:t>
      </w:r>
      <w:r>
        <w:t>дополнительным соглашениям</w:t>
      </w:r>
      <w:r w:rsidRPr="0004788F">
        <w:t>, содержащую информаци</w:t>
      </w:r>
      <w:r>
        <w:t>ю</w:t>
      </w:r>
      <w:r w:rsidRPr="0004788F">
        <w:t xml:space="preserve"> </w:t>
      </w:r>
      <w:r w:rsidR="006C60F8">
        <w:t>о</w:t>
      </w:r>
      <w:r w:rsidR="008B0168">
        <w:t>б</w:t>
      </w:r>
      <w:r w:rsidR="006C60F8">
        <w:t xml:space="preserve"> оп</w:t>
      </w:r>
      <w:r w:rsidRPr="0004788F">
        <w:t xml:space="preserve">лате за </w:t>
      </w:r>
      <w:r w:rsidR="007C7D1C">
        <w:t xml:space="preserve">Услуги </w:t>
      </w:r>
      <w:r w:rsidRPr="0004788F">
        <w:t xml:space="preserve">за </w:t>
      </w:r>
      <w:r>
        <w:t>Отчет</w:t>
      </w:r>
      <w:r w:rsidRPr="0004788F">
        <w:t xml:space="preserve">ный </w:t>
      </w:r>
      <w:r>
        <w:t>период</w:t>
      </w:r>
      <w:r w:rsidRPr="0004788F">
        <w:t>.</w:t>
      </w:r>
      <w:r>
        <w:t xml:space="preserve"> </w:t>
      </w:r>
    </w:p>
    <w:p w:rsidR="00156F1F" w:rsidRDefault="00156F1F" w:rsidP="00517117">
      <w:pPr>
        <w:widowControl w:val="0"/>
        <w:autoSpaceDE w:val="0"/>
        <w:autoSpaceDN w:val="0"/>
        <w:adjustRightInd w:val="0"/>
        <w:jc w:val="both"/>
      </w:pPr>
      <w:r>
        <w:t>2</w:t>
      </w:r>
      <w:r w:rsidRPr="00156F1F">
        <w:t>.</w:t>
      </w:r>
      <w:r>
        <w:t>3</w:t>
      </w:r>
      <w:r w:rsidRPr="00156F1F">
        <w:t>.</w:t>
      </w:r>
      <w:r w:rsidR="00232DFB">
        <w:t>9</w:t>
      </w:r>
      <w:r w:rsidRPr="00156F1F">
        <w:t>.</w:t>
      </w:r>
      <w:r w:rsidRPr="00156F1F">
        <w:tab/>
        <w:t>Передавать Агенту право взыскания Дебиторской задолженности Пользователей, в том числе подписывать соответствующий документ о переуступке права требования Дебиторской задолженности Пользователей с Агентом.</w:t>
      </w:r>
    </w:p>
    <w:p w:rsidR="00156F1F" w:rsidRPr="0004788F" w:rsidRDefault="00156F1F" w:rsidP="00517117">
      <w:pPr>
        <w:widowControl w:val="0"/>
        <w:autoSpaceDE w:val="0"/>
        <w:autoSpaceDN w:val="0"/>
        <w:adjustRightInd w:val="0"/>
        <w:jc w:val="both"/>
      </w:pPr>
      <w:r>
        <w:t>2.3.</w:t>
      </w:r>
      <w:r w:rsidR="00232DFB">
        <w:t>10</w:t>
      </w:r>
      <w:r w:rsidRPr="00156F1F">
        <w:t>.</w:t>
      </w:r>
      <w:r w:rsidRPr="00156F1F">
        <w:tab/>
        <w:t xml:space="preserve">Оказывать Пользователям Услуги связи и исполнять иные обязательства, вытекающие из Договоров об оказании Услуг, заключенных Агентом от имени и за счёт </w:t>
      </w:r>
      <w:r>
        <w:t>Принципала</w:t>
      </w:r>
      <w:r w:rsidRPr="00156F1F">
        <w:t xml:space="preserve"> в соответствии с настоящим Договором.</w:t>
      </w:r>
    </w:p>
    <w:p w:rsidR="00EE3356" w:rsidRPr="0004788F" w:rsidRDefault="00EE3356" w:rsidP="00517117">
      <w:pPr>
        <w:widowControl w:val="0"/>
        <w:shd w:val="clear" w:color="auto" w:fill="FFFFFF"/>
        <w:tabs>
          <w:tab w:val="num" w:pos="720"/>
        </w:tabs>
        <w:autoSpaceDE w:val="0"/>
        <w:autoSpaceDN w:val="0"/>
        <w:adjustRightInd w:val="0"/>
        <w:jc w:val="both"/>
      </w:pPr>
    </w:p>
    <w:p w:rsidR="00EE3356" w:rsidRPr="0004788F" w:rsidRDefault="00EE3356" w:rsidP="00517117">
      <w:pPr>
        <w:widowControl w:val="0"/>
        <w:autoSpaceDE w:val="0"/>
        <w:autoSpaceDN w:val="0"/>
        <w:adjustRightInd w:val="0"/>
        <w:jc w:val="both"/>
        <w:rPr>
          <w:b/>
          <w:bCs/>
        </w:rPr>
      </w:pPr>
      <w:r w:rsidRPr="0004788F">
        <w:rPr>
          <w:b/>
          <w:bCs/>
        </w:rPr>
        <w:t xml:space="preserve">2.4. </w:t>
      </w:r>
      <w:r w:rsidR="00475DDE">
        <w:rPr>
          <w:b/>
          <w:bCs/>
        </w:rPr>
        <w:t>Принципал</w:t>
      </w:r>
      <w:r w:rsidRPr="0004788F">
        <w:rPr>
          <w:b/>
          <w:bCs/>
        </w:rPr>
        <w:t xml:space="preserve"> вправе:</w:t>
      </w:r>
    </w:p>
    <w:p w:rsidR="00EE3356" w:rsidRPr="0004788F" w:rsidRDefault="00EE3356" w:rsidP="00517117">
      <w:pPr>
        <w:widowControl w:val="0"/>
        <w:autoSpaceDE w:val="0"/>
        <w:autoSpaceDN w:val="0"/>
        <w:adjustRightInd w:val="0"/>
        <w:jc w:val="both"/>
      </w:pPr>
      <w:r w:rsidRPr="0004788F">
        <w:t xml:space="preserve">2.4.1. </w:t>
      </w:r>
      <w:r w:rsidR="004E6EC2" w:rsidRPr="002C0459">
        <w:t xml:space="preserve">Получать от </w:t>
      </w:r>
      <w:r w:rsidR="00475DDE">
        <w:t>Агента</w:t>
      </w:r>
      <w:r w:rsidR="004E6EC2">
        <w:t xml:space="preserve"> документы и </w:t>
      </w:r>
      <w:r w:rsidR="004E6EC2" w:rsidRPr="002C0459">
        <w:t xml:space="preserve">информацию, необходимую для исполнения условий </w:t>
      </w:r>
      <w:r w:rsidR="004E6EC2">
        <w:t xml:space="preserve">настоящего </w:t>
      </w:r>
      <w:r w:rsidR="004E6EC2" w:rsidRPr="002C0459">
        <w:t>Договора</w:t>
      </w:r>
      <w:r w:rsidR="004E6EC2">
        <w:t>, а также по</w:t>
      </w:r>
      <w:r w:rsidRPr="0004788F">
        <w:t xml:space="preserve"> договорам</w:t>
      </w:r>
      <w:r w:rsidR="004E6EC2">
        <w:t xml:space="preserve"> об оказании услуг связи</w:t>
      </w:r>
      <w:r w:rsidRPr="0004788F">
        <w:t>, заключенным</w:t>
      </w:r>
      <w:r w:rsidR="004E6EC2">
        <w:t xml:space="preserve">и </w:t>
      </w:r>
      <w:r w:rsidR="00475DDE">
        <w:t>Агентом</w:t>
      </w:r>
      <w:r w:rsidRPr="0004788F">
        <w:t xml:space="preserve"> с </w:t>
      </w:r>
      <w:r w:rsidR="00475DDE">
        <w:t>Пользователями</w:t>
      </w:r>
      <w:r w:rsidRPr="0004788F">
        <w:t>.</w:t>
      </w:r>
    </w:p>
    <w:p w:rsidR="00EE3356" w:rsidRPr="0004788F" w:rsidRDefault="00EE3356" w:rsidP="00517117">
      <w:pPr>
        <w:widowControl w:val="0"/>
        <w:autoSpaceDE w:val="0"/>
        <w:autoSpaceDN w:val="0"/>
        <w:adjustRightInd w:val="0"/>
        <w:jc w:val="both"/>
      </w:pPr>
      <w:r w:rsidRPr="0004788F">
        <w:t xml:space="preserve">2.4.2. </w:t>
      </w:r>
      <w:r w:rsidR="00475DDE" w:rsidRPr="00475DDE">
        <w:rPr>
          <w:iCs/>
          <w:spacing w:val="5"/>
        </w:rPr>
        <w:t>Требовать от Агента надлежащего выполнения обязательств по настоящему Договору.</w:t>
      </w:r>
      <w:r w:rsidR="00475DDE">
        <w:t xml:space="preserve">         </w:t>
      </w:r>
    </w:p>
    <w:p w:rsidR="00475DDE" w:rsidRDefault="00EE3356" w:rsidP="00517117">
      <w:pPr>
        <w:widowControl w:val="0"/>
        <w:autoSpaceDE w:val="0"/>
        <w:autoSpaceDN w:val="0"/>
        <w:adjustRightInd w:val="0"/>
        <w:jc w:val="both"/>
      </w:pPr>
      <w:r w:rsidRPr="0004788F">
        <w:t xml:space="preserve">2.4.3. </w:t>
      </w:r>
      <w:r w:rsidR="00475DDE" w:rsidRPr="00475DDE">
        <w:t>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156F1F" w:rsidRDefault="00156F1F" w:rsidP="00517117">
      <w:pPr>
        <w:widowControl w:val="0"/>
        <w:autoSpaceDE w:val="0"/>
        <w:autoSpaceDN w:val="0"/>
        <w:adjustRightInd w:val="0"/>
        <w:jc w:val="both"/>
      </w:pPr>
      <w:r>
        <w:t>2</w:t>
      </w:r>
      <w:r w:rsidRPr="00156F1F">
        <w:t>.</w:t>
      </w:r>
      <w:r>
        <w:t>4</w:t>
      </w:r>
      <w:r w:rsidRPr="00156F1F">
        <w:t>.</w:t>
      </w:r>
      <w:r>
        <w:t>4</w:t>
      </w:r>
      <w:r w:rsidRPr="00156F1F">
        <w:t>.</w:t>
      </w:r>
      <w:r w:rsidRPr="00156F1F">
        <w:tab/>
        <w:t>Требовать от Агента перечисления 100 % (</w:t>
      </w:r>
      <w:r w:rsidR="000C07CE">
        <w:rPr>
          <w:lang w:val="en-US"/>
        </w:rPr>
        <w:t>C</w:t>
      </w:r>
      <w:r w:rsidR="000C07CE" w:rsidRPr="00156F1F">
        <w:t xml:space="preserve">та </w:t>
      </w:r>
      <w:r w:rsidRPr="00156F1F">
        <w:t>процентов) Начисленного дохода за оказанные Пользователям Услуги.</w:t>
      </w:r>
    </w:p>
    <w:p w:rsidR="00156F1F" w:rsidRDefault="00156F1F" w:rsidP="00517117">
      <w:pPr>
        <w:widowControl w:val="0"/>
        <w:autoSpaceDE w:val="0"/>
        <w:autoSpaceDN w:val="0"/>
        <w:adjustRightInd w:val="0"/>
        <w:jc w:val="both"/>
      </w:pPr>
      <w:r>
        <w:t>2.4.5.</w:t>
      </w:r>
      <w:r w:rsidRPr="00156F1F">
        <w:tab/>
        <w:t>Контролировать правильность выполнения Агентом условий настоящего Договора.</w:t>
      </w:r>
    </w:p>
    <w:p w:rsidR="00156F1F" w:rsidRDefault="00156F1F" w:rsidP="00156F1F">
      <w:pPr>
        <w:widowControl w:val="0"/>
        <w:autoSpaceDE w:val="0"/>
        <w:autoSpaceDN w:val="0"/>
        <w:adjustRightInd w:val="0"/>
        <w:jc w:val="both"/>
      </w:pPr>
      <w:r>
        <w:t>2.4.6.</w:t>
      </w:r>
      <w:r>
        <w:tab/>
        <w:t xml:space="preserve">Производить сверки данных по оказанным Пользователям Услугам. </w:t>
      </w:r>
    </w:p>
    <w:p w:rsidR="00156F1F" w:rsidRDefault="00156F1F" w:rsidP="00156F1F">
      <w:pPr>
        <w:widowControl w:val="0"/>
        <w:autoSpaceDE w:val="0"/>
        <w:autoSpaceDN w:val="0"/>
        <w:adjustRightInd w:val="0"/>
        <w:jc w:val="both"/>
      </w:pPr>
      <w:r>
        <w:t>2.4.7.</w:t>
      </w:r>
      <w:r>
        <w:tab/>
        <w:t>Приостановить (полностью или частично) исполнение обязательств в рамках настоящего Договора в случае нарушения Агентом обязательств, предусмотренных настоящим Договором, о чем Принципал уведомляет Агента за 7 (семь) календарных дней до даты приостановления.</w:t>
      </w:r>
    </w:p>
    <w:p w:rsidR="00983BCD" w:rsidRDefault="00983BCD" w:rsidP="00517117">
      <w:pPr>
        <w:widowControl w:val="0"/>
        <w:autoSpaceDE w:val="0"/>
        <w:autoSpaceDN w:val="0"/>
        <w:adjustRightInd w:val="0"/>
        <w:jc w:val="both"/>
      </w:pPr>
    </w:p>
    <w:p w:rsidR="00D71FED" w:rsidRDefault="00D71FED" w:rsidP="00517117">
      <w:pPr>
        <w:widowControl w:val="0"/>
        <w:autoSpaceDE w:val="0"/>
        <w:autoSpaceDN w:val="0"/>
        <w:adjustRightInd w:val="0"/>
        <w:jc w:val="both"/>
      </w:pPr>
      <w:r w:rsidRPr="00983BCD">
        <w:rPr>
          <w:b/>
        </w:rPr>
        <w:t>2.5. Стороны обязуются</w:t>
      </w:r>
      <w:r>
        <w:t>:</w:t>
      </w:r>
    </w:p>
    <w:p w:rsidR="00D71FED" w:rsidRPr="00475DDE" w:rsidRDefault="00D71FED" w:rsidP="00517117">
      <w:pPr>
        <w:widowControl w:val="0"/>
        <w:autoSpaceDE w:val="0"/>
        <w:autoSpaceDN w:val="0"/>
        <w:adjustRightInd w:val="0"/>
        <w:jc w:val="both"/>
      </w:pPr>
      <w:r>
        <w:t xml:space="preserve">2.5.1. </w:t>
      </w:r>
      <w:r w:rsidRPr="009F0613">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w:t>
      </w:r>
      <w:r w:rsidR="00625ED1">
        <w:t>Д</w:t>
      </w:r>
      <w:r w:rsidR="00625ED1" w:rsidRPr="009F0613">
        <w:t>есяти</w:t>
      </w:r>
      <w:r w:rsidRPr="009F0613">
        <w:t>)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00625ED1">
        <w:t>Д</w:t>
      </w:r>
      <w:r w:rsidR="00625ED1" w:rsidRPr="009F0613">
        <w:t>есяти</w:t>
      </w:r>
      <w:r w:rsidRPr="009F0613">
        <w:t>)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E3356" w:rsidRPr="0004788F" w:rsidRDefault="00EE3356" w:rsidP="00517117">
      <w:pPr>
        <w:widowControl w:val="0"/>
        <w:autoSpaceDE w:val="0"/>
        <w:autoSpaceDN w:val="0"/>
        <w:adjustRightInd w:val="0"/>
        <w:jc w:val="both"/>
      </w:pPr>
    </w:p>
    <w:p w:rsidR="008375FD" w:rsidRDefault="00EE3356" w:rsidP="00517117">
      <w:pPr>
        <w:widowControl w:val="0"/>
        <w:autoSpaceDE w:val="0"/>
        <w:autoSpaceDN w:val="0"/>
        <w:adjustRightInd w:val="0"/>
        <w:jc w:val="center"/>
      </w:pPr>
      <w:r w:rsidRPr="0004788F">
        <w:rPr>
          <w:b/>
          <w:bCs/>
        </w:rPr>
        <w:t>3. РАСЧЕТЫ СТОРОН</w:t>
      </w:r>
    </w:p>
    <w:p w:rsidR="00CD6646" w:rsidRDefault="00EE3356" w:rsidP="001238B4">
      <w:pPr>
        <w:pStyle w:val="aa"/>
        <w:widowControl w:val="0"/>
        <w:spacing w:after="0"/>
        <w:jc w:val="both"/>
      </w:pPr>
      <w:r w:rsidRPr="0004788F">
        <w:t xml:space="preserve">3.1. </w:t>
      </w:r>
      <w:r w:rsidR="001A0AA4">
        <w:t xml:space="preserve">Расчеты </w:t>
      </w:r>
      <w:r w:rsidR="002202BF">
        <w:t xml:space="preserve">между Сторонами осуществляются ежемесячно в соответствии с условиями настоящего Договора на основании </w:t>
      </w:r>
      <w:r w:rsidR="002F5E89">
        <w:t>Отчета Агента</w:t>
      </w:r>
      <w:r w:rsidR="002202BF">
        <w:t xml:space="preserve"> и Справк</w:t>
      </w:r>
      <w:r w:rsidR="00517117">
        <w:t>и</w:t>
      </w:r>
      <w:r w:rsidR="002202BF">
        <w:t xml:space="preserve"> </w:t>
      </w:r>
      <w:r w:rsidR="003F1B82">
        <w:t>по форме, предусмотренн</w:t>
      </w:r>
      <w:r w:rsidR="00517117">
        <w:t>ой</w:t>
      </w:r>
      <w:r w:rsidR="003F1B82">
        <w:t xml:space="preserve"> Приложени</w:t>
      </w:r>
      <w:r w:rsidR="00517117">
        <w:t>е</w:t>
      </w:r>
      <w:r w:rsidR="003F1B82">
        <w:t>м №</w:t>
      </w:r>
      <w:r w:rsidR="002F5E89">
        <w:t>3</w:t>
      </w:r>
      <w:r w:rsidR="003F1B82">
        <w:t xml:space="preserve"> к настоящему Договору.</w:t>
      </w:r>
    </w:p>
    <w:p w:rsidR="001238B4" w:rsidRPr="00F77A9D" w:rsidRDefault="001238B4" w:rsidP="001238B4">
      <w:pPr>
        <w:pStyle w:val="aa"/>
        <w:widowControl w:val="0"/>
        <w:numPr>
          <w:ilvl w:val="1"/>
          <w:numId w:val="17"/>
        </w:numPr>
        <w:tabs>
          <w:tab w:val="clear" w:pos="360"/>
          <w:tab w:val="num" w:pos="0"/>
        </w:tabs>
        <w:spacing w:after="0"/>
        <w:ind w:left="0" w:firstLine="0"/>
        <w:jc w:val="both"/>
      </w:pPr>
      <w:r w:rsidRPr="00F77A9D">
        <w:rPr>
          <w:sz w:val="23"/>
          <w:szCs w:val="23"/>
        </w:rPr>
        <w:t>Сумма вознаграждения Агента рассчитывается в следующем порядке:</w:t>
      </w:r>
    </w:p>
    <w:p w:rsidR="001238B4" w:rsidRPr="00F77A9D" w:rsidRDefault="001238B4" w:rsidP="001238B4">
      <w:pPr>
        <w:pStyle w:val="aa"/>
        <w:widowControl w:val="0"/>
        <w:numPr>
          <w:ilvl w:val="2"/>
          <w:numId w:val="17"/>
        </w:numPr>
        <w:spacing w:after="0"/>
        <w:ind w:firstLine="709"/>
        <w:jc w:val="both"/>
      </w:pPr>
      <w:r w:rsidRPr="00F77A9D">
        <w:t xml:space="preserve">За договор об оказании услуг связи Интерактивное телевидение </w:t>
      </w:r>
      <w:proofErr w:type="spellStart"/>
      <w:r w:rsidRPr="00F77A9D">
        <w:t>Видеосервис</w:t>
      </w:r>
      <w:proofErr w:type="spellEnd"/>
      <w:r w:rsidRPr="00F77A9D">
        <w:t xml:space="preserve"> </w:t>
      </w:r>
      <w:r w:rsidRPr="00F77A9D">
        <w:rPr>
          <w:lang w:val="en-US"/>
        </w:rPr>
        <w:t>Wink</w:t>
      </w:r>
      <w:r w:rsidRPr="00F77A9D">
        <w:t xml:space="preserve"> с Пользователем, являющимся Абонентом Агента 30% ежемесячно от полученного в отчётном периоде дохода по договорам/дополнительным соглашениям с Пользователями.</w:t>
      </w:r>
    </w:p>
    <w:p w:rsidR="001238B4" w:rsidRPr="00F77A9D" w:rsidRDefault="001238B4" w:rsidP="001238B4">
      <w:pPr>
        <w:pStyle w:val="aa"/>
        <w:widowControl w:val="0"/>
        <w:numPr>
          <w:ilvl w:val="2"/>
          <w:numId w:val="17"/>
        </w:numPr>
        <w:spacing w:after="0"/>
        <w:ind w:firstLine="709"/>
        <w:jc w:val="both"/>
      </w:pPr>
      <w:r w:rsidRPr="00F77A9D">
        <w:t xml:space="preserve">За договор об оказании услуг Видеонаблюдение с Пользователем, являющимся </w:t>
      </w:r>
      <w:r w:rsidRPr="00F77A9D">
        <w:lastRenderedPageBreak/>
        <w:t>Абонентом Агента 10% ежемесячно от полученного в отчетном периоде дохода по договорам/дополнительным соглашениям с Пользователями</w:t>
      </w:r>
    </w:p>
    <w:p w:rsidR="001238B4" w:rsidRDefault="001238B4" w:rsidP="001238B4">
      <w:pPr>
        <w:pStyle w:val="aa"/>
        <w:widowControl w:val="0"/>
        <w:numPr>
          <w:ilvl w:val="2"/>
          <w:numId w:val="17"/>
        </w:numPr>
        <w:spacing w:after="0"/>
        <w:ind w:firstLine="709"/>
        <w:jc w:val="both"/>
      </w:pPr>
      <w:r w:rsidRPr="00F77A9D">
        <w:t>За договор об оказании услуг Умный дом с Пользователем, являющимся Абонентом Агента 10% ежемесячно от полученного в отчетном периоде дохода по договорам/дополнительным соглашениям с Пользователями</w:t>
      </w:r>
    </w:p>
    <w:p w:rsidR="002202BF" w:rsidRDefault="002202BF" w:rsidP="00517117">
      <w:pPr>
        <w:pStyle w:val="aa"/>
        <w:widowControl w:val="0"/>
        <w:numPr>
          <w:ilvl w:val="1"/>
          <w:numId w:val="17"/>
        </w:numPr>
        <w:tabs>
          <w:tab w:val="clear" w:pos="360"/>
          <w:tab w:val="num" w:pos="0"/>
        </w:tabs>
        <w:spacing w:after="0"/>
        <w:ind w:left="0" w:firstLine="0"/>
        <w:jc w:val="both"/>
      </w:pPr>
      <w:r>
        <w:t xml:space="preserve">Размер агентского вознаграждения, указанный в п. </w:t>
      </w:r>
      <w:r w:rsidR="009D3EA5">
        <w:t>3</w:t>
      </w:r>
      <w:r>
        <w:t>.2 настоящего Договора, включает в себя все расходы Агента, произведенные в связи с исполнением обязательств, предусмотренных настоящим Договором</w:t>
      </w:r>
      <w:r w:rsidR="009C08DB">
        <w:t>,</w:t>
      </w:r>
      <w:r w:rsidR="00625ED1">
        <w:t xml:space="preserve"> за ис</w:t>
      </w:r>
      <w:r w:rsidR="00F03EB8">
        <w:t>к</w:t>
      </w:r>
      <w:r w:rsidR="00625ED1">
        <w:t>лючением НДС (</w:t>
      </w:r>
      <w:r w:rsidR="00286503">
        <w:t>20</w:t>
      </w:r>
      <w:r w:rsidR="00625ED1">
        <w:t>%)</w:t>
      </w:r>
      <w:r>
        <w:t>.</w:t>
      </w:r>
    </w:p>
    <w:p w:rsidR="002202BF" w:rsidRPr="00D2195F" w:rsidRDefault="002202BF" w:rsidP="00517117">
      <w:pPr>
        <w:pStyle w:val="aa"/>
        <w:widowControl w:val="0"/>
        <w:numPr>
          <w:ilvl w:val="1"/>
          <w:numId w:val="17"/>
        </w:numPr>
        <w:tabs>
          <w:tab w:val="clear" w:pos="360"/>
          <w:tab w:val="num" w:pos="0"/>
        </w:tabs>
        <w:spacing w:after="0"/>
        <w:ind w:left="0" w:firstLine="0"/>
        <w:jc w:val="both"/>
      </w:pPr>
      <w:r w:rsidRPr="00D2195F">
        <w:rPr>
          <w:iCs/>
        </w:rPr>
        <w:t>В</w:t>
      </w:r>
      <w:r w:rsidRPr="00D2195F">
        <w:t xml:space="preserve"> случае несвоевременного получения от Агента оригинала заключенного им договора</w:t>
      </w:r>
      <w:r>
        <w:t xml:space="preserve"> </w:t>
      </w:r>
      <w:r w:rsidRPr="00D2195F">
        <w:t>/</w:t>
      </w:r>
      <w:r>
        <w:t xml:space="preserve"> </w:t>
      </w:r>
      <w:r w:rsidRPr="00D2195F">
        <w:t>дополнительного с</w:t>
      </w:r>
      <w:bookmarkStart w:id="0" w:name="_GoBack"/>
      <w:bookmarkEnd w:id="0"/>
      <w:r w:rsidRPr="00D2195F">
        <w:t xml:space="preserve">оглашения с </w:t>
      </w:r>
      <w:r w:rsidR="002C0EC6">
        <w:t>Пользователем</w:t>
      </w:r>
      <w:r w:rsidR="002C0EC6" w:rsidRPr="00D2195F">
        <w:t xml:space="preserve"> </w:t>
      </w:r>
      <w:r w:rsidRPr="00D2195F">
        <w:t>и до момента его получения, при выплате вознаграждения,</w:t>
      </w:r>
      <w:r>
        <w:t xml:space="preserve"> предусмотренного пунктом </w:t>
      </w:r>
      <w:r w:rsidR="006121D5">
        <w:t>3</w:t>
      </w:r>
      <w:r w:rsidR="001A0AA4">
        <w:t>.</w:t>
      </w:r>
      <w:r w:rsidR="006121D5">
        <w:t>2</w:t>
      </w:r>
      <w:r>
        <w:t>.</w:t>
      </w:r>
      <w:r w:rsidR="006121D5">
        <w:t xml:space="preserve"> настоящего Договора</w:t>
      </w:r>
      <w:r>
        <w:t>,</w:t>
      </w:r>
      <w:r w:rsidRPr="00D2195F">
        <w:t xml:space="preserve"> не учитывать факт заключения такого договора</w:t>
      </w:r>
      <w:r>
        <w:t xml:space="preserve"> </w:t>
      </w:r>
      <w:r w:rsidRPr="00D2195F">
        <w:t>/</w:t>
      </w:r>
      <w:r>
        <w:t xml:space="preserve"> </w:t>
      </w:r>
      <w:r w:rsidRPr="00D2195F">
        <w:t xml:space="preserve">дополнительного соглашения с </w:t>
      </w:r>
      <w:r w:rsidR="002C0EC6">
        <w:t>Пользователем</w:t>
      </w:r>
      <w:r>
        <w:t>.</w:t>
      </w:r>
    </w:p>
    <w:p w:rsidR="00CB63AA" w:rsidRPr="00CB63AA" w:rsidRDefault="002202BF" w:rsidP="00517117">
      <w:pPr>
        <w:pStyle w:val="aa"/>
        <w:widowControl w:val="0"/>
        <w:numPr>
          <w:ilvl w:val="1"/>
          <w:numId w:val="17"/>
        </w:numPr>
        <w:tabs>
          <w:tab w:val="clear" w:pos="360"/>
          <w:tab w:val="num" w:pos="0"/>
        </w:tabs>
        <w:spacing w:after="0"/>
        <w:ind w:left="0" w:firstLine="0"/>
        <w:jc w:val="both"/>
        <w:rPr>
          <w:iCs/>
        </w:rPr>
      </w:pPr>
      <w:r w:rsidRPr="00CB63AA">
        <w:rPr>
          <w:iCs/>
        </w:rPr>
        <w:t xml:space="preserve"> Размер агентского вознаграждения, предусмотренного пунктом </w:t>
      </w:r>
      <w:r w:rsidR="009D3EA5" w:rsidRPr="00CB63AA">
        <w:rPr>
          <w:iCs/>
        </w:rPr>
        <w:t>3</w:t>
      </w:r>
      <w:r w:rsidRPr="00CB63AA">
        <w:rPr>
          <w:iCs/>
        </w:rPr>
        <w:t xml:space="preserve">.2. настоящего Договора, определяется на основании </w:t>
      </w:r>
      <w:r w:rsidR="00CB63AA" w:rsidRPr="00CB63AA">
        <w:rPr>
          <w:iCs/>
        </w:rPr>
        <w:t>Отчета Агента и Справк</w:t>
      </w:r>
      <w:r w:rsidR="00517117">
        <w:rPr>
          <w:iCs/>
        </w:rPr>
        <w:t>и</w:t>
      </w:r>
      <w:r w:rsidR="00CB63AA" w:rsidRPr="00CB63AA">
        <w:rPr>
          <w:iCs/>
        </w:rPr>
        <w:t xml:space="preserve"> по форме, предусмотренн</w:t>
      </w:r>
      <w:r w:rsidR="00517117">
        <w:rPr>
          <w:iCs/>
        </w:rPr>
        <w:t>ой</w:t>
      </w:r>
      <w:r w:rsidR="00CB63AA" w:rsidRPr="00CB63AA">
        <w:rPr>
          <w:iCs/>
        </w:rPr>
        <w:t xml:space="preserve"> Приложени</w:t>
      </w:r>
      <w:r w:rsidR="00517117">
        <w:rPr>
          <w:iCs/>
        </w:rPr>
        <w:t>е</w:t>
      </w:r>
      <w:r w:rsidR="00CB63AA" w:rsidRPr="00CB63AA">
        <w:rPr>
          <w:iCs/>
        </w:rPr>
        <w:t>м №3 к настоящему Договору.</w:t>
      </w:r>
    </w:p>
    <w:p w:rsidR="002202BF" w:rsidRPr="0063727E" w:rsidRDefault="00CB63AA" w:rsidP="00517117">
      <w:pPr>
        <w:pStyle w:val="aa"/>
        <w:widowControl w:val="0"/>
        <w:numPr>
          <w:ilvl w:val="1"/>
          <w:numId w:val="17"/>
        </w:numPr>
        <w:spacing w:after="0"/>
        <w:jc w:val="both"/>
      </w:pPr>
      <w:r>
        <w:t xml:space="preserve"> </w:t>
      </w:r>
      <w:r w:rsidRPr="00F03EB8">
        <w:t xml:space="preserve">Выплата агентского вознаграждения </w:t>
      </w:r>
      <w:r w:rsidR="002202BF" w:rsidRPr="002C6102">
        <w:t xml:space="preserve">по настоящему </w:t>
      </w:r>
      <w:r w:rsidRPr="0063727E">
        <w:t>Д</w:t>
      </w:r>
      <w:r w:rsidR="002202BF" w:rsidRPr="0063727E">
        <w:t>оговору производится в следующем порядке:</w:t>
      </w:r>
    </w:p>
    <w:p w:rsidR="00AA137A" w:rsidRDefault="002202BF" w:rsidP="00517117">
      <w:pPr>
        <w:pStyle w:val="aa"/>
        <w:widowControl w:val="0"/>
        <w:spacing w:after="0"/>
        <w:ind w:left="724" w:hanging="724"/>
        <w:jc w:val="both"/>
      </w:pPr>
      <w:r>
        <w:t>3.6.1.</w:t>
      </w:r>
      <w:r>
        <w:tab/>
      </w:r>
      <w:r w:rsidR="00B1590B" w:rsidRPr="0004788F">
        <w:rPr>
          <w:color w:val="000000"/>
        </w:rPr>
        <w:t xml:space="preserve">Ежемесячно не позднее </w:t>
      </w:r>
      <w:r w:rsidR="00B1590B">
        <w:rPr>
          <w:color w:val="000000"/>
        </w:rPr>
        <w:t>3 (</w:t>
      </w:r>
      <w:r w:rsidR="00625ED1">
        <w:rPr>
          <w:color w:val="000000"/>
        </w:rPr>
        <w:t>Третьего</w:t>
      </w:r>
      <w:r w:rsidR="00B1590B" w:rsidRPr="0004788F">
        <w:rPr>
          <w:color w:val="000000"/>
        </w:rPr>
        <w:t xml:space="preserve">) </w:t>
      </w:r>
      <w:r w:rsidR="00B1590B">
        <w:rPr>
          <w:color w:val="000000"/>
        </w:rPr>
        <w:t>рабочего дня</w:t>
      </w:r>
      <w:r w:rsidR="00B1590B" w:rsidRPr="0004788F">
        <w:rPr>
          <w:color w:val="000000"/>
        </w:rPr>
        <w:t xml:space="preserve"> </w:t>
      </w:r>
      <w:r w:rsidR="00B1590B">
        <w:rPr>
          <w:color w:val="000000"/>
        </w:rPr>
        <w:t>Р</w:t>
      </w:r>
      <w:r w:rsidR="00B1590B" w:rsidRPr="0004788F">
        <w:rPr>
          <w:color w:val="000000"/>
        </w:rPr>
        <w:t>асчетн</w:t>
      </w:r>
      <w:r w:rsidR="00B1590B">
        <w:rPr>
          <w:color w:val="000000"/>
        </w:rPr>
        <w:t>ого периода</w:t>
      </w:r>
      <w:r w:rsidR="00B1590B" w:rsidRPr="00CA0FDC">
        <w:t xml:space="preserve"> Агент </w:t>
      </w:r>
      <w:r w:rsidRPr="00CA0FDC">
        <w:t xml:space="preserve">направляет Принципалу </w:t>
      </w:r>
      <w:r w:rsidR="00AA137A">
        <w:t xml:space="preserve">Отчет </w:t>
      </w:r>
      <w:r w:rsidR="000F3655">
        <w:t>по почте или курьером.</w:t>
      </w:r>
      <w:r w:rsidR="009318F8">
        <w:t xml:space="preserve"> </w:t>
      </w:r>
    </w:p>
    <w:p w:rsidR="002202BF" w:rsidRPr="00C52630" w:rsidRDefault="002202BF" w:rsidP="00517117">
      <w:pPr>
        <w:pStyle w:val="aa"/>
        <w:widowControl w:val="0"/>
        <w:spacing w:after="0"/>
        <w:ind w:left="724" w:hanging="724"/>
        <w:jc w:val="both"/>
      </w:pPr>
      <w:r w:rsidRPr="00C52630">
        <w:t>3.6.2.</w:t>
      </w:r>
      <w:r w:rsidRPr="00C52630">
        <w:tab/>
        <w:t xml:space="preserve">Принципал </w:t>
      </w:r>
      <w:r w:rsidR="00FB4034" w:rsidRPr="00C52630">
        <w:t xml:space="preserve">в течение </w:t>
      </w:r>
      <w:r w:rsidR="00625ED1" w:rsidRPr="00C52630">
        <w:t xml:space="preserve">7 (Семи) </w:t>
      </w:r>
      <w:r w:rsidR="00FB4034" w:rsidRPr="00C52630">
        <w:t>рабочих дней</w:t>
      </w:r>
      <w:r w:rsidR="0016336B" w:rsidRPr="00C52630">
        <w:t xml:space="preserve"> </w:t>
      </w:r>
      <w:r w:rsidR="00191609" w:rsidRPr="00C52630">
        <w:t>с момента получения Отчета от Агента</w:t>
      </w:r>
      <w:r w:rsidRPr="00C52630">
        <w:t xml:space="preserve"> проводит проверку данных, указанных в </w:t>
      </w:r>
      <w:r w:rsidR="00326EA1" w:rsidRPr="00C52630">
        <w:t>Отчете</w:t>
      </w:r>
      <w:r w:rsidR="00FB4034" w:rsidRPr="00C52630">
        <w:t>,</w:t>
      </w:r>
      <w:r w:rsidR="00326EA1" w:rsidRPr="00C52630">
        <w:t xml:space="preserve"> </w:t>
      </w:r>
      <w:r w:rsidRPr="00C52630">
        <w:t xml:space="preserve">и подписывает его, либо в тот же срок направляет Агенту мотивированный отказ от подписания </w:t>
      </w:r>
      <w:r w:rsidR="00326EA1" w:rsidRPr="00C52630">
        <w:t>Отчета</w:t>
      </w:r>
      <w:r w:rsidRPr="00C52630">
        <w:t xml:space="preserve">. В этом случае Агент обязуется устранить выявленные Принципалом нарушения в сроки, указанные в п. </w:t>
      </w:r>
      <w:r w:rsidR="00AF50ED" w:rsidRPr="00C52630">
        <w:t>2.1.7.</w:t>
      </w:r>
      <w:r w:rsidRPr="00C52630">
        <w:t xml:space="preserve"> настоящего Договора</w:t>
      </w:r>
      <w:r w:rsidR="00FB4034" w:rsidRPr="00C52630">
        <w:t>,</w:t>
      </w:r>
      <w:r w:rsidRPr="00C52630">
        <w:t xml:space="preserve"> и предоставить </w:t>
      </w:r>
      <w:r w:rsidR="00326EA1" w:rsidRPr="00C52630">
        <w:t xml:space="preserve">Отчет </w:t>
      </w:r>
      <w:r w:rsidRPr="00C52630">
        <w:t>с внесенными изменениями на повторное согласование в соответствии с условиями, указанными в настоящем пункте.</w:t>
      </w:r>
    </w:p>
    <w:p w:rsidR="0027476A" w:rsidRPr="0004788F" w:rsidRDefault="002202BF" w:rsidP="00517117">
      <w:pPr>
        <w:widowControl w:val="0"/>
        <w:autoSpaceDE w:val="0"/>
        <w:autoSpaceDN w:val="0"/>
        <w:adjustRightInd w:val="0"/>
        <w:ind w:left="720" w:hanging="720"/>
        <w:jc w:val="both"/>
      </w:pPr>
      <w:r w:rsidRPr="00C52630">
        <w:rPr>
          <w:iCs/>
        </w:rPr>
        <w:t>3.6.3.</w:t>
      </w:r>
      <w:r w:rsidRPr="00C52630">
        <w:rPr>
          <w:i/>
          <w:iCs/>
        </w:rPr>
        <w:tab/>
      </w:r>
      <w:r w:rsidR="008B1289" w:rsidRPr="00C52630">
        <w:rPr>
          <w:iCs/>
        </w:rPr>
        <w:t xml:space="preserve">Агент </w:t>
      </w:r>
      <w:r w:rsidRPr="00C52630">
        <w:rPr>
          <w:iCs/>
        </w:rPr>
        <w:t xml:space="preserve">не позднее </w:t>
      </w:r>
      <w:r w:rsidR="00B42EC7" w:rsidRPr="00C52630">
        <w:rPr>
          <w:iCs/>
        </w:rPr>
        <w:t>10</w:t>
      </w:r>
      <w:r w:rsidR="00826272" w:rsidRPr="00C52630">
        <w:t>-го (</w:t>
      </w:r>
      <w:r w:rsidR="00625ED1" w:rsidRPr="00C52630">
        <w:t>Десятого</w:t>
      </w:r>
      <w:r w:rsidR="00826272" w:rsidRPr="00C52630">
        <w:t xml:space="preserve">) </w:t>
      </w:r>
      <w:r w:rsidR="00895ADA" w:rsidRPr="00C52630">
        <w:t>рабоч</w:t>
      </w:r>
      <w:r w:rsidR="00191609" w:rsidRPr="00C52630">
        <w:t>его</w:t>
      </w:r>
      <w:r w:rsidR="00895ADA" w:rsidRPr="00C52630">
        <w:t xml:space="preserve"> </w:t>
      </w:r>
      <w:r w:rsidR="00191609" w:rsidRPr="00C52630">
        <w:t xml:space="preserve">дня </w:t>
      </w:r>
      <w:r w:rsidR="00826272" w:rsidRPr="00C52630">
        <w:t xml:space="preserve">Расчетного </w:t>
      </w:r>
      <w:r w:rsidR="00B42EC7" w:rsidRPr="00C52630">
        <w:t>периода</w:t>
      </w:r>
      <w:r w:rsidR="001A0AA4" w:rsidRPr="00C52630">
        <w:rPr>
          <w:rFonts w:cs="Arial"/>
        </w:rPr>
        <w:t xml:space="preserve"> </w:t>
      </w:r>
      <w:r w:rsidRPr="00C52630">
        <w:rPr>
          <w:iCs/>
        </w:rPr>
        <w:t xml:space="preserve">направляет </w:t>
      </w:r>
      <w:r w:rsidR="008B1289" w:rsidRPr="00C52630">
        <w:rPr>
          <w:iCs/>
        </w:rPr>
        <w:t>Принципал</w:t>
      </w:r>
      <w:r w:rsidR="00C52630">
        <w:rPr>
          <w:iCs/>
        </w:rPr>
        <w:t>у</w:t>
      </w:r>
      <w:r w:rsidR="008B1289" w:rsidRPr="00C52630">
        <w:rPr>
          <w:iCs/>
        </w:rPr>
        <w:t xml:space="preserve"> </w:t>
      </w:r>
      <w:r w:rsidRPr="00C52630">
        <w:rPr>
          <w:iCs/>
        </w:rPr>
        <w:t xml:space="preserve">Справку. </w:t>
      </w:r>
      <w:r w:rsidR="00717B0B" w:rsidRPr="00C52630">
        <w:t>В случае, если Принципал направляет Агенту, подписанный со своей стороны Отчет в сроки</w:t>
      </w:r>
      <w:r w:rsidR="00D13157" w:rsidRPr="00C52630">
        <w:t xml:space="preserve"> более поздние, чем предусмотрено п. 3.6.2. Договора, вследствие мотивированного отказа от подписания Отчета, то сроки направления Справок, предусмотренные настоящим пунктом 3.6.3 </w:t>
      </w:r>
      <w:r w:rsidR="00A227D7" w:rsidRPr="00C52630">
        <w:t>Договора</w:t>
      </w:r>
      <w:r w:rsidR="00F41A09" w:rsidRPr="00C52630">
        <w:t>,</w:t>
      </w:r>
      <w:r w:rsidR="00A227D7" w:rsidRPr="00C52630">
        <w:t xml:space="preserve"> </w:t>
      </w:r>
      <w:r w:rsidR="00565812" w:rsidRPr="00C52630">
        <w:t>переносятся на соответствующий период</w:t>
      </w:r>
      <w:r w:rsidR="0027476A" w:rsidRPr="00C52630">
        <w:rPr>
          <w:i/>
        </w:rPr>
        <w:t>.</w:t>
      </w:r>
    </w:p>
    <w:p w:rsidR="00FA2167" w:rsidRPr="0004788F" w:rsidRDefault="00F567C9" w:rsidP="00517117">
      <w:pPr>
        <w:widowControl w:val="0"/>
        <w:autoSpaceDE w:val="0"/>
        <w:autoSpaceDN w:val="0"/>
        <w:adjustRightInd w:val="0"/>
        <w:ind w:left="720" w:hanging="720"/>
        <w:jc w:val="both"/>
      </w:pPr>
      <w:r>
        <w:rPr>
          <w:iCs/>
        </w:rPr>
        <w:t xml:space="preserve">3.6.4. </w:t>
      </w:r>
      <w:r w:rsidR="00625ED1">
        <w:rPr>
          <w:iCs/>
        </w:rPr>
        <w:t xml:space="preserve"> </w:t>
      </w:r>
      <w:r w:rsidRPr="002202BF">
        <w:rPr>
          <w:iCs/>
        </w:rPr>
        <w:t>Агент в течение 2 (</w:t>
      </w:r>
      <w:r w:rsidR="00625ED1">
        <w:rPr>
          <w:iCs/>
        </w:rPr>
        <w:t>Д</w:t>
      </w:r>
      <w:r w:rsidR="00625ED1" w:rsidRPr="002202BF">
        <w:rPr>
          <w:iCs/>
        </w:rPr>
        <w:t>вух</w:t>
      </w:r>
      <w:r w:rsidRPr="002202BF">
        <w:rPr>
          <w:iCs/>
        </w:rPr>
        <w:t xml:space="preserve">) рабочих дней с момента получения Справки, указанной в п. </w:t>
      </w:r>
      <w:r>
        <w:rPr>
          <w:iCs/>
        </w:rPr>
        <w:t>3</w:t>
      </w:r>
      <w:r w:rsidRPr="002202BF">
        <w:rPr>
          <w:iCs/>
        </w:rPr>
        <w:t xml:space="preserve">.6.3. настоящего Договора, направляет Принципалу счет </w:t>
      </w:r>
      <w:r w:rsidR="00F41A09" w:rsidRPr="002202BF">
        <w:rPr>
          <w:iCs/>
        </w:rPr>
        <w:t xml:space="preserve">на </w:t>
      </w:r>
      <w:r w:rsidR="00F41A09">
        <w:rPr>
          <w:iCs/>
        </w:rPr>
        <w:t>выплату агентского вознаграждения</w:t>
      </w:r>
      <w:r w:rsidR="00F41A09" w:rsidRPr="002202BF">
        <w:rPr>
          <w:iCs/>
        </w:rPr>
        <w:t xml:space="preserve"> </w:t>
      </w:r>
      <w:r w:rsidRPr="002202BF">
        <w:rPr>
          <w:iCs/>
        </w:rPr>
        <w:t xml:space="preserve">на сумму, определяемую согласно условиям пунктов </w:t>
      </w:r>
      <w:r>
        <w:rPr>
          <w:iCs/>
        </w:rPr>
        <w:t>3</w:t>
      </w:r>
      <w:r w:rsidRPr="002202BF">
        <w:rPr>
          <w:iCs/>
        </w:rPr>
        <w:t xml:space="preserve">.2. - </w:t>
      </w:r>
      <w:r>
        <w:rPr>
          <w:iCs/>
        </w:rPr>
        <w:t>3</w:t>
      </w:r>
      <w:r w:rsidRPr="002202BF">
        <w:rPr>
          <w:iCs/>
        </w:rPr>
        <w:t>.</w:t>
      </w:r>
      <w:r w:rsidR="00191609">
        <w:rPr>
          <w:iCs/>
        </w:rPr>
        <w:t>4</w:t>
      </w:r>
      <w:r w:rsidR="00191609" w:rsidRPr="002202BF">
        <w:rPr>
          <w:iCs/>
        </w:rPr>
        <w:t xml:space="preserve"> </w:t>
      </w:r>
      <w:r w:rsidRPr="002202BF">
        <w:rPr>
          <w:iCs/>
        </w:rPr>
        <w:t>настоящего Договора. Оригинал документ</w:t>
      </w:r>
      <w:r w:rsidR="009A63BE">
        <w:rPr>
          <w:iCs/>
        </w:rPr>
        <w:t>а</w:t>
      </w:r>
      <w:r w:rsidRPr="002202BF">
        <w:rPr>
          <w:iCs/>
        </w:rPr>
        <w:t xml:space="preserve"> направля</w:t>
      </w:r>
      <w:r w:rsidR="009A63BE">
        <w:rPr>
          <w:iCs/>
        </w:rPr>
        <w:t>е</w:t>
      </w:r>
      <w:r w:rsidRPr="002202BF">
        <w:rPr>
          <w:iCs/>
        </w:rPr>
        <w:t>тся почтой или курьером, копи</w:t>
      </w:r>
      <w:r w:rsidR="009A63BE">
        <w:rPr>
          <w:iCs/>
        </w:rPr>
        <w:t>я</w:t>
      </w:r>
      <w:r w:rsidRPr="002202BF">
        <w:rPr>
          <w:iCs/>
        </w:rPr>
        <w:t xml:space="preserve"> документ</w:t>
      </w:r>
      <w:r w:rsidR="009A63BE">
        <w:rPr>
          <w:iCs/>
        </w:rPr>
        <w:t>а</w:t>
      </w:r>
      <w:r w:rsidRPr="002202BF">
        <w:rPr>
          <w:iCs/>
        </w:rPr>
        <w:t xml:space="preserve"> переда</w:t>
      </w:r>
      <w:r w:rsidR="009A63BE">
        <w:rPr>
          <w:iCs/>
        </w:rPr>
        <w:t>е</w:t>
      </w:r>
      <w:r w:rsidRPr="002202BF">
        <w:rPr>
          <w:iCs/>
        </w:rPr>
        <w:t>тся по факсу.</w:t>
      </w:r>
    </w:p>
    <w:p w:rsidR="002202BF" w:rsidRPr="002202BF" w:rsidRDefault="002202BF" w:rsidP="00517117">
      <w:pPr>
        <w:widowControl w:val="0"/>
        <w:ind w:left="724" w:hanging="724"/>
        <w:jc w:val="both"/>
      </w:pPr>
      <w:r w:rsidRPr="002202BF">
        <w:rPr>
          <w:rFonts w:ascii="Times New Roman CYR" w:hAnsi="Times New Roman CYR"/>
        </w:rPr>
        <w:t>3.6.</w:t>
      </w:r>
      <w:r w:rsidR="00D5264A">
        <w:rPr>
          <w:rFonts w:ascii="Times New Roman CYR" w:hAnsi="Times New Roman CYR"/>
        </w:rPr>
        <w:t>5</w:t>
      </w:r>
      <w:r w:rsidRPr="002202BF">
        <w:rPr>
          <w:rFonts w:ascii="Times New Roman CYR" w:hAnsi="Times New Roman CYR"/>
        </w:rPr>
        <w:t>.</w:t>
      </w:r>
      <w:r w:rsidRPr="002202BF">
        <w:rPr>
          <w:rFonts w:ascii="Times New Roman CYR" w:hAnsi="Times New Roman CYR"/>
        </w:rPr>
        <w:tab/>
        <w:t xml:space="preserve">В случае непредставления Принципалом в сроки, указанные в п. </w:t>
      </w:r>
      <w:r w:rsidR="009D3EA5">
        <w:rPr>
          <w:rFonts w:ascii="Times New Roman CYR" w:hAnsi="Times New Roman CYR"/>
        </w:rPr>
        <w:t>3</w:t>
      </w:r>
      <w:r w:rsidRPr="002202BF">
        <w:rPr>
          <w:rFonts w:ascii="Times New Roman CYR" w:hAnsi="Times New Roman CYR"/>
        </w:rPr>
        <w:t xml:space="preserve">.6.2. настоящего Договора, подписанного Отчета, либо не представления в указанные сроки мотивированного отказа от подписания Отчета, </w:t>
      </w:r>
      <w:r w:rsidR="00F93178" w:rsidRPr="002202BF">
        <w:rPr>
          <w:rFonts w:ascii="Times New Roman CYR" w:hAnsi="Times New Roman CYR"/>
        </w:rPr>
        <w:t>так</w:t>
      </w:r>
      <w:r w:rsidR="00F93178">
        <w:rPr>
          <w:rFonts w:ascii="Times New Roman CYR" w:hAnsi="Times New Roman CYR"/>
        </w:rPr>
        <w:t>ой</w:t>
      </w:r>
      <w:r w:rsidR="00F93178" w:rsidRPr="002202BF">
        <w:rPr>
          <w:rFonts w:ascii="Times New Roman CYR" w:hAnsi="Times New Roman CYR"/>
        </w:rPr>
        <w:t xml:space="preserve"> </w:t>
      </w:r>
      <w:r w:rsidRPr="002202BF">
        <w:rPr>
          <w:rFonts w:ascii="Times New Roman CYR" w:hAnsi="Times New Roman CYR"/>
        </w:rPr>
        <w:t xml:space="preserve">Отчет </w:t>
      </w:r>
      <w:r w:rsidR="00F93178" w:rsidRPr="002202BF">
        <w:rPr>
          <w:rFonts w:ascii="Times New Roman CYR" w:hAnsi="Times New Roman CYR"/>
        </w:rPr>
        <w:t>счита</w:t>
      </w:r>
      <w:r w:rsidR="00F93178">
        <w:rPr>
          <w:rFonts w:ascii="Times New Roman CYR" w:hAnsi="Times New Roman CYR"/>
        </w:rPr>
        <w:t>е</w:t>
      </w:r>
      <w:r w:rsidR="00F93178" w:rsidRPr="002202BF">
        <w:rPr>
          <w:rFonts w:ascii="Times New Roman CYR" w:hAnsi="Times New Roman CYR"/>
        </w:rPr>
        <w:t xml:space="preserve">тся </w:t>
      </w:r>
      <w:r w:rsidRPr="002202BF">
        <w:rPr>
          <w:rFonts w:ascii="Times New Roman CYR" w:hAnsi="Times New Roman CYR"/>
        </w:rPr>
        <w:t>согласованным Принципалом в редакции, предложенной Агентом, а сведения, указанные в так</w:t>
      </w:r>
      <w:r w:rsidR="004C440A">
        <w:rPr>
          <w:rFonts w:ascii="Times New Roman CYR" w:hAnsi="Times New Roman CYR"/>
        </w:rPr>
        <w:t xml:space="preserve">ом </w:t>
      </w:r>
      <w:r w:rsidRPr="002202BF">
        <w:rPr>
          <w:rFonts w:ascii="Times New Roman CYR" w:hAnsi="Times New Roman CYR"/>
        </w:rPr>
        <w:t>Отчет</w:t>
      </w:r>
      <w:r w:rsidR="004C440A">
        <w:rPr>
          <w:rFonts w:ascii="Times New Roman CYR" w:hAnsi="Times New Roman CYR"/>
        </w:rPr>
        <w:t>е</w:t>
      </w:r>
      <w:r w:rsidRPr="002202BF">
        <w:rPr>
          <w:rFonts w:ascii="Times New Roman CYR" w:hAnsi="Times New Roman CYR"/>
        </w:rPr>
        <w:t>, считаются принятыми Принципалом без возражений.</w:t>
      </w:r>
    </w:p>
    <w:p w:rsidR="002202BF" w:rsidRDefault="002202BF" w:rsidP="00517117">
      <w:pPr>
        <w:widowControl w:val="0"/>
        <w:ind w:left="724" w:hanging="724"/>
        <w:jc w:val="both"/>
        <w:rPr>
          <w:iCs/>
        </w:rPr>
      </w:pPr>
      <w:r w:rsidRPr="002202BF">
        <w:rPr>
          <w:iCs/>
        </w:rPr>
        <w:t>3.6.</w:t>
      </w:r>
      <w:r w:rsidR="0022002A">
        <w:rPr>
          <w:iCs/>
        </w:rPr>
        <w:t>6</w:t>
      </w:r>
      <w:r w:rsidRPr="002202BF">
        <w:rPr>
          <w:iCs/>
        </w:rPr>
        <w:t>.</w:t>
      </w:r>
      <w:r w:rsidRPr="002202BF">
        <w:rPr>
          <w:iCs/>
        </w:rPr>
        <w:tab/>
        <w:t xml:space="preserve">Принципал уплачивает Агенту агентское вознаграждение в срок до 25-го </w:t>
      </w:r>
      <w:r w:rsidRPr="002202BF">
        <w:t>числа</w:t>
      </w:r>
      <w:r w:rsidR="0088346A">
        <w:t xml:space="preserve"> месяца, следующего за</w:t>
      </w:r>
      <w:r w:rsidRPr="002202BF">
        <w:t xml:space="preserve"> </w:t>
      </w:r>
      <w:r w:rsidRPr="002202BF">
        <w:rPr>
          <w:rFonts w:cs="Arial"/>
        </w:rPr>
        <w:t>Расчетн</w:t>
      </w:r>
      <w:r w:rsidR="0088346A">
        <w:rPr>
          <w:rFonts w:cs="Arial"/>
        </w:rPr>
        <w:t>ым</w:t>
      </w:r>
      <w:r w:rsidRPr="002202BF">
        <w:rPr>
          <w:rFonts w:cs="Arial"/>
        </w:rPr>
        <w:t xml:space="preserve"> месяц</w:t>
      </w:r>
      <w:r w:rsidR="0088346A">
        <w:rPr>
          <w:rFonts w:cs="Arial"/>
        </w:rPr>
        <w:t>ем</w:t>
      </w:r>
      <w:r w:rsidRPr="002202BF">
        <w:rPr>
          <w:iCs/>
        </w:rPr>
        <w:t xml:space="preserve"> на основании счета, выставленного Агентом</w:t>
      </w:r>
      <w:r w:rsidR="0088346A">
        <w:rPr>
          <w:iCs/>
        </w:rPr>
        <w:t>,</w:t>
      </w:r>
      <w:r w:rsidRPr="002202BF">
        <w:rPr>
          <w:iCs/>
        </w:rPr>
        <w:t xml:space="preserve"> в соответствии с условиями п. </w:t>
      </w:r>
      <w:r w:rsidR="009D3EA5">
        <w:rPr>
          <w:iCs/>
        </w:rPr>
        <w:t>3</w:t>
      </w:r>
      <w:r w:rsidRPr="002202BF">
        <w:rPr>
          <w:iCs/>
        </w:rPr>
        <w:t>.6.4. настоящего Договора.</w:t>
      </w:r>
    </w:p>
    <w:p w:rsidR="002202BF" w:rsidRDefault="002202BF" w:rsidP="00517117">
      <w:pPr>
        <w:pStyle w:val="aa"/>
        <w:widowControl w:val="0"/>
        <w:numPr>
          <w:ilvl w:val="1"/>
          <w:numId w:val="17"/>
        </w:numPr>
        <w:tabs>
          <w:tab w:val="clear" w:pos="360"/>
          <w:tab w:val="num" w:pos="0"/>
        </w:tabs>
        <w:spacing w:after="0"/>
        <w:ind w:left="0" w:firstLine="0"/>
        <w:jc w:val="both"/>
      </w:pPr>
      <w:r>
        <w:t xml:space="preserve">Датой исполнения Принципалом обязательств по </w:t>
      </w:r>
      <w:r w:rsidR="00D5264A">
        <w:t xml:space="preserve">уплате </w:t>
      </w:r>
      <w:r>
        <w:t xml:space="preserve">агентского вознаграждения, предусмотренного настоящим Договором, считается дата списания денежных средств с расчётного счёта Принципала. </w:t>
      </w:r>
    </w:p>
    <w:p w:rsidR="002202BF" w:rsidRDefault="002202BF" w:rsidP="00517117">
      <w:pPr>
        <w:pStyle w:val="aa"/>
        <w:widowControl w:val="0"/>
        <w:spacing w:after="0"/>
        <w:jc w:val="both"/>
      </w:pPr>
      <w:r>
        <w:t>3.8. Счет-фактура выставляется Агентом в соответствии с требованиями налогового законодательства РФ.</w:t>
      </w:r>
    </w:p>
    <w:p w:rsidR="002202BF" w:rsidRDefault="002202BF" w:rsidP="00517117">
      <w:pPr>
        <w:pStyle w:val="aa"/>
        <w:widowControl w:val="0"/>
        <w:numPr>
          <w:ilvl w:val="1"/>
          <w:numId w:val="19"/>
        </w:numPr>
        <w:tabs>
          <w:tab w:val="clear" w:pos="360"/>
          <w:tab w:val="num" w:pos="0"/>
        </w:tabs>
        <w:spacing w:after="0"/>
        <w:ind w:left="0" w:firstLine="0"/>
        <w:jc w:val="both"/>
      </w:pPr>
      <w:r>
        <w:t xml:space="preserve"> Расчеты между Сторонами производятся ежемесячно в безналичном порядке путем перечисления денежных средств платежным поручением.</w:t>
      </w:r>
    </w:p>
    <w:p w:rsidR="00EE3356" w:rsidRPr="0004788F" w:rsidRDefault="002202BF" w:rsidP="00517117">
      <w:pPr>
        <w:pStyle w:val="aa"/>
        <w:widowControl w:val="0"/>
        <w:numPr>
          <w:ilvl w:val="1"/>
          <w:numId w:val="19"/>
        </w:numPr>
        <w:tabs>
          <w:tab w:val="clear" w:pos="360"/>
          <w:tab w:val="num" w:pos="0"/>
        </w:tabs>
        <w:spacing w:after="0"/>
        <w:ind w:left="0" w:firstLine="0"/>
        <w:jc w:val="both"/>
      </w:pPr>
      <w:r w:rsidRPr="0035150F">
        <w:t>По согласованию Сторон при расчетах могут быть использованы другие формы и средства оплаты</w:t>
      </w:r>
      <w:r>
        <w:t>.</w:t>
      </w:r>
    </w:p>
    <w:p w:rsidR="00D55BE3" w:rsidRDefault="00EE3356" w:rsidP="00014FB2">
      <w:pPr>
        <w:pStyle w:val="af0"/>
        <w:widowControl w:val="0"/>
        <w:numPr>
          <w:ilvl w:val="1"/>
          <w:numId w:val="19"/>
        </w:numPr>
        <w:tabs>
          <w:tab w:val="clear" w:pos="360"/>
          <w:tab w:val="num" w:pos="0"/>
        </w:tabs>
        <w:autoSpaceDE w:val="0"/>
        <w:autoSpaceDN w:val="0"/>
        <w:adjustRightInd w:val="0"/>
        <w:ind w:left="0" w:firstLine="0"/>
        <w:jc w:val="both"/>
      </w:pPr>
      <w:r w:rsidRPr="00AF50ED">
        <w:t xml:space="preserve">Датой исполнения обязательств </w:t>
      </w:r>
      <w:r w:rsidR="00AF50ED" w:rsidRPr="00AF50ED">
        <w:t xml:space="preserve">Агента </w:t>
      </w:r>
      <w:r w:rsidRPr="00AF50ED">
        <w:t>по настоящему Договору</w:t>
      </w:r>
      <w:r w:rsidR="00AF50ED" w:rsidRPr="00AF50ED">
        <w:t>,</w:t>
      </w:r>
      <w:r w:rsidRPr="00AF50ED">
        <w:t xml:space="preserve"> считается дата</w:t>
      </w:r>
      <w:r w:rsidR="00E65385" w:rsidRPr="00AF50ED">
        <w:t xml:space="preserve"> </w:t>
      </w:r>
      <w:r w:rsidR="006F37CB">
        <w:t xml:space="preserve">подписания </w:t>
      </w:r>
      <w:r w:rsidR="00AF50ED" w:rsidRPr="00AF50ED">
        <w:lastRenderedPageBreak/>
        <w:t xml:space="preserve">Принципалом </w:t>
      </w:r>
      <w:r w:rsidRPr="00AF50ED">
        <w:t xml:space="preserve">Отчета </w:t>
      </w:r>
      <w:r w:rsidR="00AF50ED" w:rsidRPr="00AF50ED">
        <w:t>Агента</w:t>
      </w:r>
      <w:r w:rsidR="006F37CB">
        <w:t>.</w:t>
      </w:r>
    </w:p>
    <w:p w:rsidR="00D55BE3" w:rsidRDefault="000C07CE" w:rsidP="00014FB2">
      <w:pPr>
        <w:pStyle w:val="af0"/>
        <w:widowControl w:val="0"/>
        <w:numPr>
          <w:ilvl w:val="1"/>
          <w:numId w:val="19"/>
        </w:numPr>
        <w:tabs>
          <w:tab w:val="clear" w:pos="360"/>
          <w:tab w:val="num" w:pos="0"/>
        </w:tabs>
        <w:autoSpaceDE w:val="0"/>
        <w:autoSpaceDN w:val="0"/>
        <w:adjustRightInd w:val="0"/>
        <w:ind w:left="0" w:firstLine="0"/>
        <w:jc w:val="both"/>
      </w:pPr>
      <w:r w:rsidRPr="000C07CE">
        <w:t xml:space="preserve">Общая сумма вознаграждения Агента по настоящему Договору не должна превышать </w:t>
      </w:r>
      <w:r w:rsidR="00536F1A">
        <w:t>___________________________</w:t>
      </w:r>
      <w:r w:rsidR="00286503">
        <w:t>руб. (</w:t>
      </w:r>
      <w:r w:rsidR="00536F1A">
        <w:t>_________________________________________________</w:t>
      </w:r>
      <w:r w:rsidR="00286503">
        <w:t>)</w:t>
      </w:r>
      <w:r>
        <w:t>.</w:t>
      </w:r>
      <w:r w:rsidR="0001249F">
        <w:t xml:space="preserve"> без учёта НДС. НДС начисляется в соответствии с законодательством РФ. </w:t>
      </w:r>
    </w:p>
    <w:p w:rsidR="005D48C2" w:rsidRDefault="005D48C2" w:rsidP="00014FB2">
      <w:pPr>
        <w:pStyle w:val="af0"/>
        <w:numPr>
          <w:ilvl w:val="1"/>
          <w:numId w:val="19"/>
        </w:numPr>
        <w:tabs>
          <w:tab w:val="clear" w:pos="360"/>
          <w:tab w:val="num" w:pos="0"/>
        </w:tabs>
        <w:ind w:left="0" w:firstLine="0"/>
        <w:jc w:val="both"/>
        <w:rPr>
          <w:b/>
          <w:bCs/>
        </w:rPr>
      </w:pPr>
      <w:r>
        <w:t>Общая сумма</w:t>
      </w:r>
      <w:r w:rsidRPr="005D48C2">
        <w:t xml:space="preserve"> Договора, указанная в </w:t>
      </w:r>
      <w:r w:rsidRPr="005D48C2">
        <w:rPr>
          <w:lang w:val="x-none"/>
        </w:rPr>
        <w:t xml:space="preserve">п. </w:t>
      </w:r>
      <w:r>
        <w:t>3.12 настоящего</w:t>
      </w:r>
      <w:r w:rsidRPr="005D48C2">
        <w:t xml:space="preserve"> Договора, может быть увеличена в два раза на основании письменного заявления (уведомления) </w:t>
      </w:r>
      <w:r>
        <w:t>Принципала</w:t>
      </w:r>
      <w:r w:rsidRPr="005D48C2">
        <w:t xml:space="preserve">. Такое заявление (уведомление) может быть направлено </w:t>
      </w:r>
      <w:r>
        <w:t>Принципалом</w:t>
      </w:r>
      <w:r w:rsidRPr="005D48C2">
        <w:t xml:space="preserve"> при условии, что общая стоимость </w:t>
      </w:r>
      <w:r>
        <w:t xml:space="preserve">оказанных услуг </w:t>
      </w:r>
      <w:r w:rsidRPr="005D48C2">
        <w:t xml:space="preserve">на момент направления заявления (уведомления) составила не менее </w:t>
      </w:r>
      <w:r w:rsidR="00536F1A">
        <w:t>____________________</w:t>
      </w:r>
      <w:r>
        <w:t xml:space="preserve"> рублей</w:t>
      </w:r>
      <w:r w:rsidRPr="005D48C2">
        <w:t xml:space="preserve"> </w:t>
      </w:r>
      <w:r w:rsidR="00014FB2" w:rsidRPr="00014FB2">
        <w:t>(</w:t>
      </w:r>
      <w:r w:rsidR="00286503">
        <w:t>Семи миллионов пятисот тысяч</w:t>
      </w:r>
      <w:r w:rsidRPr="005D48C2">
        <w:t xml:space="preserve">) рублей </w:t>
      </w:r>
      <w:r w:rsidR="00012681">
        <w:t>без</w:t>
      </w:r>
      <w:r w:rsidRPr="005D48C2">
        <w:t xml:space="preserve"> учёт</w:t>
      </w:r>
      <w:r w:rsidR="00012681">
        <w:t>а</w:t>
      </w:r>
      <w:r w:rsidRPr="005D48C2">
        <w:t xml:space="preserve"> НДС</w:t>
      </w:r>
      <w:r>
        <w:t xml:space="preserve"> </w:t>
      </w:r>
      <w:r w:rsidRPr="005D48C2">
        <w:t xml:space="preserve">и не более </w:t>
      </w:r>
      <w:r w:rsidR="00536F1A">
        <w:t>_____________________</w:t>
      </w:r>
      <w:r>
        <w:t xml:space="preserve"> рублей </w:t>
      </w:r>
      <w:r w:rsidRPr="005D48C2">
        <w:t>(</w:t>
      </w:r>
      <w:r w:rsidR="00286503">
        <w:t>Восьми миллионов</w:t>
      </w:r>
      <w:r w:rsidRPr="005D48C2">
        <w:t xml:space="preserve">) </w:t>
      </w:r>
      <w:r w:rsidR="00012681">
        <w:t>без</w:t>
      </w:r>
      <w:r w:rsidRPr="005D48C2">
        <w:t xml:space="preserve"> учёт</w:t>
      </w:r>
      <w:r w:rsidR="00012681">
        <w:t>а</w:t>
      </w:r>
      <w:r w:rsidRPr="005D48C2">
        <w:t xml:space="preserve"> НДС. </w:t>
      </w:r>
      <w:r w:rsidR="00012681">
        <w:t>НДС начисляется в соответствии с законодательством РФ.</w:t>
      </w:r>
    </w:p>
    <w:p w:rsidR="005D48C2" w:rsidRDefault="005D48C2" w:rsidP="00014FB2">
      <w:pPr>
        <w:pStyle w:val="af0"/>
        <w:ind w:left="360"/>
        <w:rPr>
          <w:b/>
          <w:bCs/>
        </w:rPr>
      </w:pPr>
    </w:p>
    <w:p w:rsidR="00EE3356" w:rsidRPr="0004788F" w:rsidRDefault="00EE3356" w:rsidP="00014FB2">
      <w:pPr>
        <w:pStyle w:val="af0"/>
        <w:ind w:left="360"/>
        <w:jc w:val="center"/>
        <w:rPr>
          <w:b/>
          <w:bCs/>
        </w:rPr>
      </w:pPr>
      <w:r w:rsidRPr="0004788F">
        <w:rPr>
          <w:b/>
          <w:bCs/>
        </w:rPr>
        <w:t>4. ОТВЕТСТВЕННОСТЬ СТОРОН</w:t>
      </w:r>
    </w:p>
    <w:p w:rsidR="00BA1C88" w:rsidRPr="00BA1C88" w:rsidRDefault="00BA1C88"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BA1C88">
        <w:rPr>
          <w:spacing w:val="1"/>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7E29E4" w:rsidRPr="006378EB" w:rsidRDefault="007E29E4"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6378EB">
        <w:t>Принципал имеет право требовать от Агента уплаты штрафных санкций в следующих случаях, порядке и размере: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rPr>
          <w:spacing w:val="-1"/>
        </w:rPr>
        <w:t>В случае предоставления Принципалу недостоверных сведений в Отчете Агент</w:t>
      </w:r>
      <w:r w:rsidRPr="006378EB">
        <w:rPr>
          <w:spacing w:val="-4"/>
        </w:rPr>
        <w:t xml:space="preserve"> уплачивает </w:t>
      </w:r>
      <w:r w:rsidRPr="006378EB">
        <w:rPr>
          <w:color w:val="000000"/>
        </w:rPr>
        <w:t xml:space="preserve">неустойку в размере </w:t>
      </w:r>
      <w:r w:rsidR="00012681">
        <w:rPr>
          <w:color w:val="000000"/>
        </w:rPr>
        <w:t>2</w:t>
      </w:r>
      <w:r w:rsidRPr="006378EB">
        <w:rPr>
          <w:color w:val="000000"/>
        </w:rPr>
        <w:t xml:space="preserve">/365 </w:t>
      </w:r>
      <w:r w:rsidR="00156F1F">
        <w:rPr>
          <w:color w:val="000000"/>
        </w:rPr>
        <w:t xml:space="preserve">ключевой </w:t>
      </w:r>
      <w:r w:rsidRPr="006378EB">
        <w:rPr>
          <w:color w:val="000000"/>
        </w:rPr>
        <w:t xml:space="preserve">ставки Центрального банка Российской Федерации </w:t>
      </w:r>
      <w:r w:rsidRPr="006378EB">
        <w:rPr>
          <w:iCs/>
        </w:rPr>
        <w:t>от величины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предоставления Агентом достоверных сведений</w:t>
      </w:r>
      <w:r w:rsidRPr="006378EB">
        <w:rPr>
          <w:spacing w:val="-3"/>
        </w:rPr>
        <w:t xml:space="preserve">. </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t xml:space="preserve">За нарушение, связанное с недостоверным заполнением (отсутствием) каких-либо данных о </w:t>
      </w:r>
      <w:r>
        <w:t>Пользователе</w:t>
      </w:r>
      <w:r w:rsidRPr="006378EB">
        <w:t xml:space="preserve">, несоответствием данных оригинала и копий (электронной, факсимильной) документа, несвоевременным предоставлением документов Принципалу; размер штрафа – </w:t>
      </w:r>
      <w:r w:rsidR="001126EA">
        <w:t>200руб.</w:t>
      </w:r>
      <w:r w:rsidRPr="006378EB">
        <w:t>, за каждое нарушение.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rPr>
          <w:spacing w:val="1"/>
        </w:rPr>
        <w:t xml:space="preserve">За </w:t>
      </w:r>
      <w:r w:rsidRPr="006378EB">
        <w:t>нарушение, связанное с продажей услуг Принципала по цене, отличной от рекомендованной Принципалом цены; размер штрафа – составляет разницу между рекомендованной ценой и фактически оплаченной</w:t>
      </w:r>
      <w:r>
        <w:t xml:space="preserve"> Пользователем</w:t>
      </w:r>
      <w:r w:rsidRPr="006378EB">
        <w:t>, указанной в документе, подтверждающем оплату, за каждое нарушение.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t>В случае если на момент расторжения договора</w:t>
      </w:r>
      <w:r>
        <w:t xml:space="preserve"> об оказании Услуг</w:t>
      </w:r>
      <w:r w:rsidRPr="006378EB">
        <w:t xml:space="preserve"> по инициативе </w:t>
      </w:r>
      <w:r>
        <w:t>Пользователя</w:t>
      </w:r>
      <w:r w:rsidRPr="006378EB">
        <w:t xml:space="preserve"> либо инициативе Принципала при нарушении </w:t>
      </w:r>
      <w:r>
        <w:t>Пользователем</w:t>
      </w:r>
      <w:r w:rsidRPr="006378EB">
        <w:t xml:space="preserve"> условий договора об оплате Услуги сумма начисленных доходов по лицевому счету </w:t>
      </w:r>
      <w:r>
        <w:t>Пользователя</w:t>
      </w:r>
      <w:r w:rsidRPr="006378EB">
        <w:t xml:space="preserve"> будет менее суммы агентского вознаграждения – в размере </w:t>
      </w:r>
      <w:r w:rsidR="00CD7F54">
        <w:t>460</w:t>
      </w:r>
      <w:r w:rsidR="00232DFB">
        <w:t xml:space="preserve"> </w:t>
      </w:r>
      <w:r w:rsidR="00CD7F54">
        <w:t>руб</w:t>
      </w:r>
      <w:r w:rsidRPr="006378EB">
        <w:t>.</w:t>
      </w:r>
      <w:r w:rsidR="00517117">
        <w:t xml:space="preserve"> по каждому </w:t>
      </w:r>
      <w:r w:rsidR="00517117" w:rsidRPr="0004788F">
        <w:t>договор</w:t>
      </w:r>
      <w:r w:rsidR="00517117">
        <w:t>у/дополнительному соглашению с Пользователем.</w:t>
      </w:r>
    </w:p>
    <w:p w:rsidR="00BA1C88" w:rsidRPr="00BA1C88" w:rsidRDefault="007E29E4"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6378EB">
        <w:rPr>
          <w:iCs/>
        </w:rPr>
        <w:t>Неустойка должна быть уплачена Агентом в течение 10 (</w:t>
      </w:r>
      <w:r w:rsidR="00625ED1">
        <w:rPr>
          <w:iCs/>
        </w:rPr>
        <w:t>Д</w:t>
      </w:r>
      <w:r w:rsidR="00625ED1" w:rsidRPr="006378EB">
        <w:rPr>
          <w:iCs/>
        </w:rPr>
        <w:t>есяти</w:t>
      </w:r>
      <w:r w:rsidRPr="006378EB">
        <w:rPr>
          <w:iCs/>
        </w:rPr>
        <w:t xml:space="preserve">) банковских дней с момента получения соответствующего </w:t>
      </w:r>
      <w:r w:rsidR="00517117">
        <w:rPr>
          <w:iCs/>
        </w:rPr>
        <w:t xml:space="preserve">письменного </w:t>
      </w:r>
      <w:r w:rsidRPr="006378EB">
        <w:rPr>
          <w:iCs/>
        </w:rPr>
        <w:t>требования Принципала.</w:t>
      </w:r>
    </w:p>
    <w:p w:rsidR="00BA1C88" w:rsidRPr="00BA1C88" w:rsidRDefault="00BA1C88"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3"/>
        </w:rPr>
      </w:pPr>
      <w:r w:rsidRPr="00BA1C88">
        <w:rPr>
          <w:spacing w:val="-3"/>
        </w:rPr>
        <w:t xml:space="preserve">В случае неоплаты, не полной или несвоевременной </w:t>
      </w:r>
      <w:r w:rsidR="00F14F3E">
        <w:rPr>
          <w:spacing w:val="-3"/>
        </w:rPr>
        <w:t>у</w:t>
      </w:r>
      <w:r w:rsidR="00F14F3E" w:rsidRPr="00BA1C88">
        <w:rPr>
          <w:spacing w:val="-3"/>
        </w:rPr>
        <w:t xml:space="preserve">платы </w:t>
      </w:r>
      <w:r w:rsidRPr="00BA1C88">
        <w:rPr>
          <w:spacing w:val="-3"/>
        </w:rPr>
        <w:t xml:space="preserve">суммы агентского вознаграждения Принципал уплачивает Агенту </w:t>
      </w:r>
      <w:r w:rsidR="00EC7F9E" w:rsidRPr="009F0613">
        <w:rPr>
          <w:color w:val="000000"/>
        </w:rPr>
        <w:t>неустойку в размере</w:t>
      </w:r>
      <w:r w:rsidR="00EC7F9E">
        <w:rPr>
          <w:color w:val="000000"/>
        </w:rPr>
        <w:t xml:space="preserve"> </w:t>
      </w:r>
      <w:r w:rsidR="00012681">
        <w:rPr>
          <w:color w:val="000000"/>
        </w:rPr>
        <w:t>2</w:t>
      </w:r>
      <w:r w:rsidR="00EC7F9E">
        <w:rPr>
          <w:color w:val="000000"/>
        </w:rPr>
        <w:t xml:space="preserve">/365 </w:t>
      </w:r>
      <w:r w:rsidR="00F13FC8">
        <w:rPr>
          <w:color w:val="000000"/>
        </w:rPr>
        <w:t xml:space="preserve">ключевой </w:t>
      </w:r>
      <w:r w:rsidR="00EC7F9E" w:rsidRPr="009F0613">
        <w:rPr>
          <w:color w:val="000000"/>
        </w:rPr>
        <w:t>ставки Центрального банка Российской Федерации</w:t>
      </w:r>
      <w:r w:rsidRPr="00BA1C88">
        <w:rPr>
          <w:iCs/>
        </w:rPr>
        <w:t xml:space="preserve"> от суммы </w:t>
      </w:r>
      <w:r w:rsidR="00F14F3E" w:rsidRPr="00BA1C88">
        <w:rPr>
          <w:iCs/>
        </w:rPr>
        <w:t>не</w:t>
      </w:r>
      <w:r w:rsidR="00F14F3E">
        <w:rPr>
          <w:iCs/>
        </w:rPr>
        <w:t>у</w:t>
      </w:r>
      <w:r w:rsidR="00F14F3E" w:rsidRPr="00BA1C88">
        <w:rPr>
          <w:iCs/>
        </w:rPr>
        <w:t>плаченного</w:t>
      </w:r>
      <w:r w:rsidR="00EC7F9E">
        <w:rPr>
          <w:iCs/>
        </w:rPr>
        <w:t>/</w:t>
      </w:r>
      <w:r w:rsidRPr="00BA1C88">
        <w:rPr>
          <w:iCs/>
        </w:rPr>
        <w:t xml:space="preserve"> </w:t>
      </w:r>
      <w:r w:rsidR="00F14F3E">
        <w:rPr>
          <w:iCs/>
        </w:rPr>
        <w:t>у</w:t>
      </w:r>
      <w:r w:rsidR="00F14F3E" w:rsidRPr="00BA1C88">
        <w:rPr>
          <w:iCs/>
        </w:rPr>
        <w:t xml:space="preserve">плаченного </w:t>
      </w:r>
      <w:r w:rsidRPr="00BA1C88">
        <w:rPr>
          <w:iCs/>
        </w:rPr>
        <w:t xml:space="preserve">не в полном объеме или несвоевременно </w:t>
      </w:r>
      <w:r w:rsidR="00F14F3E">
        <w:rPr>
          <w:iCs/>
        </w:rPr>
        <w:t>у</w:t>
      </w:r>
      <w:r w:rsidR="00F14F3E" w:rsidRPr="00BA1C88">
        <w:rPr>
          <w:iCs/>
        </w:rPr>
        <w:t xml:space="preserve">плаченного </w:t>
      </w:r>
      <w:r w:rsidRPr="00BA1C88">
        <w:rPr>
          <w:iCs/>
        </w:rPr>
        <w:t>агентского вознаграждения за каждый день просрочки платежа, от суммы агентского вознаграждения за календарный месяц, оплата за который просрочена. Неустойка должна быть уплачена Принципалом в течение 10 (десяти) банковских дней с момента получения соответствующего требования Агента.</w:t>
      </w:r>
    </w:p>
    <w:p w:rsidR="00BA1C88" w:rsidRPr="00BA1C88" w:rsidRDefault="00BA1C88" w:rsidP="00517117">
      <w:pPr>
        <w:widowControl w:val="0"/>
        <w:shd w:val="clear" w:color="auto" w:fill="FFFFFF"/>
        <w:autoSpaceDE w:val="0"/>
        <w:autoSpaceDN w:val="0"/>
        <w:adjustRightInd w:val="0"/>
        <w:jc w:val="both"/>
        <w:rPr>
          <w:spacing w:val="-4"/>
        </w:rPr>
      </w:pPr>
    </w:p>
    <w:p w:rsidR="00D71FED" w:rsidRPr="009F0613" w:rsidRDefault="00EE3356" w:rsidP="00517117">
      <w:pPr>
        <w:widowControl w:val="0"/>
        <w:jc w:val="center"/>
        <w:rPr>
          <w:b/>
        </w:rPr>
      </w:pPr>
      <w:r w:rsidRPr="0004788F">
        <w:rPr>
          <w:b/>
          <w:bCs/>
        </w:rPr>
        <w:t xml:space="preserve">5. </w:t>
      </w:r>
      <w:r w:rsidR="00D71FED" w:rsidRPr="009F0613">
        <w:rPr>
          <w:b/>
        </w:rPr>
        <w:t>О</w:t>
      </w:r>
      <w:r w:rsidR="00D71FED">
        <w:rPr>
          <w:b/>
        </w:rPr>
        <w:t>БСТОЯТЕЛЬСТВА НЕПРЕОДОЛИМОЙ СИЛЫ</w:t>
      </w:r>
      <w:r w:rsidR="00D71FED" w:rsidRPr="009F0613">
        <w:rPr>
          <w:b/>
        </w:rPr>
        <w:t xml:space="preserve"> (форс-мажор)</w:t>
      </w:r>
    </w:p>
    <w:p w:rsidR="00D71FED" w:rsidRPr="009F0613" w:rsidRDefault="00D71FED" w:rsidP="00517117">
      <w:pPr>
        <w:widowControl w:val="0"/>
        <w:jc w:val="both"/>
      </w:pPr>
      <w:r>
        <w:t xml:space="preserve">5.1. </w:t>
      </w:r>
      <w:r w:rsidRPr="009F0613">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w:t>
      </w:r>
      <w:r w:rsidRPr="009F0613">
        <w:lastRenderedPageBreak/>
        <w:t>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71FED" w:rsidRPr="009F0613" w:rsidRDefault="00D71FED" w:rsidP="00517117">
      <w:pPr>
        <w:widowControl w:val="0"/>
        <w:jc w:val="both"/>
      </w:pPr>
      <w:r>
        <w:t xml:space="preserve">5.2. </w:t>
      </w:r>
      <w:r w:rsidRPr="009F0613">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71FED" w:rsidRPr="009F0613" w:rsidRDefault="00D71FED" w:rsidP="00517117">
      <w:pPr>
        <w:widowControl w:val="0"/>
        <w:jc w:val="both"/>
      </w:pPr>
      <w:r>
        <w:t xml:space="preserve">5.3. </w:t>
      </w:r>
      <w:r w:rsidRPr="009F0613">
        <w:t>По окончании действия обстоятельств непреодолимой силы соответствующая Сторона должна без промедления, но не позднее 3 (</w:t>
      </w:r>
      <w:r w:rsidR="00625ED1">
        <w:t>Т</w:t>
      </w:r>
      <w:r w:rsidR="00625ED1" w:rsidRPr="009F0613">
        <w:t>рёх</w:t>
      </w:r>
      <w:r w:rsidRPr="009F0613">
        <w:t>)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71FED" w:rsidRDefault="00D71FED" w:rsidP="00517117">
      <w:pPr>
        <w:widowControl w:val="0"/>
        <w:jc w:val="both"/>
      </w:pPr>
      <w:r>
        <w:t xml:space="preserve">5.4. </w:t>
      </w:r>
      <w:r w:rsidRPr="009F0613">
        <w:t>В случаях, когда обстоятельства непреодолимой силы и (или) их последствия продолжают действовать более 3 (</w:t>
      </w:r>
      <w:r w:rsidR="00625ED1">
        <w:t>Т</w:t>
      </w:r>
      <w:r w:rsidR="00625ED1" w:rsidRPr="009F0613">
        <w:t>рёх</w:t>
      </w:r>
      <w:r w:rsidRPr="009F0613">
        <w:t>)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w:t>
      </w:r>
      <w:r w:rsidR="00625ED1">
        <w:t>Д</w:t>
      </w:r>
      <w:r w:rsidR="00625ED1" w:rsidRPr="009F0613">
        <w:t>есять</w:t>
      </w:r>
      <w:r w:rsidRPr="009F0613">
        <w:t>)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73808" w:rsidRPr="009F0613" w:rsidRDefault="00B73808" w:rsidP="00517117">
      <w:pPr>
        <w:widowControl w:val="0"/>
        <w:jc w:val="both"/>
      </w:pPr>
    </w:p>
    <w:p w:rsidR="00D71FED" w:rsidRPr="009E67EB" w:rsidRDefault="00D71FED" w:rsidP="00517117">
      <w:pPr>
        <w:widowControl w:val="0"/>
        <w:numPr>
          <w:ilvl w:val="0"/>
          <w:numId w:val="42"/>
        </w:numPr>
        <w:jc w:val="center"/>
        <w:rPr>
          <w:b/>
        </w:rPr>
      </w:pPr>
      <w:r w:rsidRPr="009E67EB">
        <w:rPr>
          <w:b/>
        </w:rPr>
        <w:t>ОБЕСПЕЧЕНИЕ КОНФИДЕНЦИАЛЬНОСТИ</w:t>
      </w:r>
    </w:p>
    <w:p w:rsidR="00D71FED" w:rsidRPr="009E67EB" w:rsidRDefault="00B36B2A" w:rsidP="00517117">
      <w:pPr>
        <w:widowControl w:val="0"/>
        <w:jc w:val="both"/>
      </w:pPr>
      <w:r>
        <w:t xml:space="preserve">6.1. </w:t>
      </w:r>
      <w:r w:rsidR="00D71FED" w:rsidRPr="009E67EB">
        <w:t>Раскрывающая Сторона – Сторона, которая раскрывает конфиденциальную информацию другой Стороне.</w:t>
      </w:r>
    </w:p>
    <w:p w:rsidR="00D71FED" w:rsidRPr="009E67EB" w:rsidRDefault="00B36B2A" w:rsidP="00517117">
      <w:pPr>
        <w:widowControl w:val="0"/>
        <w:jc w:val="both"/>
      </w:pPr>
      <w:r>
        <w:t xml:space="preserve">6.2. </w:t>
      </w:r>
      <w:r w:rsidR="00D71FED" w:rsidRPr="009E67EB">
        <w:t>Получающая Сторона – Сторона, которая получает конфиденциальную информацию от другой Стороны</w:t>
      </w:r>
      <w:r>
        <w:t>.</w:t>
      </w:r>
    </w:p>
    <w:p w:rsidR="00D71FED" w:rsidRPr="009E67EB" w:rsidRDefault="00B36B2A" w:rsidP="00517117">
      <w:pPr>
        <w:widowControl w:val="0"/>
        <w:jc w:val="both"/>
      </w:pPr>
      <w:r>
        <w:t xml:space="preserve">6.3. </w:t>
      </w:r>
      <w:r w:rsidR="00D71FED" w:rsidRPr="009E67E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625ED1">
        <w:t>Т</w:t>
      </w:r>
      <w:r w:rsidR="00625ED1" w:rsidRPr="009E67EB">
        <w:t>рех</w:t>
      </w:r>
      <w:r w:rsidR="00D71FED" w:rsidRPr="009E67EB">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71FED" w:rsidRPr="009E67EB" w:rsidRDefault="00B36B2A" w:rsidP="00517117">
      <w:pPr>
        <w:widowControl w:val="0"/>
        <w:jc w:val="both"/>
      </w:pPr>
      <w:r>
        <w:t xml:space="preserve">6.4. </w:t>
      </w:r>
      <w:r w:rsidR="00D71FED" w:rsidRPr="009E67E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71FED" w:rsidRPr="009E67EB" w:rsidRDefault="00B36B2A" w:rsidP="00517117">
      <w:pPr>
        <w:widowControl w:val="0"/>
        <w:jc w:val="both"/>
      </w:pPr>
      <w:r>
        <w:t xml:space="preserve">6.5. </w:t>
      </w:r>
      <w:r w:rsidR="00D71FED" w:rsidRPr="009E67E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71FED" w:rsidRPr="009E67EB" w:rsidRDefault="00D71FED" w:rsidP="00517117">
      <w:pPr>
        <w:widowControl w:val="0"/>
        <w:jc w:val="both"/>
      </w:pPr>
      <w:r w:rsidRPr="009E67EB">
        <w:t>информация во время ее раскрытия является публично известной;</w:t>
      </w:r>
    </w:p>
    <w:p w:rsidR="00D71FED" w:rsidRPr="009E67EB" w:rsidRDefault="00D71FED" w:rsidP="00517117">
      <w:pPr>
        <w:widowControl w:val="0"/>
        <w:jc w:val="both"/>
      </w:pPr>
      <w:r w:rsidRPr="009E67EB">
        <w:t>информация представлена Получающей Стороне с письменным указанием на то, что она не является конфиденциальной;</w:t>
      </w:r>
    </w:p>
    <w:p w:rsidR="00D71FED" w:rsidRPr="009E67EB" w:rsidRDefault="00D71FED" w:rsidP="00517117">
      <w:pPr>
        <w:widowControl w:val="0"/>
        <w:jc w:val="both"/>
      </w:pPr>
      <w:r w:rsidRPr="009E67EB">
        <w:t>информация получена от любого третьего лица на законных основаниях;</w:t>
      </w:r>
    </w:p>
    <w:p w:rsidR="00D71FED" w:rsidRPr="009E67EB" w:rsidRDefault="00D71FED" w:rsidP="00517117">
      <w:pPr>
        <w:widowControl w:val="0"/>
        <w:jc w:val="both"/>
      </w:pPr>
      <w:r w:rsidRPr="009E67EB">
        <w:t>информация не может являться конфиденциальной в соответствии с законодательством Российской Федерации.</w:t>
      </w:r>
    </w:p>
    <w:p w:rsidR="00D71FED" w:rsidRPr="009E67EB" w:rsidRDefault="00B36B2A" w:rsidP="00517117">
      <w:pPr>
        <w:widowControl w:val="0"/>
        <w:jc w:val="both"/>
      </w:pPr>
      <w:r>
        <w:lastRenderedPageBreak/>
        <w:t xml:space="preserve">6.6. </w:t>
      </w:r>
      <w:r w:rsidR="00D71FED" w:rsidRPr="009E67EB">
        <w:t>Получающая Сторона имеет право раскрывать конфиденциальную информацию без согласия Раскрывающей Стороны:</w:t>
      </w:r>
    </w:p>
    <w:p w:rsidR="00D71FED" w:rsidRPr="009E67EB" w:rsidRDefault="00D71FED" w:rsidP="00517117">
      <w:pPr>
        <w:widowControl w:val="0"/>
        <w:jc w:val="both"/>
      </w:pPr>
      <w:r w:rsidRPr="009E67E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71FED" w:rsidRPr="009E67EB" w:rsidRDefault="00D71FED" w:rsidP="00517117">
      <w:pPr>
        <w:widowControl w:val="0"/>
        <w:jc w:val="both"/>
      </w:pPr>
      <w:r w:rsidRPr="009E67EB">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71FED" w:rsidRDefault="00B36B2A" w:rsidP="00517117">
      <w:pPr>
        <w:widowControl w:val="0"/>
        <w:jc w:val="both"/>
      </w:pPr>
      <w:r>
        <w:t xml:space="preserve">6.7. </w:t>
      </w:r>
      <w:r w:rsidR="00D71FED" w:rsidRPr="009E67EB">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w:t>
      </w:r>
      <w:r w:rsidR="00D0455F">
        <w:t>А</w:t>
      </w:r>
      <w:r w:rsidR="00D0455F" w:rsidRPr="009E67EB">
        <w:t xml:space="preserve">рбитражного </w:t>
      </w:r>
      <w:r w:rsidR="00D71FED" w:rsidRPr="009E67EB">
        <w:t>суда</w:t>
      </w:r>
      <w:r w:rsidR="00D0455F">
        <w:t xml:space="preserve"> г. Москвы</w:t>
      </w:r>
      <w:r w:rsidR="00D71FED" w:rsidRPr="009E67EB">
        <w:t>.</w:t>
      </w:r>
    </w:p>
    <w:p w:rsidR="00B73808" w:rsidRPr="009E67EB" w:rsidRDefault="00B73808" w:rsidP="00517117">
      <w:pPr>
        <w:widowControl w:val="0"/>
        <w:jc w:val="both"/>
      </w:pPr>
    </w:p>
    <w:p w:rsidR="00EE3356" w:rsidRPr="00906B6F" w:rsidRDefault="00EE3356" w:rsidP="00906B6F">
      <w:pPr>
        <w:pStyle w:val="af0"/>
        <w:widowControl w:val="0"/>
        <w:numPr>
          <w:ilvl w:val="0"/>
          <w:numId w:val="42"/>
        </w:numPr>
        <w:autoSpaceDE w:val="0"/>
        <w:autoSpaceDN w:val="0"/>
        <w:adjustRightInd w:val="0"/>
        <w:jc w:val="center"/>
        <w:rPr>
          <w:b/>
          <w:bCs/>
        </w:rPr>
      </w:pPr>
      <w:r w:rsidRPr="00906B6F">
        <w:rPr>
          <w:b/>
          <w:bCs/>
        </w:rPr>
        <w:t>СРОК ДЕЙСТВИЯ ДОГОВОРА</w:t>
      </w:r>
    </w:p>
    <w:p w:rsidR="008B1B50" w:rsidRPr="00906B6F" w:rsidRDefault="008B1B50" w:rsidP="00906B6F">
      <w:pPr>
        <w:pStyle w:val="af0"/>
        <w:widowControl w:val="0"/>
        <w:autoSpaceDE w:val="0"/>
        <w:autoSpaceDN w:val="0"/>
        <w:adjustRightInd w:val="0"/>
        <w:rPr>
          <w:b/>
          <w:bCs/>
        </w:rPr>
      </w:pPr>
    </w:p>
    <w:p w:rsidR="008B1B50" w:rsidRDefault="008B1B50" w:rsidP="008B1B50">
      <w:pPr>
        <w:widowControl w:val="0"/>
        <w:autoSpaceDE w:val="0"/>
        <w:autoSpaceDN w:val="0"/>
        <w:adjustRightInd w:val="0"/>
        <w:jc w:val="both"/>
      </w:pPr>
      <w:r>
        <w:t>7.1.</w:t>
      </w:r>
      <w:r>
        <w:tab/>
        <w:t xml:space="preserve">Настоящий Договор вступает в силу в момент его подписания и действует до </w:t>
      </w:r>
      <w:r w:rsidR="00536F1A">
        <w:t>____________________________________</w:t>
      </w:r>
      <w:r>
        <w:t>, либо прекращает своё действие ранее при достижении денежной суммы, установленной в п. 3.8 настоящего Договора.</w:t>
      </w:r>
    </w:p>
    <w:p w:rsidR="008B1B50" w:rsidRDefault="00BF0BB5" w:rsidP="008B1B50">
      <w:pPr>
        <w:widowControl w:val="0"/>
        <w:autoSpaceDE w:val="0"/>
        <w:autoSpaceDN w:val="0"/>
        <w:adjustRightInd w:val="0"/>
        <w:jc w:val="both"/>
      </w:pPr>
      <w:r>
        <w:t>7</w:t>
      </w:r>
      <w:r w:rsidR="008B1B50">
        <w:t>.2.</w:t>
      </w:r>
      <w:r w:rsidR="008B1B50">
        <w:tab/>
        <w:t xml:space="preserve">Настоящий Договор распространяет своё действие на взаимоотношения Сторон, возникшие с </w:t>
      </w:r>
      <w:r w:rsidR="00536F1A">
        <w:t>_____________________________</w:t>
      </w:r>
      <w:r w:rsidR="008B1B50">
        <w:t>.</w:t>
      </w:r>
      <w:r w:rsidR="00536F1A">
        <w:t xml:space="preserve"> </w:t>
      </w:r>
      <w:r w:rsidR="00536F1A" w:rsidRPr="00536F1A">
        <w:rPr>
          <w:color w:val="FF0000"/>
        </w:rPr>
        <w:t>(Пункт вставляется при необходимости</w:t>
      </w:r>
      <w:r w:rsidR="00536F1A">
        <w:t>)</w:t>
      </w:r>
    </w:p>
    <w:p w:rsidR="008B1B50" w:rsidRDefault="00BF0BB5" w:rsidP="008B1B50">
      <w:pPr>
        <w:widowControl w:val="0"/>
        <w:autoSpaceDE w:val="0"/>
        <w:autoSpaceDN w:val="0"/>
        <w:adjustRightInd w:val="0"/>
        <w:jc w:val="both"/>
      </w:pPr>
      <w:r>
        <w:t>7</w:t>
      </w:r>
      <w:r w:rsidR="008B1B50">
        <w:t>.3.</w:t>
      </w:r>
      <w:r w:rsidR="008B1B50">
        <w:tab/>
        <w:t>При расторжении настоящего Договора Стороны обязаны произвести все расчеты в тридцатидневный срок после даты расторжения.</w:t>
      </w:r>
    </w:p>
    <w:p w:rsidR="008B1B50" w:rsidRDefault="00BF0BB5" w:rsidP="008B1B50">
      <w:pPr>
        <w:widowControl w:val="0"/>
        <w:autoSpaceDE w:val="0"/>
        <w:autoSpaceDN w:val="0"/>
        <w:adjustRightInd w:val="0"/>
        <w:jc w:val="both"/>
      </w:pPr>
      <w:r>
        <w:t>7</w:t>
      </w:r>
      <w:r w:rsidR="008B1B50">
        <w:t>.4.</w:t>
      </w:r>
      <w:r w:rsidR="008B1B50">
        <w:tab/>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8B1B50" w:rsidRDefault="00BF0BB5" w:rsidP="008B1B50">
      <w:pPr>
        <w:widowControl w:val="0"/>
        <w:autoSpaceDE w:val="0"/>
        <w:autoSpaceDN w:val="0"/>
        <w:adjustRightInd w:val="0"/>
        <w:jc w:val="both"/>
      </w:pPr>
      <w:r>
        <w:t>7</w:t>
      </w:r>
      <w:r w:rsidR="008B1B50">
        <w:t>.5.</w:t>
      </w:r>
      <w:r w:rsidR="008B1B50">
        <w:tab/>
      </w:r>
      <w:r w:rsidR="00014FB2" w:rsidRPr="00014FB2">
        <w:t xml:space="preserve">Срок действия </w:t>
      </w:r>
      <w:r w:rsidR="00014FB2">
        <w:t xml:space="preserve">настоящего </w:t>
      </w:r>
      <w:r w:rsidR="00014FB2" w:rsidRPr="00014FB2">
        <w:t>Договора может быть продлен по соглашению Сторон не ранее, чем за 30 (</w:t>
      </w:r>
      <w:r w:rsidR="00014FB2">
        <w:t>Т</w:t>
      </w:r>
      <w:r w:rsidR="00014FB2" w:rsidRPr="00014FB2">
        <w:t>ридцать) и не позднее, чем за 7 (</w:t>
      </w:r>
      <w:r w:rsidR="00014FB2">
        <w:t>С</w:t>
      </w:r>
      <w:r w:rsidR="00014FB2" w:rsidRPr="00014FB2">
        <w:t xml:space="preserve">емь) календарных дней до даты его окончания, в случае если к соответствующей дате не исчерпана </w:t>
      </w:r>
      <w:r w:rsidR="00014FB2">
        <w:t>сумма</w:t>
      </w:r>
      <w:r w:rsidR="00014FB2" w:rsidRPr="00014FB2">
        <w:t xml:space="preserve"> Договора, указанная в </w:t>
      </w:r>
      <w:r w:rsidR="00014FB2" w:rsidRPr="00014FB2">
        <w:rPr>
          <w:lang w:val="x-none"/>
        </w:rPr>
        <w:t xml:space="preserve">п. </w:t>
      </w:r>
      <w:r w:rsidR="00014FB2">
        <w:t>3.12 настоящего</w:t>
      </w:r>
      <w:r w:rsidR="00014FB2" w:rsidRPr="00014FB2">
        <w:t xml:space="preserve"> Договора. Срок действия </w:t>
      </w:r>
      <w:r w:rsidR="00014FB2">
        <w:t xml:space="preserve">настоящего </w:t>
      </w:r>
      <w:r w:rsidR="00014FB2" w:rsidRPr="00014FB2">
        <w:t xml:space="preserve">Договора в этом случае продлевается до момента исчерпания </w:t>
      </w:r>
      <w:r w:rsidR="00014FB2">
        <w:t>суммы</w:t>
      </w:r>
      <w:r w:rsidR="00014FB2" w:rsidRPr="00014FB2">
        <w:t xml:space="preserve"> Договора, но в люб</w:t>
      </w:r>
      <w:r w:rsidR="00014FB2">
        <w:t>ом случае не более, чем на 12 (Д</w:t>
      </w:r>
      <w:r w:rsidR="00014FB2" w:rsidRPr="00014FB2">
        <w:t>венадцать) месяцев</w:t>
      </w:r>
    </w:p>
    <w:p w:rsidR="00014FB2" w:rsidRDefault="00014FB2" w:rsidP="008B1B50">
      <w:pPr>
        <w:widowControl w:val="0"/>
        <w:autoSpaceDE w:val="0"/>
        <w:autoSpaceDN w:val="0"/>
        <w:adjustRightInd w:val="0"/>
        <w:jc w:val="both"/>
      </w:pPr>
      <w:r w:rsidRPr="00014FB2">
        <w:t>7</w:t>
      </w:r>
      <w:r>
        <w:t>.6.    Агент</w:t>
      </w:r>
      <w:r w:rsidRPr="00014FB2">
        <w:t xml:space="preserve"> имеет право в одностороннем внесудебном порядке расторгнуть настоящий Договор, при несогласии с заявлением (уведомлением) </w:t>
      </w:r>
      <w:r>
        <w:t>Принципала</w:t>
      </w:r>
      <w:r w:rsidRPr="00014FB2">
        <w:t xml:space="preserve"> об увеличении цены Договора, предусмотренном п.</w:t>
      </w:r>
      <w:r>
        <w:t>3.13</w:t>
      </w:r>
      <w:r w:rsidRPr="00014FB2">
        <w:t xml:space="preserve">. Договора. При этом </w:t>
      </w:r>
      <w:r>
        <w:t>Агент</w:t>
      </w:r>
      <w:r w:rsidRPr="00014FB2">
        <w:t xml:space="preserve"> обязан направить в адрес </w:t>
      </w:r>
      <w:r>
        <w:t>Принципала</w:t>
      </w:r>
      <w:r w:rsidRPr="00014FB2">
        <w:t xml:space="preserve"> уведомление о расторжении Договора течение 10 (</w:t>
      </w:r>
      <w:r>
        <w:t>Д</w:t>
      </w:r>
      <w:r w:rsidRPr="00014FB2">
        <w:t xml:space="preserve">есяти) рабочих дней со дня получения заявления (уведомления) от </w:t>
      </w:r>
      <w:r>
        <w:t>Принципала.</w:t>
      </w:r>
    </w:p>
    <w:p w:rsidR="00014FB2" w:rsidRPr="00014FB2" w:rsidRDefault="00014FB2" w:rsidP="008B1B50">
      <w:pPr>
        <w:widowControl w:val="0"/>
        <w:autoSpaceDE w:val="0"/>
        <w:autoSpaceDN w:val="0"/>
        <w:adjustRightInd w:val="0"/>
        <w:jc w:val="both"/>
      </w:pPr>
    </w:p>
    <w:p w:rsidR="004C5B4D" w:rsidRDefault="004C5B4D" w:rsidP="008B1B50">
      <w:pPr>
        <w:widowControl w:val="0"/>
        <w:autoSpaceDE w:val="0"/>
        <w:autoSpaceDN w:val="0"/>
        <w:adjustRightInd w:val="0"/>
        <w:jc w:val="both"/>
        <w:rPr>
          <w:b/>
          <w:bCs/>
        </w:rPr>
      </w:pPr>
    </w:p>
    <w:p w:rsidR="004C5B4D" w:rsidRPr="006D3DD7" w:rsidRDefault="00417D93" w:rsidP="00517117">
      <w:pPr>
        <w:widowControl w:val="0"/>
        <w:shd w:val="clear" w:color="auto" w:fill="FFFFFF"/>
        <w:autoSpaceDE w:val="0"/>
        <w:autoSpaceDN w:val="0"/>
        <w:adjustRightInd w:val="0"/>
        <w:jc w:val="center"/>
        <w:rPr>
          <w:b/>
          <w:iCs/>
        </w:rPr>
      </w:pPr>
      <w:r>
        <w:rPr>
          <w:b/>
          <w:bCs/>
        </w:rPr>
        <w:t>8</w:t>
      </w:r>
      <w:r w:rsidR="00EE3356" w:rsidRPr="0004788F">
        <w:rPr>
          <w:b/>
          <w:bCs/>
        </w:rPr>
        <w:t xml:space="preserve">. </w:t>
      </w:r>
      <w:r w:rsidR="004C5B4D" w:rsidRPr="006D3DD7">
        <w:rPr>
          <w:b/>
          <w:iCs/>
        </w:rPr>
        <w:t>РАЗРЕШЕНИЕ СПОРОВ</w:t>
      </w:r>
    </w:p>
    <w:p w:rsidR="004C5B4D" w:rsidRPr="006D3DD7" w:rsidRDefault="00417D93" w:rsidP="00517117">
      <w:pPr>
        <w:widowControl w:val="0"/>
        <w:shd w:val="clear" w:color="auto" w:fill="FFFFFF"/>
        <w:autoSpaceDE w:val="0"/>
        <w:autoSpaceDN w:val="0"/>
        <w:adjustRightInd w:val="0"/>
        <w:jc w:val="both"/>
        <w:rPr>
          <w:iCs/>
        </w:rPr>
      </w:pPr>
      <w:r>
        <w:rPr>
          <w:iCs/>
        </w:rPr>
        <w:t xml:space="preserve">8.1. </w:t>
      </w:r>
      <w:r w:rsidR="004C5B4D" w:rsidRPr="006D3DD7">
        <w:rPr>
          <w:iCs/>
        </w:rPr>
        <w:t>Договор подлежит исполнению и толкованию в соответствии с законодательством Российской Федерации.</w:t>
      </w:r>
    </w:p>
    <w:p w:rsidR="004C5B4D" w:rsidRPr="006D3DD7" w:rsidRDefault="00417D93" w:rsidP="00517117">
      <w:pPr>
        <w:widowControl w:val="0"/>
        <w:shd w:val="clear" w:color="auto" w:fill="FFFFFF"/>
        <w:autoSpaceDE w:val="0"/>
        <w:autoSpaceDN w:val="0"/>
        <w:adjustRightInd w:val="0"/>
        <w:jc w:val="both"/>
        <w:rPr>
          <w:iCs/>
        </w:rPr>
      </w:pPr>
      <w:r>
        <w:rPr>
          <w:iCs/>
        </w:rPr>
        <w:t xml:space="preserve">8.2. </w:t>
      </w:r>
      <w:r w:rsidR="004C5B4D" w:rsidRPr="006D3DD7">
        <w:rPr>
          <w:iCs/>
        </w:rPr>
        <w:t>Всё, что не предусмотрено настоящим Договором, регламентируется положениями действующего законодательства Российской Федерации.</w:t>
      </w:r>
    </w:p>
    <w:p w:rsidR="006D3DD7" w:rsidRPr="006D3DD7" w:rsidRDefault="00417D93" w:rsidP="00517117">
      <w:pPr>
        <w:pStyle w:val="20"/>
        <w:widowControl w:val="0"/>
        <w:ind w:firstLine="0"/>
        <w:rPr>
          <w:iCs/>
          <w:color w:val="auto"/>
          <w:sz w:val="24"/>
          <w:szCs w:val="24"/>
        </w:rPr>
      </w:pPr>
      <w:r>
        <w:rPr>
          <w:iCs/>
          <w:color w:val="auto"/>
          <w:sz w:val="24"/>
          <w:szCs w:val="24"/>
        </w:rPr>
        <w:t xml:space="preserve">8.3. </w:t>
      </w:r>
      <w:r w:rsidR="006D3DD7" w:rsidRPr="006D3DD7">
        <w:rPr>
          <w:iCs/>
          <w:color w:val="auto"/>
          <w:sz w:val="24"/>
          <w:szCs w:val="24"/>
        </w:rPr>
        <w:t xml:space="preserve">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w:t>
      </w:r>
    </w:p>
    <w:p w:rsidR="006D3DD7" w:rsidRDefault="00417D93" w:rsidP="00517117">
      <w:pPr>
        <w:pStyle w:val="20"/>
        <w:widowControl w:val="0"/>
        <w:ind w:firstLine="0"/>
        <w:rPr>
          <w:iCs/>
          <w:color w:val="auto"/>
          <w:sz w:val="24"/>
          <w:szCs w:val="24"/>
        </w:rPr>
      </w:pPr>
      <w:r>
        <w:rPr>
          <w:iCs/>
          <w:color w:val="auto"/>
          <w:sz w:val="24"/>
          <w:szCs w:val="24"/>
        </w:rPr>
        <w:t xml:space="preserve">8.4. </w:t>
      </w:r>
      <w:r w:rsidR="006D3DD7" w:rsidRPr="006D3DD7">
        <w:rPr>
          <w:iCs/>
          <w:color w:val="auto"/>
          <w:sz w:val="24"/>
          <w:szCs w:val="24"/>
        </w:rPr>
        <w:t>В случае если споры и разногласия не урегулированы в претензионном порядке в течение 30 (</w:t>
      </w:r>
      <w:r w:rsidR="00625ED1">
        <w:rPr>
          <w:iCs/>
          <w:color w:val="auto"/>
          <w:sz w:val="24"/>
          <w:szCs w:val="24"/>
        </w:rPr>
        <w:t>Т</w:t>
      </w:r>
      <w:r w:rsidR="00625ED1" w:rsidRPr="006D3DD7">
        <w:rPr>
          <w:iCs/>
          <w:color w:val="auto"/>
          <w:sz w:val="24"/>
          <w:szCs w:val="24"/>
        </w:rPr>
        <w:t>ридцати</w:t>
      </w:r>
      <w:r w:rsidR="006D3DD7" w:rsidRPr="006D3DD7">
        <w:rPr>
          <w:iCs/>
          <w:color w:val="auto"/>
          <w:sz w:val="24"/>
          <w:szCs w:val="24"/>
        </w:rPr>
        <w:t xml:space="preserve">) дней с </w:t>
      </w:r>
      <w:r w:rsidR="00D11FF6">
        <w:rPr>
          <w:iCs/>
          <w:color w:val="auto"/>
          <w:sz w:val="24"/>
          <w:szCs w:val="24"/>
        </w:rPr>
        <w:t>даты</w:t>
      </w:r>
      <w:r w:rsidR="00D11FF6" w:rsidRPr="006D3DD7">
        <w:rPr>
          <w:iCs/>
          <w:color w:val="auto"/>
          <w:sz w:val="24"/>
          <w:szCs w:val="24"/>
        </w:rPr>
        <w:t xml:space="preserve"> </w:t>
      </w:r>
      <w:r w:rsidR="006D3DD7" w:rsidRPr="006D3DD7">
        <w:rPr>
          <w:iCs/>
          <w:color w:val="auto"/>
          <w:sz w:val="24"/>
          <w:szCs w:val="24"/>
        </w:rPr>
        <w:t xml:space="preserve">получения претензии Стороной, которой направлена претензия, каждая из Сторон вправе обратиться в Арбитражный суд </w:t>
      </w:r>
      <w:r w:rsidR="003F759B">
        <w:rPr>
          <w:iCs/>
          <w:color w:val="auto"/>
          <w:sz w:val="24"/>
          <w:szCs w:val="24"/>
        </w:rPr>
        <w:t>Московской области</w:t>
      </w:r>
      <w:r w:rsidR="006D3DD7" w:rsidRPr="006D3DD7">
        <w:rPr>
          <w:iCs/>
          <w:color w:val="auto"/>
          <w:sz w:val="24"/>
          <w:szCs w:val="24"/>
        </w:rPr>
        <w:t xml:space="preserve"> с иском о разрешении спора.</w:t>
      </w:r>
    </w:p>
    <w:p w:rsidR="00B73808" w:rsidRPr="006D3DD7" w:rsidRDefault="00B73808" w:rsidP="00517117">
      <w:pPr>
        <w:pStyle w:val="20"/>
        <w:widowControl w:val="0"/>
        <w:ind w:firstLine="0"/>
        <w:rPr>
          <w:iCs/>
          <w:color w:val="auto"/>
          <w:sz w:val="24"/>
          <w:szCs w:val="24"/>
        </w:rPr>
      </w:pPr>
    </w:p>
    <w:p w:rsidR="00F13FC8" w:rsidRPr="00F13FC8" w:rsidRDefault="00F13FC8" w:rsidP="00F13FC8">
      <w:pPr>
        <w:widowControl w:val="0"/>
        <w:autoSpaceDE w:val="0"/>
        <w:autoSpaceDN w:val="0"/>
        <w:adjustRightInd w:val="0"/>
        <w:jc w:val="center"/>
        <w:rPr>
          <w:b/>
          <w:bCs/>
        </w:rPr>
      </w:pPr>
      <w:r w:rsidRPr="00F13FC8">
        <w:rPr>
          <w:b/>
          <w:bCs/>
        </w:rPr>
        <w:t>9.</w:t>
      </w:r>
      <w:r w:rsidRPr="00F13FC8">
        <w:rPr>
          <w:b/>
          <w:bCs/>
        </w:rPr>
        <w:tab/>
      </w:r>
      <w:r w:rsidR="00D0455F">
        <w:rPr>
          <w:b/>
          <w:bCs/>
        </w:rPr>
        <w:t>ОБРАБОТКА ПЕРСОНАЛЬНЫХ ДАННЫХ</w:t>
      </w:r>
    </w:p>
    <w:p w:rsidR="00F13FC8" w:rsidRPr="00F13FC8" w:rsidRDefault="00F13FC8" w:rsidP="00F13FC8">
      <w:pPr>
        <w:widowControl w:val="0"/>
        <w:autoSpaceDE w:val="0"/>
        <w:autoSpaceDN w:val="0"/>
        <w:adjustRightInd w:val="0"/>
        <w:jc w:val="center"/>
        <w:rPr>
          <w:b/>
          <w:bCs/>
        </w:rPr>
      </w:pPr>
    </w:p>
    <w:p w:rsidR="00D55BE3" w:rsidRPr="007D7591" w:rsidRDefault="00125980" w:rsidP="00127F7F">
      <w:pPr>
        <w:widowControl w:val="0"/>
        <w:autoSpaceDE w:val="0"/>
        <w:autoSpaceDN w:val="0"/>
        <w:adjustRightInd w:val="0"/>
        <w:jc w:val="both"/>
        <w:rPr>
          <w:bCs/>
        </w:rPr>
      </w:pPr>
      <w:r w:rsidRPr="00127F7F">
        <w:rPr>
          <w:bCs/>
        </w:rPr>
        <w:t xml:space="preserve">9.1. 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Пользователей, ставшие ему </w:t>
      </w:r>
      <w:r w:rsidRPr="007D7591">
        <w:rPr>
          <w:bCs/>
        </w:rPr>
        <w:t xml:space="preserve">известными в </w:t>
      </w:r>
      <w:r w:rsidRPr="007D7591">
        <w:rPr>
          <w:bCs/>
        </w:rPr>
        <w:lastRenderedPageBreak/>
        <w:t>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Под обработкой персональных данных Пользователей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Ростелекому (предоставление, доступ), блокирование, удаление, уничтожение персональных данных.</w:t>
      </w:r>
    </w:p>
    <w:p w:rsidR="00D55BE3" w:rsidRPr="00127F7F" w:rsidRDefault="00125980" w:rsidP="00127F7F">
      <w:pPr>
        <w:widowControl w:val="0"/>
        <w:autoSpaceDE w:val="0"/>
        <w:autoSpaceDN w:val="0"/>
        <w:adjustRightInd w:val="0"/>
        <w:jc w:val="both"/>
        <w:rPr>
          <w:bCs/>
        </w:rPr>
      </w:pPr>
      <w:r w:rsidRPr="007D7591">
        <w:rPr>
          <w:bCs/>
        </w:rPr>
        <w:t xml:space="preserve">9.2. </w:t>
      </w:r>
      <w:r w:rsidRPr="00127F7F">
        <w:rPr>
          <w:bCs/>
        </w:rPr>
        <w:t>Агент обязуется соблюдать при обработке персональных данных Пользователей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Пользователей и обеспечивать безопасность персональных данных Пользователей.</w:t>
      </w:r>
    </w:p>
    <w:p w:rsidR="00D55BE3" w:rsidRPr="00127F7F" w:rsidRDefault="00125980" w:rsidP="00127F7F">
      <w:pPr>
        <w:widowControl w:val="0"/>
        <w:autoSpaceDE w:val="0"/>
        <w:autoSpaceDN w:val="0"/>
        <w:adjustRightInd w:val="0"/>
        <w:jc w:val="both"/>
        <w:rPr>
          <w:bCs/>
        </w:rPr>
      </w:pPr>
      <w:r w:rsidRPr="00127F7F">
        <w:rPr>
          <w:bCs/>
        </w:rPr>
        <w:t>9.3.</w:t>
      </w:r>
      <w:r w:rsidR="00A064F9">
        <w:rPr>
          <w:bCs/>
        </w:rPr>
        <w:t xml:space="preserve"> </w:t>
      </w:r>
      <w:r w:rsidRPr="00127F7F">
        <w:rPr>
          <w:bCs/>
        </w:rPr>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Пользователей от неправомерного или случайного доступа к ним, уничтожения, изменения, блокирования, копирования, представления, распространения персональных данных Пользователей, а также от иных неправомерных действий в отношении персональных данных Пользователей. </w:t>
      </w:r>
    </w:p>
    <w:p w:rsidR="00D55BE3" w:rsidRPr="00127F7F" w:rsidRDefault="00125980" w:rsidP="00127F7F">
      <w:pPr>
        <w:widowControl w:val="0"/>
        <w:autoSpaceDE w:val="0"/>
        <w:autoSpaceDN w:val="0"/>
        <w:adjustRightInd w:val="0"/>
        <w:jc w:val="both"/>
        <w:rPr>
          <w:bCs/>
        </w:rPr>
      </w:pPr>
      <w:r w:rsidRPr="00127F7F">
        <w:rPr>
          <w:bCs/>
        </w:rPr>
        <w:t>9.4. Агент собирает и обрабатывает только те персональные данные Пользователей, которые необходимы для выполнения обязательств Агента, предусмотренных настоящим Договором.</w:t>
      </w:r>
    </w:p>
    <w:p w:rsidR="00D55BE3" w:rsidRPr="00127F7F" w:rsidRDefault="00125980" w:rsidP="00127F7F">
      <w:pPr>
        <w:widowControl w:val="0"/>
        <w:autoSpaceDE w:val="0"/>
        <w:autoSpaceDN w:val="0"/>
        <w:adjustRightInd w:val="0"/>
        <w:jc w:val="both"/>
        <w:rPr>
          <w:bCs/>
        </w:rPr>
      </w:pPr>
      <w:r w:rsidRPr="00127F7F">
        <w:rPr>
          <w:bCs/>
        </w:rPr>
        <w:t>9.5. На любом этапе своей деятельности по исполнению Договора Агент не вправе осуществлять передачу персональных данных Пользователей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D55BE3" w:rsidRPr="00127F7F" w:rsidRDefault="00125980" w:rsidP="00127F7F">
      <w:pPr>
        <w:widowControl w:val="0"/>
        <w:autoSpaceDE w:val="0"/>
        <w:autoSpaceDN w:val="0"/>
        <w:adjustRightInd w:val="0"/>
        <w:jc w:val="both"/>
        <w:rPr>
          <w:bCs/>
        </w:rPr>
      </w:pPr>
      <w:r w:rsidRPr="00127F7F">
        <w:rPr>
          <w:bCs/>
        </w:rPr>
        <w:t>9.6. При обработке документов на бумажных носителях, содержащих персональные данные Пользователей,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D55BE3" w:rsidRPr="00127F7F" w:rsidRDefault="00125980" w:rsidP="00127F7F">
      <w:pPr>
        <w:widowControl w:val="0"/>
        <w:autoSpaceDE w:val="0"/>
        <w:autoSpaceDN w:val="0"/>
        <w:adjustRightInd w:val="0"/>
        <w:jc w:val="both"/>
        <w:rPr>
          <w:bCs/>
        </w:rPr>
      </w:pPr>
      <w:r w:rsidRPr="00127F7F">
        <w:rPr>
          <w:bCs/>
        </w:rPr>
        <w:t xml:space="preserve">9.7. Агент обязуется обеспечить включение в </w:t>
      </w:r>
      <w:proofErr w:type="spellStart"/>
      <w:r w:rsidRPr="00127F7F">
        <w:rPr>
          <w:bCs/>
        </w:rPr>
        <w:t>субагентские</w:t>
      </w:r>
      <w:proofErr w:type="spellEnd"/>
      <w:r w:rsidRPr="00127F7F">
        <w:rPr>
          <w:bCs/>
        </w:rPr>
        <w:t xml:space="preserve"> договоры, заключаемые Агентом в целях исполнения настоящего Договора, условий и требований по обработке персональных данных Пользователей аналогичных условиям и требованиям, изложенным в пунктах 9.1. – 9.6.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127F7F">
        <w:rPr>
          <w:bCs/>
        </w:rPr>
        <w:t>субагентских</w:t>
      </w:r>
      <w:proofErr w:type="spellEnd"/>
      <w:r w:rsidRPr="00127F7F">
        <w:rPr>
          <w:bCs/>
        </w:rPr>
        <w:t xml:space="preserve"> договорах.</w:t>
      </w:r>
    </w:p>
    <w:p w:rsidR="00D55BE3" w:rsidRPr="00127F7F" w:rsidRDefault="00125980" w:rsidP="00127F7F">
      <w:pPr>
        <w:widowControl w:val="0"/>
        <w:autoSpaceDE w:val="0"/>
        <w:autoSpaceDN w:val="0"/>
        <w:adjustRightInd w:val="0"/>
        <w:jc w:val="both"/>
        <w:rPr>
          <w:bCs/>
        </w:rPr>
      </w:pPr>
      <w:r w:rsidRPr="00127F7F">
        <w:rPr>
          <w:bCs/>
        </w:rPr>
        <w:t>9.8. Агент обязуется уничтожить персональные данные Пользователей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Пользователей в срок, не превышающий 30 (</w:t>
      </w:r>
      <w:r w:rsidR="00536F1A">
        <w:rPr>
          <w:bCs/>
        </w:rPr>
        <w:t>Т</w:t>
      </w:r>
      <w:r w:rsidRPr="00127F7F">
        <w:rPr>
          <w:bCs/>
        </w:rPr>
        <w:t>ридцати) дней с даты достижения цели обработки персональных данных.</w:t>
      </w:r>
    </w:p>
    <w:p w:rsidR="00D55BE3" w:rsidRDefault="00125980" w:rsidP="00F53331">
      <w:pPr>
        <w:widowControl w:val="0"/>
        <w:autoSpaceDE w:val="0"/>
        <w:autoSpaceDN w:val="0"/>
        <w:adjustRightInd w:val="0"/>
        <w:jc w:val="both"/>
        <w:rPr>
          <w:bCs/>
        </w:rPr>
      </w:pPr>
      <w:r w:rsidRPr="00127F7F">
        <w:rPr>
          <w:bCs/>
        </w:rPr>
        <w:t xml:space="preserve">9.9. </w:t>
      </w:r>
      <w:r w:rsidRPr="00F53331">
        <w:rPr>
          <w:bCs/>
        </w:rPr>
        <w:t xml:space="preserve">Агент обязуется обеспечить блокирование, уточнение или уничтожение персональных данных Пользователей на основании соответствующего запроса (указания) от </w:t>
      </w:r>
      <w:r w:rsidR="00F13FC8">
        <w:rPr>
          <w:bCs/>
        </w:rPr>
        <w:t>Принципала</w:t>
      </w:r>
      <w:r w:rsidRPr="00F53331">
        <w:rPr>
          <w:bCs/>
        </w:rPr>
        <w:t>, в сроки, указанные в таком запросе.</w:t>
      </w:r>
    </w:p>
    <w:p w:rsidR="00A064F9" w:rsidRPr="00F53331" w:rsidRDefault="00A064F9" w:rsidP="00F53331">
      <w:pPr>
        <w:widowControl w:val="0"/>
        <w:autoSpaceDE w:val="0"/>
        <w:autoSpaceDN w:val="0"/>
        <w:adjustRightInd w:val="0"/>
        <w:jc w:val="both"/>
        <w:rPr>
          <w:bCs/>
        </w:rPr>
      </w:pPr>
    </w:p>
    <w:p w:rsidR="00F13FC8" w:rsidRPr="00F13FC8" w:rsidRDefault="00F13FC8" w:rsidP="00F13FC8">
      <w:pPr>
        <w:widowControl w:val="0"/>
        <w:autoSpaceDE w:val="0"/>
        <w:autoSpaceDN w:val="0"/>
        <w:adjustRightInd w:val="0"/>
        <w:jc w:val="center"/>
        <w:rPr>
          <w:b/>
          <w:bCs/>
        </w:rPr>
      </w:pPr>
      <w:r>
        <w:rPr>
          <w:b/>
          <w:bCs/>
        </w:rPr>
        <w:t>10</w:t>
      </w:r>
      <w:r w:rsidRPr="00F13FC8">
        <w:rPr>
          <w:b/>
          <w:bCs/>
        </w:rPr>
        <w:t>.</w:t>
      </w:r>
      <w:r w:rsidRPr="00F13FC8">
        <w:rPr>
          <w:b/>
          <w:bCs/>
        </w:rPr>
        <w:tab/>
      </w:r>
      <w:r w:rsidR="00D0455F">
        <w:rPr>
          <w:b/>
          <w:bCs/>
        </w:rPr>
        <w:t>АНТИКОРРУМПЦИОННАЯ ОГОВОРКА</w:t>
      </w:r>
      <w:r w:rsidRPr="00F13FC8">
        <w:rPr>
          <w:b/>
          <w:bCs/>
        </w:rPr>
        <w:t xml:space="preserve"> </w:t>
      </w:r>
    </w:p>
    <w:p w:rsidR="00F13FC8" w:rsidRPr="00F13FC8" w:rsidRDefault="00F13FC8" w:rsidP="00F13FC8">
      <w:pPr>
        <w:widowControl w:val="0"/>
        <w:autoSpaceDE w:val="0"/>
        <w:autoSpaceDN w:val="0"/>
        <w:adjustRightInd w:val="0"/>
        <w:jc w:val="center"/>
        <w:rPr>
          <w:b/>
          <w:bCs/>
        </w:rPr>
      </w:pP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.1. Агенту известно о том, что </w:t>
      </w:r>
      <w:r w:rsidR="00F13FC8">
        <w:rPr>
          <w:bCs/>
        </w:rPr>
        <w:t>Принципалом</w:t>
      </w:r>
      <w:r w:rsidRPr="00F53331">
        <w:rPr>
          <w:bCs/>
        </w:rPr>
        <w:t xml:space="preserve"> ведет антикоррупционную политику и развивает не допускающую коррупционных проявлений культуру.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.2. Агент настоящим подтверждает, что он ознакомился с Кодексом деловой этики </w:t>
      </w:r>
      <w:r w:rsidR="00F13FC8">
        <w:rPr>
          <w:bCs/>
        </w:rPr>
        <w:t>Принципала</w:t>
      </w:r>
      <w:r w:rsidRPr="00F53331">
        <w:rPr>
          <w:bCs/>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.3. В случае возникновения у </w:t>
      </w:r>
      <w:r w:rsidR="00F13FC8">
        <w:rPr>
          <w:bCs/>
        </w:rPr>
        <w:t>Принципала</w:t>
      </w:r>
      <w:r w:rsidRPr="00F53331">
        <w:rPr>
          <w:bCs/>
        </w:rPr>
        <w:t xml:space="preserve"> подозрений, что произошло или может произойти нарушение Контрагентом каких-либо положений Кодекса, Ростелеком в адрес такого Агента направляется письменное уведомление с требованием в установленный срок предоставить </w:t>
      </w:r>
      <w:r w:rsidRPr="00F53331">
        <w:rPr>
          <w:bCs/>
        </w:rPr>
        <w:lastRenderedPageBreak/>
        <w:t xml:space="preserve">соответствующие разъяснения.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.4.</w:t>
      </w:r>
      <w:r w:rsidR="00FA0217">
        <w:rPr>
          <w:bCs/>
        </w:rPr>
        <w:t xml:space="preserve"> </w:t>
      </w:r>
      <w:r w:rsidRPr="00F53331">
        <w:rPr>
          <w:bCs/>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.5. После письменного уведомления </w:t>
      </w:r>
      <w:r w:rsidR="00F13FC8">
        <w:rPr>
          <w:bCs/>
        </w:rPr>
        <w:t>Принципал</w:t>
      </w:r>
      <w:r w:rsidRPr="00F53331">
        <w:rPr>
          <w:bCs/>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.6. В случае нарушения Агентом обязательств воздерживаться от запрещенных Кодексом действий и/или неполучения </w:t>
      </w:r>
      <w:r w:rsidR="00F13FC8">
        <w:rPr>
          <w:bCs/>
        </w:rPr>
        <w:t>Принципалом</w:t>
      </w:r>
      <w:r w:rsidRPr="00F53331">
        <w:rPr>
          <w:bCs/>
        </w:rPr>
        <w:t xml:space="preserve"> в установленные пунктами </w:t>
      </w:r>
      <w:r w:rsidR="00F13FC8">
        <w:rPr>
          <w:bCs/>
        </w:rPr>
        <w:t>10</w:t>
      </w:r>
      <w:r w:rsidRPr="00F53331">
        <w:rPr>
          <w:bCs/>
        </w:rPr>
        <w:t>.3-</w:t>
      </w:r>
      <w:r w:rsidR="00F13FC8">
        <w:rPr>
          <w:bCs/>
        </w:rPr>
        <w:t>10</w:t>
      </w:r>
      <w:r w:rsidRPr="00F53331">
        <w:rPr>
          <w:bCs/>
        </w:rPr>
        <w:t xml:space="preserve">.4 настоящего Договора срок подтверждения, что нарушения не произошло или не произойдет, </w:t>
      </w:r>
      <w:r w:rsidR="00F13FC8">
        <w:rPr>
          <w:bCs/>
        </w:rPr>
        <w:t>Принципал</w:t>
      </w:r>
      <w:r w:rsidRPr="00F53331">
        <w:rPr>
          <w:bCs/>
        </w:rPr>
        <w:t xml:space="preserve"> имеет право расторгнуть договор в одностороннем порядке полностью или в части, направив письменное уведомление о расторжении.</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.7. В случае расторжения Договора в соответствии с положениями настоящей статьи, Ростелеком вправе требовать возмещения реального ущерба, возникшего в результате такого расторжения.</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.8. В течение срока действия договора </w:t>
      </w:r>
      <w:r w:rsidR="00F13FC8">
        <w:rPr>
          <w:bCs/>
        </w:rPr>
        <w:t xml:space="preserve">Принципал </w:t>
      </w:r>
      <w:r w:rsidRPr="00F53331">
        <w:rPr>
          <w:bCs/>
        </w:rPr>
        <w:t>имеет право</w:t>
      </w:r>
      <w:r w:rsidR="00D11FF6">
        <w:rPr>
          <w:bCs/>
        </w:rPr>
        <w:t>,</w:t>
      </w:r>
      <w:r w:rsidRPr="00F53331">
        <w:rPr>
          <w:bCs/>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.9. </w:t>
      </w:r>
      <w:r w:rsidR="00F13FC8">
        <w:rPr>
          <w:bCs/>
        </w:rPr>
        <w:t>Принципал</w:t>
      </w:r>
      <w:r w:rsidRPr="00F53331">
        <w:rPr>
          <w:bC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3FC8" w:rsidRDefault="00F13FC8" w:rsidP="00F13FC8">
      <w:pPr>
        <w:widowControl w:val="0"/>
        <w:autoSpaceDE w:val="0"/>
        <w:autoSpaceDN w:val="0"/>
        <w:adjustRightInd w:val="0"/>
        <w:jc w:val="center"/>
        <w:rPr>
          <w:b/>
          <w:bCs/>
        </w:rPr>
      </w:pPr>
    </w:p>
    <w:p w:rsidR="00EE3356" w:rsidRPr="0004788F" w:rsidRDefault="00F13FC8" w:rsidP="00517117">
      <w:pPr>
        <w:widowControl w:val="0"/>
        <w:autoSpaceDE w:val="0"/>
        <w:autoSpaceDN w:val="0"/>
        <w:adjustRightInd w:val="0"/>
        <w:jc w:val="center"/>
        <w:rPr>
          <w:b/>
          <w:bCs/>
        </w:rPr>
      </w:pPr>
      <w:r>
        <w:rPr>
          <w:b/>
          <w:bCs/>
        </w:rPr>
        <w:t>1</w:t>
      </w:r>
      <w:r w:rsidR="00D0455F">
        <w:rPr>
          <w:b/>
          <w:bCs/>
        </w:rPr>
        <w:t>1</w:t>
      </w:r>
      <w:r w:rsidR="004C5B4D">
        <w:rPr>
          <w:b/>
          <w:bCs/>
        </w:rPr>
        <w:t xml:space="preserve">. </w:t>
      </w:r>
      <w:r w:rsidR="00EE3356" w:rsidRPr="0004788F">
        <w:rPr>
          <w:b/>
          <w:bCs/>
        </w:rPr>
        <w:t>ПРОЧИЕ УСЛОВИЯ</w:t>
      </w:r>
    </w:p>
    <w:p w:rsidR="00FA0217" w:rsidRPr="00FA0217" w:rsidRDefault="00F13FC8" w:rsidP="00FA0217">
      <w:pPr>
        <w:widowControl w:val="0"/>
        <w:jc w:val="both"/>
        <w:rPr>
          <w:bCs/>
          <w:iCs/>
        </w:rPr>
      </w:pPr>
      <w:r>
        <w:t>1</w:t>
      </w:r>
      <w:r w:rsidR="00D0455F">
        <w:t>1</w:t>
      </w:r>
      <w:r w:rsidR="00EE3356" w:rsidRPr="0004788F">
        <w:t xml:space="preserve">.1. </w:t>
      </w:r>
      <w:r w:rsidR="00FA0217" w:rsidRPr="00FA0217">
        <w:rPr>
          <w:bCs/>
          <w:iCs/>
        </w:rPr>
        <w:t>В рамках исполнения настоящего Договора Стороны договорились обмениваться первичными учетными документами посредством ЭД с использованием только квалиф</w:t>
      </w:r>
      <w:r w:rsidR="00FA0217">
        <w:rPr>
          <w:bCs/>
          <w:iCs/>
        </w:rPr>
        <w:t xml:space="preserve">ицированной электронной подписи с использованием ЭДО </w:t>
      </w:r>
      <w:proofErr w:type="spellStart"/>
      <w:r w:rsidR="00FA0217">
        <w:rPr>
          <w:bCs/>
          <w:iCs/>
        </w:rPr>
        <w:t>Диадок</w:t>
      </w:r>
      <w:proofErr w:type="spellEnd"/>
      <w:r w:rsidR="00FA0217">
        <w:rPr>
          <w:bCs/>
          <w:iCs/>
        </w:rPr>
        <w:t>.</w:t>
      </w:r>
    </w:p>
    <w:p w:rsidR="00FA0217" w:rsidRPr="00FA0217" w:rsidRDefault="00FA0217" w:rsidP="00FA0217">
      <w:pPr>
        <w:widowControl w:val="0"/>
        <w:jc w:val="both"/>
        <w:rPr>
          <w:bCs/>
          <w:iCs/>
        </w:rPr>
      </w:pPr>
      <w:r>
        <w:rPr>
          <w:bCs/>
          <w:iCs/>
        </w:rPr>
        <w:t>11</w:t>
      </w:r>
      <w:r w:rsidRPr="00FA0217">
        <w:rPr>
          <w:bCs/>
          <w:iCs/>
        </w:rPr>
        <w:t>.</w:t>
      </w:r>
      <w:r>
        <w:rPr>
          <w:bCs/>
          <w:iCs/>
        </w:rPr>
        <w:t xml:space="preserve">2 </w:t>
      </w:r>
      <w:r w:rsidRPr="00FA0217">
        <w:rPr>
          <w:bCs/>
          <w:iCs/>
        </w:rPr>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РФ) уполномоченным представителем каждой из Сторон.</w:t>
      </w:r>
    </w:p>
    <w:p w:rsidR="00FA0217" w:rsidRPr="00FA0217" w:rsidRDefault="00FA0217" w:rsidP="00FA0217">
      <w:pPr>
        <w:widowControl w:val="0"/>
        <w:jc w:val="both"/>
        <w:rPr>
          <w:bCs/>
          <w:iCs/>
        </w:rPr>
      </w:pPr>
      <w:r>
        <w:rPr>
          <w:bCs/>
          <w:iCs/>
        </w:rPr>
        <w:t xml:space="preserve">11.3. </w:t>
      </w:r>
      <w:r w:rsidRPr="00FA0217">
        <w:rPr>
          <w:bCs/>
          <w:iCs/>
        </w:rPr>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FA0217" w:rsidRPr="00FA0217" w:rsidRDefault="00FA0217" w:rsidP="00FA0217">
      <w:pPr>
        <w:widowControl w:val="0"/>
        <w:jc w:val="both"/>
        <w:rPr>
          <w:bCs/>
          <w:iCs/>
        </w:rPr>
      </w:pPr>
      <w:r>
        <w:rPr>
          <w:bCs/>
          <w:iCs/>
        </w:rPr>
        <w:t xml:space="preserve">11.4. </w:t>
      </w:r>
      <w:r w:rsidRPr="00FA0217">
        <w:rPr>
          <w:bCs/>
          <w:iCs/>
        </w:rPr>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524EC4" w:rsidRPr="004C5B4D" w:rsidRDefault="00F13FC8" w:rsidP="00FA0217">
      <w:pPr>
        <w:widowControl w:val="0"/>
        <w:jc w:val="both"/>
      </w:pPr>
      <w:r>
        <w:t>1</w:t>
      </w:r>
      <w:r w:rsidR="00D0455F">
        <w:t>1</w:t>
      </w:r>
      <w:r w:rsidR="00417D93">
        <w:t>.</w:t>
      </w:r>
      <w:r w:rsidR="00FA0217">
        <w:t>5</w:t>
      </w:r>
      <w:r w:rsidR="00417D93">
        <w:t>.</w:t>
      </w:r>
      <w:r w:rsidR="004C5B4D">
        <w:t xml:space="preserve"> </w:t>
      </w:r>
      <w:r w:rsidR="00524EC4" w:rsidRPr="004C5B4D">
        <w:t xml:space="preserve">Ни одна из </w:t>
      </w:r>
      <w:r w:rsidR="00FA0217">
        <w:t>С</w:t>
      </w:r>
      <w:r w:rsidR="00524EC4" w:rsidRPr="004C5B4D">
        <w:t>торон не вправе уступить свои права и обязанности по настоящему Договору без письменного согласия другой Стороны.</w:t>
      </w:r>
    </w:p>
    <w:p w:rsidR="004C5B4D" w:rsidRPr="004C5B4D" w:rsidRDefault="00F13FC8" w:rsidP="00517117">
      <w:pPr>
        <w:pStyle w:val="20"/>
        <w:widowControl w:val="0"/>
        <w:ind w:firstLine="0"/>
        <w:rPr>
          <w:color w:val="auto"/>
          <w:sz w:val="24"/>
          <w:szCs w:val="24"/>
        </w:rPr>
      </w:pPr>
      <w:r>
        <w:rPr>
          <w:color w:val="auto"/>
          <w:sz w:val="24"/>
          <w:szCs w:val="24"/>
        </w:rPr>
        <w:t>1</w:t>
      </w:r>
      <w:r w:rsidR="00D0455F">
        <w:rPr>
          <w:color w:val="auto"/>
          <w:sz w:val="24"/>
          <w:szCs w:val="24"/>
        </w:rPr>
        <w:t>1</w:t>
      </w:r>
      <w:r w:rsidR="00417D93">
        <w:rPr>
          <w:color w:val="auto"/>
          <w:sz w:val="24"/>
          <w:szCs w:val="24"/>
        </w:rPr>
        <w:t>.</w:t>
      </w:r>
      <w:r w:rsidR="00FA0217">
        <w:rPr>
          <w:color w:val="auto"/>
          <w:sz w:val="24"/>
          <w:szCs w:val="24"/>
        </w:rPr>
        <w:t>6</w:t>
      </w:r>
      <w:r w:rsidR="00417D93">
        <w:rPr>
          <w:color w:val="auto"/>
          <w:sz w:val="24"/>
          <w:szCs w:val="24"/>
        </w:rPr>
        <w:t xml:space="preserve">. </w:t>
      </w:r>
      <w:r w:rsidR="004C5B4D" w:rsidRPr="004C5B4D">
        <w:rPr>
          <w:color w:val="auto"/>
          <w:sz w:val="24"/>
          <w:szCs w:val="24"/>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524EC4" w:rsidRPr="004C5B4D" w:rsidRDefault="00F13FC8" w:rsidP="00517117">
      <w:pPr>
        <w:pStyle w:val="20"/>
        <w:widowControl w:val="0"/>
        <w:ind w:firstLine="0"/>
        <w:rPr>
          <w:color w:val="auto"/>
          <w:sz w:val="24"/>
          <w:szCs w:val="24"/>
        </w:rPr>
      </w:pPr>
      <w:r>
        <w:rPr>
          <w:color w:val="auto"/>
          <w:sz w:val="24"/>
          <w:szCs w:val="24"/>
        </w:rPr>
        <w:t>1</w:t>
      </w:r>
      <w:r w:rsidR="00D0455F">
        <w:rPr>
          <w:color w:val="auto"/>
          <w:sz w:val="24"/>
          <w:szCs w:val="24"/>
        </w:rPr>
        <w:t>1</w:t>
      </w:r>
      <w:r w:rsidR="00417D93" w:rsidRPr="00B36B2A">
        <w:rPr>
          <w:color w:val="auto"/>
          <w:sz w:val="24"/>
          <w:szCs w:val="24"/>
        </w:rPr>
        <w:t>.</w:t>
      </w:r>
      <w:r w:rsidR="00FA0217">
        <w:rPr>
          <w:color w:val="auto"/>
          <w:sz w:val="24"/>
          <w:szCs w:val="24"/>
        </w:rPr>
        <w:t>7</w:t>
      </w:r>
      <w:r w:rsidR="00417D93" w:rsidRPr="00B36B2A">
        <w:rPr>
          <w:color w:val="auto"/>
          <w:sz w:val="24"/>
          <w:szCs w:val="24"/>
        </w:rPr>
        <w:t>.</w:t>
      </w:r>
      <w:r w:rsidR="00417D93">
        <w:t xml:space="preserve"> </w:t>
      </w:r>
      <w:r w:rsidR="00524EC4" w:rsidRPr="004C5B4D">
        <w:rPr>
          <w:color w:val="auto"/>
          <w:sz w:val="24"/>
          <w:szCs w:val="24"/>
        </w:rPr>
        <w:t xml:space="preserve">Незамедлительно высылать в адрес другой Стороны, указанный в разделе </w:t>
      </w:r>
      <w:r w:rsidR="00191609">
        <w:rPr>
          <w:color w:val="auto"/>
          <w:sz w:val="24"/>
          <w:szCs w:val="24"/>
        </w:rPr>
        <w:t>1</w:t>
      </w:r>
      <w:r w:rsidR="00FA0217">
        <w:rPr>
          <w:color w:val="auto"/>
          <w:sz w:val="24"/>
          <w:szCs w:val="24"/>
        </w:rPr>
        <w:t>2</w:t>
      </w:r>
      <w:r w:rsidR="00191609" w:rsidRPr="004C5B4D">
        <w:rPr>
          <w:color w:val="auto"/>
          <w:sz w:val="24"/>
          <w:szCs w:val="24"/>
        </w:rPr>
        <w:t xml:space="preserve"> </w:t>
      </w:r>
      <w:r w:rsidR="00524EC4" w:rsidRPr="004C5B4D">
        <w:rPr>
          <w:color w:val="auto"/>
          <w:sz w:val="24"/>
          <w:szCs w:val="24"/>
        </w:rPr>
        <w:t xml:space="preserve">настоящего Договора, уведомление об изменении реквизитов: адресная информация, организационно – правовая форма и банковские реквизиты, что является для второй Стороны надлежащим </w:t>
      </w:r>
      <w:r w:rsidR="00524EC4" w:rsidRPr="004C5B4D">
        <w:rPr>
          <w:color w:val="auto"/>
          <w:sz w:val="24"/>
          <w:szCs w:val="24"/>
        </w:rPr>
        <w:lastRenderedPageBreak/>
        <w:t xml:space="preserve">уведомлением. Изменения вступают в силу с момента </w:t>
      </w:r>
      <w:r w:rsidR="00191609">
        <w:rPr>
          <w:color w:val="auto"/>
          <w:sz w:val="24"/>
          <w:szCs w:val="24"/>
        </w:rPr>
        <w:t>получения Стороной</w:t>
      </w:r>
      <w:r w:rsidR="00191609" w:rsidRPr="004C5B4D">
        <w:rPr>
          <w:color w:val="auto"/>
          <w:sz w:val="24"/>
          <w:szCs w:val="24"/>
        </w:rPr>
        <w:t xml:space="preserve"> </w:t>
      </w:r>
      <w:r w:rsidR="00524EC4" w:rsidRPr="004C5B4D">
        <w:rPr>
          <w:color w:val="auto"/>
          <w:sz w:val="24"/>
          <w:szCs w:val="24"/>
        </w:rPr>
        <w:t xml:space="preserve">уведомления об изменении реквизитов. Риски последствий неисполнения Стороной условий Договора по уведомлению другой Стороны об изменении реквизитов, несет Сторона, не исполнившая обязанности по уведомлению другой Стороны. </w:t>
      </w:r>
    </w:p>
    <w:p w:rsidR="004C5B4D" w:rsidRPr="004C5B4D" w:rsidRDefault="00F13FC8" w:rsidP="00517117">
      <w:pPr>
        <w:widowControl w:val="0"/>
        <w:shd w:val="clear" w:color="auto" w:fill="FFFFFF"/>
        <w:tabs>
          <w:tab w:val="num" w:pos="905"/>
        </w:tabs>
        <w:autoSpaceDE w:val="0"/>
        <w:autoSpaceDN w:val="0"/>
        <w:adjustRightInd w:val="0"/>
        <w:jc w:val="both"/>
      </w:pPr>
      <w:r>
        <w:t>1</w:t>
      </w:r>
      <w:r w:rsidR="00D0455F">
        <w:t>1</w:t>
      </w:r>
      <w:r w:rsidR="00FA0217">
        <w:t>.8</w:t>
      </w:r>
      <w:r w:rsidR="00417D93">
        <w:t xml:space="preserve">. </w:t>
      </w:r>
      <w:r w:rsidR="004C5B4D" w:rsidRPr="004C5B4D">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4C5B4D" w:rsidRDefault="00F13FC8" w:rsidP="00517117">
      <w:pPr>
        <w:widowControl w:val="0"/>
        <w:shd w:val="clear" w:color="auto" w:fill="FFFFFF"/>
        <w:autoSpaceDE w:val="0"/>
        <w:autoSpaceDN w:val="0"/>
        <w:adjustRightInd w:val="0"/>
        <w:jc w:val="both"/>
      </w:pPr>
      <w:r>
        <w:t>1</w:t>
      </w:r>
      <w:r w:rsidR="00D0455F">
        <w:t>1</w:t>
      </w:r>
      <w:r w:rsidR="00417D93">
        <w:t>.</w:t>
      </w:r>
      <w:r w:rsidR="00FA0217">
        <w:t>9</w:t>
      </w:r>
      <w:r w:rsidR="00417D93">
        <w:t xml:space="preserve">. </w:t>
      </w:r>
      <w:r w:rsidR="004C5B4D" w:rsidRPr="004C5B4D">
        <w:t>Все приложения к настоящему Договору являются его неотъемлемой частью.</w:t>
      </w:r>
    </w:p>
    <w:p w:rsidR="006D3DD7" w:rsidRPr="004C5B4D" w:rsidRDefault="00F13FC8" w:rsidP="00517117">
      <w:pPr>
        <w:widowControl w:val="0"/>
        <w:shd w:val="clear" w:color="auto" w:fill="FFFFFF"/>
        <w:autoSpaceDE w:val="0"/>
        <w:autoSpaceDN w:val="0"/>
        <w:adjustRightInd w:val="0"/>
        <w:jc w:val="both"/>
      </w:pPr>
      <w:r>
        <w:t>1</w:t>
      </w:r>
      <w:r w:rsidR="00D0455F">
        <w:t>1</w:t>
      </w:r>
      <w:r w:rsidR="00417D93">
        <w:t>.</w:t>
      </w:r>
      <w:r w:rsidR="00FA0217">
        <w:t>10</w:t>
      </w:r>
      <w:r w:rsidR="00417D93">
        <w:t>.</w:t>
      </w:r>
      <w:r w:rsidR="006D3DD7">
        <w:t xml:space="preserve"> Перечень Приложений:</w:t>
      </w:r>
    </w:p>
    <w:tbl>
      <w:tblPr>
        <w:tblW w:w="10188" w:type="dxa"/>
        <w:tblLook w:val="01E0" w:firstRow="1" w:lastRow="1" w:firstColumn="1" w:lastColumn="1" w:noHBand="0" w:noVBand="0"/>
      </w:tblPr>
      <w:tblGrid>
        <w:gridCol w:w="2088"/>
        <w:gridCol w:w="8100"/>
      </w:tblGrid>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№1.</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Отчета об исполнении агентского поручения</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№2.</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Акта приема - передачи Оборудования</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№3.</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Справки об объеме оказанных Принципалом услуг Пользователям</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p>
        </w:tc>
        <w:tc>
          <w:tcPr>
            <w:tcW w:w="8100" w:type="dxa"/>
          </w:tcPr>
          <w:p w:rsidR="002C75F0" w:rsidRPr="002C75F0" w:rsidRDefault="002C75F0" w:rsidP="00517117">
            <w:pPr>
              <w:widowControl w:val="0"/>
              <w:autoSpaceDE w:val="0"/>
              <w:autoSpaceDN w:val="0"/>
              <w:adjustRightInd w:val="0"/>
              <w:jc w:val="both"/>
              <w:rPr>
                <w:sz w:val="22"/>
                <w:szCs w:val="22"/>
              </w:rPr>
            </w:pPr>
          </w:p>
        </w:tc>
      </w:tr>
    </w:tbl>
    <w:p w:rsidR="00BF0BB5" w:rsidRPr="0004788F" w:rsidRDefault="00BF0BB5" w:rsidP="00517117">
      <w:pPr>
        <w:widowControl w:val="0"/>
        <w:autoSpaceDE w:val="0"/>
        <w:autoSpaceDN w:val="0"/>
        <w:adjustRightInd w:val="0"/>
        <w:jc w:val="both"/>
      </w:pPr>
    </w:p>
    <w:p w:rsidR="006D3DD7" w:rsidRPr="009118CC" w:rsidRDefault="00BF0BB5" w:rsidP="00517117">
      <w:pPr>
        <w:widowControl w:val="0"/>
        <w:shd w:val="clear" w:color="auto" w:fill="FFFFFF"/>
        <w:autoSpaceDE w:val="0"/>
        <w:autoSpaceDN w:val="0"/>
        <w:adjustRightInd w:val="0"/>
        <w:rPr>
          <w:b/>
        </w:rPr>
      </w:pPr>
      <w:r>
        <w:rPr>
          <w:b/>
          <w:bCs/>
        </w:rPr>
        <w:t>1</w:t>
      </w:r>
      <w:r w:rsidR="00FA0217">
        <w:rPr>
          <w:b/>
          <w:bCs/>
        </w:rPr>
        <w:t>2</w:t>
      </w:r>
      <w:r w:rsidR="00417D93" w:rsidRPr="009118CC">
        <w:rPr>
          <w:b/>
          <w:bCs/>
        </w:rPr>
        <w:t xml:space="preserve">. </w:t>
      </w:r>
      <w:r w:rsidR="006D3DD7" w:rsidRPr="009118CC">
        <w:rPr>
          <w:b/>
          <w:bCs/>
        </w:rPr>
        <w:t>АДРЕСА</w:t>
      </w:r>
      <w:r w:rsidR="006D3DD7" w:rsidRPr="009118CC">
        <w:rPr>
          <w:b/>
        </w:rPr>
        <w:t xml:space="preserve"> И РЕКВИЗИТЫ СТОРОН</w:t>
      </w:r>
    </w:p>
    <w:tbl>
      <w:tblPr>
        <w:tblW w:w="10421" w:type="dxa"/>
        <w:tblLook w:val="01E0" w:firstRow="1" w:lastRow="1" w:firstColumn="1" w:lastColumn="1" w:noHBand="0" w:noVBand="0"/>
      </w:tblPr>
      <w:tblGrid>
        <w:gridCol w:w="5210"/>
        <w:gridCol w:w="5211"/>
      </w:tblGrid>
      <w:tr w:rsidR="003F759B" w:rsidRPr="00912757" w:rsidTr="009118CC">
        <w:tc>
          <w:tcPr>
            <w:tcW w:w="5210" w:type="dxa"/>
          </w:tcPr>
          <w:p w:rsidR="00625ED1" w:rsidRPr="009118CC" w:rsidRDefault="005C59C1" w:rsidP="00517117">
            <w:pPr>
              <w:pStyle w:val="12"/>
              <w:keepNext w:val="0"/>
              <w:widowControl w:val="0"/>
              <w:suppressAutoHyphens w:val="0"/>
              <w:snapToGrid w:val="0"/>
              <w:jc w:val="both"/>
              <w:rPr>
                <w:sz w:val="24"/>
                <w:szCs w:val="24"/>
              </w:rPr>
            </w:pPr>
            <w:r w:rsidRPr="009118CC">
              <w:rPr>
                <w:sz w:val="24"/>
                <w:szCs w:val="24"/>
              </w:rPr>
              <w:t>Принципал</w:t>
            </w:r>
          </w:p>
          <w:p w:rsidR="003F759B" w:rsidRPr="009118CC" w:rsidRDefault="005C59C1" w:rsidP="005C59C1">
            <w:pPr>
              <w:pStyle w:val="12"/>
              <w:keepNext w:val="0"/>
              <w:widowControl w:val="0"/>
              <w:suppressAutoHyphens w:val="0"/>
              <w:snapToGrid w:val="0"/>
              <w:jc w:val="both"/>
              <w:rPr>
                <w:sz w:val="24"/>
                <w:szCs w:val="24"/>
              </w:rPr>
            </w:pPr>
            <w:r w:rsidRPr="009118CC">
              <w:rPr>
                <w:sz w:val="24"/>
                <w:szCs w:val="24"/>
              </w:rPr>
              <w:t xml:space="preserve">ПАО </w:t>
            </w:r>
            <w:r w:rsidR="003F759B" w:rsidRPr="009118CC">
              <w:rPr>
                <w:sz w:val="24"/>
                <w:szCs w:val="24"/>
              </w:rPr>
              <w:t xml:space="preserve">«Ростелеком» </w:t>
            </w:r>
          </w:p>
        </w:tc>
        <w:tc>
          <w:tcPr>
            <w:tcW w:w="5211" w:type="dxa"/>
          </w:tcPr>
          <w:p w:rsidR="00625ED1" w:rsidRPr="009118CC" w:rsidRDefault="005C59C1" w:rsidP="00517117">
            <w:pPr>
              <w:pStyle w:val="12"/>
              <w:keepNext w:val="0"/>
              <w:widowControl w:val="0"/>
              <w:suppressAutoHyphens w:val="0"/>
              <w:snapToGrid w:val="0"/>
              <w:jc w:val="both"/>
              <w:rPr>
                <w:sz w:val="24"/>
                <w:szCs w:val="24"/>
              </w:rPr>
            </w:pPr>
            <w:r w:rsidRPr="009118CC">
              <w:rPr>
                <w:sz w:val="24"/>
                <w:szCs w:val="24"/>
              </w:rPr>
              <w:t>Агент</w:t>
            </w:r>
          </w:p>
          <w:p w:rsidR="003F759B" w:rsidRPr="009118CC" w:rsidRDefault="003F759B" w:rsidP="00632873">
            <w:pPr>
              <w:pStyle w:val="12"/>
              <w:keepNext w:val="0"/>
              <w:widowControl w:val="0"/>
              <w:suppressAutoHyphens w:val="0"/>
              <w:snapToGrid w:val="0"/>
              <w:jc w:val="both"/>
              <w:rPr>
                <w:color w:val="000000"/>
                <w:sz w:val="24"/>
                <w:szCs w:val="24"/>
              </w:rPr>
            </w:pPr>
          </w:p>
        </w:tc>
      </w:tr>
      <w:tr w:rsidR="009118CC" w:rsidRPr="00906B6F" w:rsidTr="009118CC">
        <w:tc>
          <w:tcPr>
            <w:tcW w:w="5210" w:type="dxa"/>
          </w:tcPr>
          <w:p w:rsidR="009118CC" w:rsidRPr="009118CC" w:rsidRDefault="009118CC" w:rsidP="009118CC">
            <w:r w:rsidRPr="009118CC">
              <w:t>Юридический адрес: Россия, 191002, г. Санкт-Петербург, ул. Достоевского, д.15</w:t>
            </w:r>
          </w:p>
          <w:p w:rsidR="00FA0217" w:rsidRPr="00FA0217" w:rsidRDefault="009118CC" w:rsidP="00FA0217">
            <w:r w:rsidRPr="009118CC">
              <w:t>Адрес (место</w:t>
            </w:r>
            <w:r w:rsidR="00FA0217">
              <w:t xml:space="preserve"> </w:t>
            </w:r>
            <w:r w:rsidRPr="009118CC">
              <w:t>нахождение):</w:t>
            </w:r>
            <w:r w:rsidR="00DB69BA">
              <w:t xml:space="preserve"> </w:t>
            </w:r>
            <w:r w:rsidR="00FA0217" w:rsidRPr="00FA0217">
              <w:rPr>
                <w:bCs/>
              </w:rPr>
              <w:t xml:space="preserve">Российская Федерация, 191167, город Санкт-Петербург, </w:t>
            </w:r>
            <w:proofErr w:type="spellStart"/>
            <w:r w:rsidR="00FA0217" w:rsidRPr="00FA0217">
              <w:rPr>
                <w:bCs/>
              </w:rPr>
              <w:t>вн</w:t>
            </w:r>
            <w:proofErr w:type="spellEnd"/>
            <w:r w:rsidR="00FA0217" w:rsidRPr="00FA0217">
              <w:rPr>
                <w:bCs/>
              </w:rPr>
              <w:t>. тер. г., Муниципальный округ Смольнинское, Синопская набережная, дом 14, литера А</w:t>
            </w:r>
            <w:r w:rsidR="00FA0217" w:rsidRPr="00FA0217">
              <w:t>.</w:t>
            </w:r>
          </w:p>
          <w:p w:rsidR="009118CC" w:rsidRPr="009118CC" w:rsidRDefault="009D0AEF" w:rsidP="009118CC">
            <w:r>
              <w:t xml:space="preserve">Почтовый адрес: </w:t>
            </w:r>
            <w:r w:rsidR="00DB69BA">
              <w:t>Россия, 142784, г. Москва, 22 км Киевского ш., д.6. стр. 1. БЦ «</w:t>
            </w:r>
            <w:proofErr w:type="spellStart"/>
            <w:r w:rsidR="00DB69BA">
              <w:t>КомСити</w:t>
            </w:r>
            <w:proofErr w:type="spellEnd"/>
            <w:r w:rsidR="00DB69BA">
              <w:t>»</w:t>
            </w:r>
          </w:p>
          <w:p w:rsidR="009118CC" w:rsidRPr="009118CC" w:rsidRDefault="009118CC" w:rsidP="009118CC">
            <w:r w:rsidRPr="009118CC">
              <w:t xml:space="preserve">Телефон: </w:t>
            </w:r>
            <w:r w:rsidR="00DB69BA">
              <w:t>+7(495) 855-53-50</w:t>
            </w:r>
          </w:p>
          <w:p w:rsidR="009118CC" w:rsidRPr="009118CC" w:rsidRDefault="009118CC" w:rsidP="009118CC">
            <w:r w:rsidRPr="009118CC">
              <w:t xml:space="preserve">Факс: </w:t>
            </w:r>
            <w:r w:rsidR="00DB69BA" w:rsidRPr="00DB69BA">
              <w:t>+7(495) 855-53-50</w:t>
            </w:r>
          </w:p>
          <w:p w:rsidR="009118CC" w:rsidRPr="009118CC" w:rsidRDefault="009118CC" w:rsidP="009118CC">
            <w:r w:rsidRPr="009118CC">
              <w:t xml:space="preserve">Банковские реквизиты: </w:t>
            </w:r>
          </w:p>
          <w:p w:rsidR="007F2D88" w:rsidRPr="007F2D88" w:rsidRDefault="007F2D88" w:rsidP="007F2D88">
            <w:r w:rsidRPr="007F2D88">
              <w:t>Расходный счет:</w:t>
            </w:r>
          </w:p>
          <w:p w:rsidR="007F2D88" w:rsidRPr="007F2D88" w:rsidRDefault="007F2D88" w:rsidP="007F2D88">
            <w:r w:rsidRPr="007F2D88">
              <w:t>р/с 40702810942020002415</w:t>
            </w:r>
          </w:p>
          <w:p w:rsidR="007F2D88" w:rsidRPr="007F2D88" w:rsidRDefault="007F2D88" w:rsidP="007F2D88">
            <w:r w:rsidRPr="007F2D88">
              <w:t>Банк: ВОЛГО-ВЯТСКИЙ БАНК ПАО СБЕРБАНК</w:t>
            </w:r>
          </w:p>
          <w:p w:rsidR="007F2D88" w:rsidRPr="007F2D88" w:rsidRDefault="007F2D88" w:rsidP="007F2D88">
            <w:r w:rsidRPr="007F2D88">
              <w:t>к/с 30101810900000000603</w:t>
            </w:r>
          </w:p>
          <w:p w:rsidR="007F2D88" w:rsidRPr="007F2D88" w:rsidRDefault="007F2D88" w:rsidP="007F2D88">
            <w:r w:rsidRPr="007F2D88">
              <w:t>БИК 042202603</w:t>
            </w:r>
          </w:p>
          <w:p w:rsidR="007F2D88" w:rsidRPr="007F2D88" w:rsidRDefault="007F2D88" w:rsidP="007F2D88">
            <w:r w:rsidRPr="007F2D88">
              <w:t>Доходный счет:</w:t>
            </w:r>
          </w:p>
          <w:p w:rsidR="007F2D88" w:rsidRPr="007F2D88" w:rsidRDefault="007F2D88" w:rsidP="007F2D88">
            <w:r w:rsidRPr="007F2D88">
              <w:t xml:space="preserve">р/с N 40702810740020100852 в Северо-Западном банке в ПАО «Сбербанк России», г. Москва </w:t>
            </w:r>
          </w:p>
          <w:p w:rsidR="007F2D88" w:rsidRPr="007F2D88" w:rsidRDefault="007F2D88" w:rsidP="007F2D88">
            <w:r w:rsidRPr="007F2D88">
              <w:t xml:space="preserve">БИК 044525225 </w:t>
            </w:r>
          </w:p>
          <w:p w:rsidR="007F2D88" w:rsidRPr="007F2D88" w:rsidRDefault="007F2D88" w:rsidP="007F2D88">
            <w:r w:rsidRPr="007F2D88">
              <w:t>к/с 30101810900000000700</w:t>
            </w:r>
          </w:p>
          <w:p w:rsidR="007F2D88" w:rsidRPr="007F2D88" w:rsidRDefault="007F2D88" w:rsidP="007F2D88">
            <w:r w:rsidRPr="007F2D88">
              <w:t>ОКПО 90182246</w:t>
            </w:r>
          </w:p>
          <w:p w:rsidR="007F2D88" w:rsidRDefault="007F2D88" w:rsidP="00EF045C">
            <w:pPr>
              <w:pStyle w:val="oaenoniinee"/>
              <w:widowControl w:val="0"/>
              <w:ind w:left="12" w:hanging="12"/>
              <w:rPr>
                <w:sz w:val="24"/>
                <w:szCs w:val="24"/>
              </w:rPr>
            </w:pPr>
            <w:r w:rsidRPr="007F2D88">
              <w:rPr>
                <w:sz w:val="24"/>
                <w:szCs w:val="24"/>
              </w:rPr>
              <w:t>ОКВЭД 61.10</w:t>
            </w:r>
          </w:p>
          <w:p w:rsidR="009D0AEF" w:rsidRDefault="009D0AEF" w:rsidP="00EF045C">
            <w:pPr>
              <w:pStyle w:val="oaenoniinee"/>
              <w:widowControl w:val="0"/>
              <w:ind w:left="12" w:hanging="12"/>
              <w:rPr>
                <w:sz w:val="24"/>
                <w:szCs w:val="24"/>
              </w:rPr>
            </w:pPr>
            <w:r>
              <w:rPr>
                <w:sz w:val="24"/>
                <w:szCs w:val="24"/>
              </w:rPr>
              <w:t xml:space="preserve">ИНН </w:t>
            </w:r>
            <w:r w:rsidRPr="009D0AEF">
              <w:rPr>
                <w:sz w:val="24"/>
                <w:szCs w:val="24"/>
              </w:rPr>
              <w:t>7707049388</w:t>
            </w:r>
          </w:p>
          <w:p w:rsidR="009118CC" w:rsidRDefault="009118CC" w:rsidP="009D0AEF">
            <w:pPr>
              <w:pStyle w:val="oaenoniinee"/>
              <w:widowControl w:val="0"/>
              <w:ind w:left="12" w:hanging="12"/>
              <w:rPr>
                <w:sz w:val="24"/>
                <w:szCs w:val="24"/>
              </w:rPr>
            </w:pPr>
            <w:r w:rsidRPr="009118CC">
              <w:rPr>
                <w:sz w:val="24"/>
                <w:szCs w:val="24"/>
              </w:rPr>
              <w:t xml:space="preserve">КПП </w:t>
            </w:r>
            <w:r w:rsidR="009D0AEF" w:rsidRPr="009D0AEF">
              <w:rPr>
                <w:sz w:val="24"/>
                <w:szCs w:val="24"/>
              </w:rPr>
              <w:t xml:space="preserve">784201001 </w:t>
            </w:r>
            <w:r w:rsidRPr="009118CC">
              <w:rPr>
                <w:sz w:val="24"/>
                <w:szCs w:val="24"/>
              </w:rPr>
              <w:t xml:space="preserve"> </w:t>
            </w:r>
          </w:p>
          <w:p w:rsidR="00BF0BB5" w:rsidRPr="009118CC" w:rsidRDefault="00BF0BB5" w:rsidP="00EF045C">
            <w:pPr>
              <w:pStyle w:val="oaenoniinee"/>
              <w:widowControl w:val="0"/>
              <w:ind w:left="12" w:hanging="12"/>
              <w:rPr>
                <w:bCs/>
                <w:spacing w:val="-13"/>
                <w:sz w:val="24"/>
                <w:szCs w:val="24"/>
              </w:rPr>
            </w:pPr>
            <w:r w:rsidRPr="00BF0BB5">
              <w:rPr>
                <w:bCs/>
                <w:sz w:val="24"/>
                <w:szCs w:val="24"/>
              </w:rPr>
              <w:t>ОГРН 1027700198767</w:t>
            </w:r>
          </w:p>
        </w:tc>
        <w:tc>
          <w:tcPr>
            <w:tcW w:w="5211" w:type="dxa"/>
          </w:tcPr>
          <w:p w:rsidR="009118CC" w:rsidRPr="00906B6F" w:rsidRDefault="009118CC" w:rsidP="009118CC">
            <w:pPr>
              <w:pStyle w:val="oaenoniinee"/>
              <w:widowControl w:val="0"/>
              <w:ind w:left="12" w:hanging="12"/>
              <w:rPr>
                <w:bCs/>
                <w:spacing w:val="-13"/>
                <w:sz w:val="24"/>
                <w:szCs w:val="24"/>
              </w:rPr>
            </w:pPr>
          </w:p>
        </w:tc>
      </w:tr>
      <w:tr w:rsidR="009118CC" w:rsidRPr="002C75F0" w:rsidTr="00232249">
        <w:tc>
          <w:tcPr>
            <w:tcW w:w="5210" w:type="dxa"/>
          </w:tcPr>
          <w:p w:rsidR="009118CC" w:rsidRPr="005A4FAF" w:rsidRDefault="009118CC" w:rsidP="009118CC">
            <w:pPr>
              <w:widowControl w:val="0"/>
              <w:rPr>
                <w:bCs/>
              </w:rPr>
            </w:pPr>
          </w:p>
        </w:tc>
        <w:tc>
          <w:tcPr>
            <w:tcW w:w="5211" w:type="dxa"/>
          </w:tcPr>
          <w:p w:rsidR="009118CC" w:rsidRPr="00B95EBB" w:rsidRDefault="009118CC" w:rsidP="009118CC">
            <w:pPr>
              <w:pStyle w:val="21"/>
              <w:widowControl w:val="0"/>
              <w:spacing w:after="0" w:line="240" w:lineRule="auto"/>
              <w:rPr>
                <w:b/>
                <w:sz w:val="22"/>
                <w:szCs w:val="22"/>
              </w:rPr>
            </w:pPr>
          </w:p>
        </w:tc>
      </w:tr>
      <w:tr w:rsidR="009118CC" w:rsidRPr="002C75F0" w:rsidTr="00232249">
        <w:tc>
          <w:tcPr>
            <w:tcW w:w="5210" w:type="dxa"/>
          </w:tcPr>
          <w:p w:rsidR="009118CC" w:rsidRPr="009118CC" w:rsidRDefault="009118CC" w:rsidP="009118CC">
            <w:pPr>
              <w:widowControl w:val="0"/>
              <w:rPr>
                <w:b/>
                <w:bCs/>
              </w:rPr>
            </w:pPr>
            <w:r w:rsidRPr="009118CC">
              <w:rPr>
                <w:b/>
                <w:bCs/>
              </w:rPr>
              <w:t>От имени Принципала:</w:t>
            </w:r>
          </w:p>
          <w:p w:rsidR="009118CC" w:rsidRPr="009118CC" w:rsidRDefault="009118CC" w:rsidP="009118CC">
            <w:pPr>
              <w:widowControl w:val="0"/>
              <w:jc w:val="center"/>
            </w:pPr>
          </w:p>
          <w:p w:rsidR="009118CC" w:rsidRPr="009118CC" w:rsidRDefault="00E12CE0" w:rsidP="009118CC">
            <w:pPr>
              <w:widowControl w:val="0"/>
              <w:jc w:val="center"/>
            </w:pPr>
            <w:r>
              <w:t>_____________________________</w:t>
            </w:r>
          </w:p>
          <w:p w:rsidR="009D0AEF" w:rsidRDefault="009D0AEF" w:rsidP="009118CC">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9118CC" w:rsidRPr="009118CC" w:rsidRDefault="00E12CE0" w:rsidP="009118CC">
            <w:pPr>
              <w:widowControl w:val="0"/>
              <w:jc w:val="center"/>
              <w:rPr>
                <w:b/>
                <w:bCs/>
              </w:rPr>
            </w:pPr>
            <w:r>
              <w:t>А. Н. Брякин</w:t>
            </w:r>
          </w:p>
          <w:p w:rsidR="00632873" w:rsidRDefault="00632873" w:rsidP="009118CC">
            <w:pPr>
              <w:widowControl w:val="0"/>
              <w:jc w:val="both"/>
              <w:rPr>
                <w:b/>
                <w:color w:val="000000"/>
              </w:rPr>
            </w:pPr>
          </w:p>
          <w:p w:rsidR="009118CC" w:rsidRPr="009118CC" w:rsidRDefault="009118CC" w:rsidP="009118CC">
            <w:pPr>
              <w:widowControl w:val="0"/>
              <w:jc w:val="both"/>
              <w:rPr>
                <w:color w:val="000000"/>
              </w:rPr>
            </w:pPr>
            <w:r w:rsidRPr="009118CC">
              <w:rPr>
                <w:b/>
                <w:color w:val="000000"/>
              </w:rPr>
              <w:t>М.П.</w:t>
            </w:r>
          </w:p>
        </w:tc>
        <w:tc>
          <w:tcPr>
            <w:tcW w:w="5211" w:type="dxa"/>
          </w:tcPr>
          <w:p w:rsidR="009118CC" w:rsidRPr="009118CC" w:rsidRDefault="009118CC" w:rsidP="009118CC">
            <w:pPr>
              <w:pStyle w:val="21"/>
              <w:widowControl w:val="0"/>
              <w:spacing w:after="0" w:line="240" w:lineRule="auto"/>
            </w:pPr>
            <w:r w:rsidRPr="009118CC">
              <w:rPr>
                <w:b/>
              </w:rPr>
              <w:t xml:space="preserve">   От имени Агента</w:t>
            </w:r>
            <w:r w:rsidRPr="009118CC">
              <w:t>:</w:t>
            </w:r>
          </w:p>
          <w:p w:rsidR="009118CC" w:rsidRPr="009118CC" w:rsidRDefault="009118CC" w:rsidP="009118CC">
            <w:pPr>
              <w:widowControl w:val="0"/>
              <w:rPr>
                <w:color w:val="000000"/>
              </w:rPr>
            </w:pPr>
          </w:p>
          <w:p w:rsidR="009118CC" w:rsidRPr="009118CC" w:rsidRDefault="00E12CE0" w:rsidP="009118CC">
            <w:pPr>
              <w:widowControl w:val="0"/>
              <w:rPr>
                <w:color w:val="000000"/>
              </w:rPr>
            </w:pPr>
            <w:r>
              <w:rPr>
                <w:color w:val="000000"/>
              </w:rPr>
              <w:t>____________________________________</w:t>
            </w:r>
          </w:p>
          <w:p w:rsidR="009118CC" w:rsidRPr="009118CC" w:rsidRDefault="009118CC" w:rsidP="009118CC">
            <w:pPr>
              <w:widowControl w:val="0"/>
              <w:rPr>
                <w:color w:val="000000"/>
              </w:rPr>
            </w:pPr>
          </w:p>
          <w:p w:rsidR="009118CC" w:rsidRPr="009118CC" w:rsidRDefault="009118CC" w:rsidP="009118CC">
            <w:pPr>
              <w:widowControl w:val="0"/>
              <w:jc w:val="center"/>
              <w:rPr>
                <w:color w:val="000000"/>
              </w:rPr>
            </w:pPr>
          </w:p>
          <w:p w:rsidR="009118CC" w:rsidRPr="009118CC" w:rsidRDefault="009118CC" w:rsidP="00632873">
            <w:pPr>
              <w:widowControl w:val="0"/>
              <w:rPr>
                <w:color w:val="000000"/>
              </w:rPr>
            </w:pPr>
            <w:r w:rsidRPr="009118CC">
              <w:rPr>
                <w:b/>
                <w:color w:val="000000"/>
              </w:rPr>
              <w:t>М.П.</w:t>
            </w:r>
          </w:p>
        </w:tc>
      </w:tr>
    </w:tbl>
    <w:p w:rsidR="00DF1C55" w:rsidRPr="00A12CE1" w:rsidRDefault="003F759B" w:rsidP="002C75F0">
      <w:pPr>
        <w:autoSpaceDE w:val="0"/>
        <w:autoSpaceDN w:val="0"/>
        <w:adjustRightInd w:val="0"/>
        <w:jc w:val="right"/>
      </w:pPr>
      <w:r>
        <w:rPr>
          <w:b/>
        </w:rPr>
        <w:br w:type="page"/>
      </w:r>
      <w:r w:rsidR="00DF1C55" w:rsidRPr="00A12CE1">
        <w:lastRenderedPageBreak/>
        <w:t xml:space="preserve">Приложение № 1 </w:t>
      </w:r>
    </w:p>
    <w:p w:rsidR="00DF1C55" w:rsidRPr="00A12CE1" w:rsidRDefault="00DF1C55" w:rsidP="00DF1C55">
      <w:pPr>
        <w:ind w:right="425" w:firstLine="720"/>
        <w:jc w:val="right"/>
      </w:pPr>
      <w:r w:rsidRPr="00A12CE1">
        <w:t>К Агентскому Договору №___</w:t>
      </w:r>
      <w:r w:rsidR="00B73808">
        <w:t>_______</w:t>
      </w:r>
      <w:r w:rsidRPr="00A12CE1">
        <w:t xml:space="preserve">_______ </w:t>
      </w:r>
    </w:p>
    <w:p w:rsidR="00DF1C55" w:rsidRPr="00A12CE1" w:rsidRDefault="00DF1C55" w:rsidP="00DF1C55">
      <w:pPr>
        <w:ind w:right="425" w:firstLine="720"/>
        <w:jc w:val="right"/>
      </w:pPr>
      <w:r>
        <w:t xml:space="preserve">от «__» __________ </w:t>
      </w:r>
      <w:r w:rsidR="00E12CE0">
        <w:t>20</w:t>
      </w:r>
      <w:r w:rsidR="009D0AEF">
        <w:t>21</w:t>
      </w:r>
      <w:r w:rsidR="00E12CE0" w:rsidRPr="00A12CE1">
        <w:t xml:space="preserve"> </w:t>
      </w:r>
      <w:r w:rsidRPr="00A12CE1">
        <w:t>г.</w:t>
      </w:r>
    </w:p>
    <w:p w:rsidR="00301525" w:rsidRDefault="00301525" w:rsidP="00EE3356">
      <w:pPr>
        <w:autoSpaceDE w:val="0"/>
        <w:autoSpaceDN w:val="0"/>
        <w:adjustRightInd w:val="0"/>
      </w:pPr>
    </w:p>
    <w:p w:rsidR="00DF1C55" w:rsidRPr="0004788F" w:rsidRDefault="00DF1C55" w:rsidP="00DF1C55">
      <w:pPr>
        <w:autoSpaceDE w:val="0"/>
        <w:autoSpaceDN w:val="0"/>
        <w:adjustRightInd w:val="0"/>
        <w:jc w:val="center"/>
      </w:pPr>
      <w:r w:rsidRPr="0004788F">
        <w:rPr>
          <w:b/>
          <w:bCs/>
        </w:rPr>
        <w:t>ФОРМА</w:t>
      </w:r>
    </w:p>
    <w:p w:rsidR="00DF1C55" w:rsidRDefault="00EE3356" w:rsidP="00DF1C55">
      <w:pPr>
        <w:autoSpaceDE w:val="0"/>
        <w:autoSpaceDN w:val="0"/>
        <w:adjustRightInd w:val="0"/>
        <w:jc w:val="center"/>
        <w:rPr>
          <w:b/>
          <w:bCs/>
        </w:rPr>
      </w:pPr>
      <w:r w:rsidRPr="0004788F">
        <w:rPr>
          <w:b/>
          <w:bCs/>
        </w:rPr>
        <w:t xml:space="preserve">Отчет </w:t>
      </w:r>
      <w:r w:rsidR="00313F83">
        <w:rPr>
          <w:b/>
          <w:bCs/>
        </w:rPr>
        <w:t>об исполнении агентского поручения</w:t>
      </w:r>
    </w:p>
    <w:p w:rsidR="00EE3356" w:rsidRPr="0004788F" w:rsidRDefault="00EE3356" w:rsidP="00DF1C55">
      <w:pPr>
        <w:autoSpaceDE w:val="0"/>
        <w:autoSpaceDN w:val="0"/>
        <w:adjustRightInd w:val="0"/>
        <w:jc w:val="center"/>
        <w:rPr>
          <w:b/>
          <w:bCs/>
        </w:rPr>
      </w:pPr>
      <w:r w:rsidRPr="0004788F">
        <w:rPr>
          <w:b/>
          <w:bCs/>
        </w:rPr>
        <w:t>по Договору №_____</w:t>
      </w:r>
      <w:r w:rsidR="00B73808">
        <w:rPr>
          <w:b/>
          <w:bCs/>
        </w:rPr>
        <w:t>_________________</w:t>
      </w:r>
      <w:r w:rsidRPr="0004788F">
        <w:rPr>
          <w:b/>
          <w:bCs/>
        </w:rPr>
        <w:t xml:space="preserve"> от "___" ________ </w:t>
      </w:r>
      <w:r w:rsidR="00E12CE0" w:rsidRPr="0004788F">
        <w:rPr>
          <w:b/>
          <w:bCs/>
        </w:rPr>
        <w:t>20</w:t>
      </w:r>
      <w:r w:rsidR="009D0AEF">
        <w:rPr>
          <w:b/>
          <w:bCs/>
        </w:rPr>
        <w:t>21</w:t>
      </w:r>
      <w:r w:rsidR="00E12CE0" w:rsidRPr="0004788F">
        <w:rPr>
          <w:b/>
          <w:bCs/>
        </w:rPr>
        <w:t xml:space="preserve"> </w:t>
      </w:r>
      <w:r w:rsidRPr="0004788F">
        <w:rPr>
          <w:b/>
          <w:bCs/>
        </w:rPr>
        <w:t>г.</w:t>
      </w:r>
    </w:p>
    <w:p w:rsidR="0057208A" w:rsidRDefault="00301525" w:rsidP="00DF1C55">
      <w:pPr>
        <w:autoSpaceDE w:val="0"/>
        <w:autoSpaceDN w:val="0"/>
        <w:adjustRightInd w:val="0"/>
        <w:jc w:val="center"/>
        <w:rPr>
          <w:b/>
          <w:bCs/>
        </w:rPr>
      </w:pPr>
      <w:r>
        <w:rPr>
          <w:b/>
          <w:bCs/>
        </w:rPr>
        <w:t>з</w:t>
      </w:r>
      <w:r w:rsidR="00EE3356" w:rsidRPr="0004788F">
        <w:rPr>
          <w:b/>
          <w:bCs/>
        </w:rPr>
        <w:t xml:space="preserve">а ____________ месяц </w:t>
      </w:r>
      <w:r w:rsidR="002B2470" w:rsidRPr="0004788F">
        <w:rPr>
          <w:b/>
          <w:bCs/>
        </w:rPr>
        <w:t>20</w:t>
      </w:r>
      <w:r w:rsidR="00EE3356" w:rsidRPr="0004788F">
        <w:rPr>
          <w:b/>
          <w:bCs/>
        </w:rPr>
        <w:t>_г.</w:t>
      </w:r>
    </w:p>
    <w:p w:rsidR="00DF1C55" w:rsidRPr="0004788F" w:rsidRDefault="00DF1C55" w:rsidP="00DF1C55">
      <w:pPr>
        <w:autoSpaceDE w:val="0"/>
        <w:autoSpaceDN w:val="0"/>
        <w:adjustRightInd w:val="0"/>
        <w:jc w:val="center"/>
        <w:rPr>
          <w:b/>
          <w:bCs/>
        </w:rPr>
      </w:pPr>
    </w:p>
    <w:p w:rsidR="00EE3356" w:rsidRPr="0004788F" w:rsidRDefault="00EE3356" w:rsidP="00D95290">
      <w:pPr>
        <w:autoSpaceDE w:val="0"/>
        <w:autoSpaceDN w:val="0"/>
        <w:adjustRightInd w:val="0"/>
        <w:jc w:val="both"/>
      </w:pPr>
      <w:r w:rsidRPr="0004788F">
        <w:t xml:space="preserve">Настоящим Отчетом ______________ (далее - </w:t>
      </w:r>
      <w:r w:rsidR="002B2470">
        <w:t>Агент</w:t>
      </w:r>
      <w:r w:rsidRPr="0004788F">
        <w:t xml:space="preserve">) уведомляет _______ (далее </w:t>
      </w:r>
      <w:r w:rsidR="002B2470">
        <w:t>Принципал</w:t>
      </w:r>
      <w:r w:rsidRPr="0004788F">
        <w:t>)</w:t>
      </w:r>
      <w:r w:rsidR="00301525">
        <w:t xml:space="preserve"> </w:t>
      </w:r>
      <w:r w:rsidRPr="0004788F">
        <w:t xml:space="preserve">о том, что в соответствии с </w:t>
      </w:r>
      <w:r w:rsidR="00637784">
        <w:t>Агент</w:t>
      </w:r>
      <w:r w:rsidR="00BF1F04">
        <w:t>ским договором</w:t>
      </w:r>
      <w:r w:rsidR="00B73808">
        <w:t xml:space="preserve"> № _____________________________________</w:t>
      </w:r>
      <w:r w:rsidR="00BF1F04">
        <w:t xml:space="preserve"> от______</w:t>
      </w:r>
      <w:r w:rsidRPr="0004788F">
        <w:t>__</w:t>
      </w:r>
      <w:r w:rsidR="00E12CE0" w:rsidRPr="0004788F">
        <w:t>20</w:t>
      </w:r>
      <w:r w:rsidR="009D0AEF">
        <w:t>21</w:t>
      </w:r>
      <w:r w:rsidR="00E12CE0" w:rsidRPr="0004788F">
        <w:t>г</w:t>
      </w:r>
      <w:r w:rsidRPr="0004788F">
        <w:t>., в период с</w:t>
      </w:r>
      <w:r w:rsidR="009E0EB1">
        <w:t xml:space="preserve"> </w:t>
      </w:r>
      <w:r w:rsidRPr="0004788F">
        <w:t xml:space="preserve">_____________ по __________________ </w:t>
      </w:r>
      <w:r w:rsidR="002B2470">
        <w:t>Агент</w:t>
      </w:r>
      <w:r w:rsidRPr="0004788F">
        <w:t xml:space="preserve"> </w:t>
      </w:r>
      <w:r w:rsidR="00674A3D">
        <w:t xml:space="preserve">исполнил агентское поручение, предусмотренное п. 1.1. Договора, и </w:t>
      </w:r>
      <w:r w:rsidR="00B15D32">
        <w:t xml:space="preserve">в </w:t>
      </w:r>
      <w:r w:rsidR="00674A3D">
        <w:t xml:space="preserve">результате </w:t>
      </w:r>
      <w:r w:rsidR="00B15D32">
        <w:t>заключил от имени Принципала и</w:t>
      </w:r>
      <w:r w:rsidRPr="0004788F">
        <w:t xml:space="preserve"> по поручению </w:t>
      </w:r>
      <w:r w:rsidR="002B2470">
        <w:t>Принципала</w:t>
      </w:r>
      <w:r w:rsidR="002B2470" w:rsidRPr="0004788F">
        <w:t xml:space="preserve"> </w:t>
      </w:r>
      <w:r w:rsidRPr="0004788F">
        <w:t>следующие</w:t>
      </w:r>
      <w:r w:rsidR="00301525">
        <w:t xml:space="preserve"> </w:t>
      </w:r>
      <w:r w:rsidR="00B15D32">
        <w:t>договоры/дополнительные соглашения с Пользователями</w:t>
      </w:r>
      <w:r w:rsidRPr="0004788F">
        <w:t>:</w:t>
      </w:r>
    </w:p>
    <w:p w:rsidR="00633DFB" w:rsidRPr="0004788F" w:rsidRDefault="00605305" w:rsidP="00EE3356">
      <w:pPr>
        <w:autoSpaceDE w:val="0"/>
        <w:autoSpaceDN w:val="0"/>
        <w:adjustRightInd w:val="0"/>
      </w:pPr>
      <w:r>
        <w:t>1.</w:t>
      </w:r>
    </w:p>
    <w:tbl>
      <w:tblPr>
        <w:tblW w:w="10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612"/>
        <w:gridCol w:w="1276"/>
        <w:gridCol w:w="1134"/>
        <w:gridCol w:w="1275"/>
        <w:gridCol w:w="1418"/>
        <w:gridCol w:w="992"/>
        <w:gridCol w:w="2366"/>
      </w:tblGrid>
      <w:tr w:rsidR="00343301" w:rsidRPr="00912757" w:rsidTr="00232DFB">
        <w:tc>
          <w:tcPr>
            <w:tcW w:w="481" w:type="dxa"/>
          </w:tcPr>
          <w:p w:rsidR="00343301" w:rsidRPr="00912757" w:rsidRDefault="00343301" w:rsidP="00912757">
            <w:pPr>
              <w:autoSpaceDE w:val="0"/>
              <w:autoSpaceDN w:val="0"/>
              <w:adjustRightInd w:val="0"/>
              <w:rPr>
                <w:bCs/>
                <w:sz w:val="16"/>
                <w:szCs w:val="16"/>
              </w:rPr>
            </w:pPr>
            <w:r w:rsidRPr="00912757">
              <w:rPr>
                <w:bCs/>
                <w:sz w:val="16"/>
                <w:szCs w:val="16"/>
              </w:rPr>
              <w:t xml:space="preserve">№ </w:t>
            </w:r>
            <w:proofErr w:type="spellStart"/>
            <w:r w:rsidRPr="00912757">
              <w:rPr>
                <w:bCs/>
                <w:sz w:val="16"/>
                <w:szCs w:val="16"/>
              </w:rPr>
              <w:t>п.п</w:t>
            </w:r>
            <w:proofErr w:type="spellEnd"/>
            <w:r w:rsidRPr="00912757">
              <w:rPr>
                <w:bCs/>
                <w:sz w:val="16"/>
                <w:szCs w:val="16"/>
              </w:rPr>
              <w:t>.</w:t>
            </w:r>
          </w:p>
        </w:tc>
        <w:tc>
          <w:tcPr>
            <w:tcW w:w="1612" w:type="dxa"/>
          </w:tcPr>
          <w:p w:rsidR="00343301" w:rsidRPr="00912757" w:rsidRDefault="00343301" w:rsidP="00912757">
            <w:pPr>
              <w:autoSpaceDE w:val="0"/>
              <w:autoSpaceDN w:val="0"/>
              <w:adjustRightInd w:val="0"/>
              <w:rPr>
                <w:bCs/>
                <w:sz w:val="16"/>
                <w:szCs w:val="16"/>
              </w:rPr>
            </w:pPr>
            <w:r w:rsidRPr="00912757">
              <w:rPr>
                <w:bCs/>
                <w:sz w:val="16"/>
                <w:szCs w:val="16"/>
              </w:rPr>
              <w:t>Наименование (Ф.И.О)</w:t>
            </w:r>
          </w:p>
          <w:p w:rsidR="00343301" w:rsidRPr="00912757" w:rsidRDefault="00343301" w:rsidP="00912757">
            <w:pPr>
              <w:autoSpaceDE w:val="0"/>
              <w:autoSpaceDN w:val="0"/>
              <w:adjustRightInd w:val="0"/>
              <w:rPr>
                <w:bCs/>
                <w:sz w:val="16"/>
                <w:szCs w:val="16"/>
              </w:rPr>
            </w:pPr>
            <w:r w:rsidRPr="00912757">
              <w:rPr>
                <w:bCs/>
                <w:sz w:val="16"/>
                <w:szCs w:val="16"/>
              </w:rPr>
              <w:t>Пользователя</w:t>
            </w:r>
          </w:p>
          <w:p w:rsidR="00343301" w:rsidRPr="00912757" w:rsidRDefault="00343301" w:rsidP="00912757">
            <w:pPr>
              <w:autoSpaceDE w:val="0"/>
              <w:autoSpaceDN w:val="0"/>
              <w:adjustRightInd w:val="0"/>
              <w:rPr>
                <w:bCs/>
                <w:sz w:val="16"/>
                <w:szCs w:val="16"/>
              </w:rPr>
            </w:pPr>
          </w:p>
        </w:tc>
        <w:tc>
          <w:tcPr>
            <w:tcW w:w="1276" w:type="dxa"/>
          </w:tcPr>
          <w:p w:rsidR="00343301" w:rsidRPr="00912757" w:rsidRDefault="00343301" w:rsidP="00912757">
            <w:pPr>
              <w:autoSpaceDE w:val="0"/>
              <w:autoSpaceDN w:val="0"/>
              <w:adjustRightInd w:val="0"/>
              <w:rPr>
                <w:bCs/>
                <w:sz w:val="16"/>
                <w:szCs w:val="16"/>
              </w:rPr>
            </w:pPr>
            <w:r w:rsidRPr="00912757" w:rsidDel="00556AED">
              <w:rPr>
                <w:bCs/>
                <w:sz w:val="16"/>
                <w:szCs w:val="16"/>
              </w:rPr>
              <w:t xml:space="preserve"> </w:t>
            </w:r>
            <w:r w:rsidRPr="00912757">
              <w:rPr>
                <w:bCs/>
                <w:sz w:val="16"/>
                <w:szCs w:val="16"/>
              </w:rPr>
              <w:t>Номер договора / дополнительного соглашения</w:t>
            </w:r>
            <w:r w:rsidRPr="00912757" w:rsidDel="00556AED">
              <w:rPr>
                <w:bCs/>
                <w:sz w:val="16"/>
                <w:szCs w:val="16"/>
              </w:rPr>
              <w:t xml:space="preserve"> </w:t>
            </w:r>
          </w:p>
        </w:tc>
        <w:tc>
          <w:tcPr>
            <w:tcW w:w="1134" w:type="dxa"/>
          </w:tcPr>
          <w:p w:rsidR="00343301" w:rsidRPr="00912757" w:rsidRDefault="00343301" w:rsidP="00912757">
            <w:pPr>
              <w:autoSpaceDE w:val="0"/>
              <w:autoSpaceDN w:val="0"/>
              <w:adjustRightInd w:val="0"/>
              <w:rPr>
                <w:sz w:val="16"/>
                <w:szCs w:val="16"/>
              </w:rPr>
            </w:pPr>
            <w:r w:rsidRPr="00912757">
              <w:rPr>
                <w:bCs/>
                <w:sz w:val="16"/>
                <w:szCs w:val="16"/>
              </w:rPr>
              <w:t>Дата заключения договора / дополнительного соглашения</w:t>
            </w:r>
          </w:p>
        </w:tc>
        <w:tc>
          <w:tcPr>
            <w:tcW w:w="1275" w:type="dxa"/>
          </w:tcPr>
          <w:p w:rsidR="00343301" w:rsidRPr="00912757" w:rsidRDefault="00343301" w:rsidP="00912757">
            <w:pPr>
              <w:autoSpaceDE w:val="0"/>
              <w:autoSpaceDN w:val="0"/>
              <w:adjustRightInd w:val="0"/>
              <w:rPr>
                <w:bCs/>
                <w:sz w:val="16"/>
                <w:szCs w:val="16"/>
              </w:rPr>
            </w:pPr>
            <w:r w:rsidRPr="00912757">
              <w:rPr>
                <w:sz w:val="16"/>
                <w:szCs w:val="16"/>
              </w:rPr>
              <w:t>Способ приобретения</w:t>
            </w:r>
            <w:r>
              <w:rPr>
                <w:sz w:val="16"/>
                <w:szCs w:val="16"/>
              </w:rPr>
              <w:t xml:space="preserve"> Оборудования</w:t>
            </w:r>
            <w:r w:rsidRPr="00912757">
              <w:rPr>
                <w:sz w:val="16"/>
                <w:szCs w:val="16"/>
              </w:rPr>
              <w:t xml:space="preserve"> (покупка/р</w:t>
            </w:r>
            <w:r>
              <w:rPr>
                <w:sz w:val="16"/>
                <w:szCs w:val="16"/>
              </w:rPr>
              <w:t>а</w:t>
            </w:r>
            <w:r w:rsidRPr="00912757">
              <w:rPr>
                <w:sz w:val="16"/>
                <w:szCs w:val="16"/>
              </w:rPr>
              <w:t>ссрочка/аренда)</w:t>
            </w:r>
          </w:p>
        </w:tc>
        <w:tc>
          <w:tcPr>
            <w:tcW w:w="1418" w:type="dxa"/>
          </w:tcPr>
          <w:p w:rsidR="00343301" w:rsidRPr="00912757" w:rsidRDefault="00343301" w:rsidP="00912757">
            <w:pPr>
              <w:autoSpaceDE w:val="0"/>
              <w:autoSpaceDN w:val="0"/>
              <w:adjustRightInd w:val="0"/>
              <w:rPr>
                <w:bCs/>
                <w:sz w:val="16"/>
                <w:szCs w:val="16"/>
              </w:rPr>
            </w:pPr>
            <w:r w:rsidRPr="00912757">
              <w:rPr>
                <w:sz w:val="16"/>
                <w:szCs w:val="16"/>
              </w:rPr>
              <w:t>Тип/вид Оборудования</w:t>
            </w:r>
          </w:p>
        </w:tc>
        <w:tc>
          <w:tcPr>
            <w:tcW w:w="992" w:type="dxa"/>
          </w:tcPr>
          <w:p w:rsidR="00343301" w:rsidRPr="00912757" w:rsidRDefault="00232DFB" w:rsidP="009D0AEF">
            <w:pPr>
              <w:autoSpaceDE w:val="0"/>
              <w:autoSpaceDN w:val="0"/>
              <w:adjustRightInd w:val="0"/>
              <w:rPr>
                <w:bCs/>
                <w:sz w:val="16"/>
                <w:szCs w:val="16"/>
              </w:rPr>
            </w:pPr>
            <w:r>
              <w:rPr>
                <w:bCs/>
                <w:sz w:val="16"/>
                <w:szCs w:val="16"/>
              </w:rPr>
              <w:t>Полученный доход, руб., с НДС (</w:t>
            </w:r>
            <w:r w:rsidR="009D0AEF">
              <w:rPr>
                <w:bCs/>
                <w:sz w:val="16"/>
                <w:szCs w:val="16"/>
              </w:rPr>
              <w:t>20%</w:t>
            </w:r>
            <w:r>
              <w:rPr>
                <w:bCs/>
                <w:sz w:val="16"/>
                <w:szCs w:val="16"/>
              </w:rPr>
              <w:t>)</w:t>
            </w:r>
          </w:p>
        </w:tc>
        <w:tc>
          <w:tcPr>
            <w:tcW w:w="2366" w:type="dxa"/>
          </w:tcPr>
          <w:p w:rsidR="00343301" w:rsidRDefault="00343301" w:rsidP="00912757">
            <w:pPr>
              <w:autoSpaceDE w:val="0"/>
              <w:autoSpaceDN w:val="0"/>
              <w:adjustRightInd w:val="0"/>
              <w:rPr>
                <w:bCs/>
                <w:sz w:val="16"/>
                <w:szCs w:val="16"/>
              </w:rPr>
            </w:pPr>
            <w:r>
              <w:rPr>
                <w:bCs/>
                <w:sz w:val="16"/>
                <w:szCs w:val="16"/>
              </w:rPr>
              <w:t>Общая сумма вознаграждения</w:t>
            </w:r>
            <w:r w:rsidR="00232DFB">
              <w:rPr>
                <w:bCs/>
                <w:sz w:val="16"/>
                <w:szCs w:val="16"/>
              </w:rPr>
              <w:t>, руб., с НДС (18%)</w:t>
            </w:r>
          </w:p>
        </w:tc>
      </w:tr>
      <w:tr w:rsidR="00343301" w:rsidRPr="00912757" w:rsidTr="00232DFB">
        <w:tc>
          <w:tcPr>
            <w:tcW w:w="481" w:type="dxa"/>
          </w:tcPr>
          <w:p w:rsidR="00343301" w:rsidRPr="00912757" w:rsidRDefault="00343301" w:rsidP="00912757">
            <w:pPr>
              <w:autoSpaceDE w:val="0"/>
              <w:autoSpaceDN w:val="0"/>
              <w:adjustRightInd w:val="0"/>
              <w:rPr>
                <w:b/>
                <w:bCs/>
              </w:rPr>
            </w:pPr>
          </w:p>
        </w:tc>
        <w:tc>
          <w:tcPr>
            <w:tcW w:w="1612" w:type="dxa"/>
          </w:tcPr>
          <w:p w:rsidR="00343301" w:rsidRPr="00912757" w:rsidRDefault="00343301" w:rsidP="00912757">
            <w:pPr>
              <w:autoSpaceDE w:val="0"/>
              <w:autoSpaceDN w:val="0"/>
              <w:adjustRightInd w:val="0"/>
              <w:rPr>
                <w:b/>
                <w:bCs/>
              </w:rPr>
            </w:pPr>
          </w:p>
        </w:tc>
        <w:tc>
          <w:tcPr>
            <w:tcW w:w="1276" w:type="dxa"/>
          </w:tcPr>
          <w:p w:rsidR="00343301" w:rsidRPr="00912757" w:rsidRDefault="00343301" w:rsidP="00912757">
            <w:pPr>
              <w:autoSpaceDE w:val="0"/>
              <w:autoSpaceDN w:val="0"/>
              <w:adjustRightInd w:val="0"/>
              <w:rPr>
                <w:b/>
                <w:bCs/>
              </w:rPr>
            </w:pPr>
          </w:p>
        </w:tc>
        <w:tc>
          <w:tcPr>
            <w:tcW w:w="1134" w:type="dxa"/>
          </w:tcPr>
          <w:p w:rsidR="00343301" w:rsidRPr="00912757" w:rsidRDefault="00343301" w:rsidP="00912757">
            <w:pPr>
              <w:autoSpaceDE w:val="0"/>
              <w:autoSpaceDN w:val="0"/>
              <w:adjustRightInd w:val="0"/>
              <w:rPr>
                <w:b/>
                <w:bCs/>
              </w:rPr>
            </w:pPr>
          </w:p>
        </w:tc>
        <w:tc>
          <w:tcPr>
            <w:tcW w:w="1275" w:type="dxa"/>
          </w:tcPr>
          <w:p w:rsidR="00343301" w:rsidRPr="00912757" w:rsidRDefault="00343301" w:rsidP="00912757">
            <w:pPr>
              <w:autoSpaceDE w:val="0"/>
              <w:autoSpaceDN w:val="0"/>
              <w:adjustRightInd w:val="0"/>
              <w:rPr>
                <w:b/>
                <w:bCs/>
              </w:rPr>
            </w:pPr>
          </w:p>
        </w:tc>
        <w:tc>
          <w:tcPr>
            <w:tcW w:w="1418" w:type="dxa"/>
          </w:tcPr>
          <w:p w:rsidR="00343301" w:rsidRPr="00912757" w:rsidRDefault="00343301" w:rsidP="00912757">
            <w:pPr>
              <w:autoSpaceDE w:val="0"/>
              <w:autoSpaceDN w:val="0"/>
              <w:adjustRightInd w:val="0"/>
              <w:rPr>
                <w:b/>
                <w:bCs/>
              </w:rPr>
            </w:pPr>
          </w:p>
        </w:tc>
        <w:tc>
          <w:tcPr>
            <w:tcW w:w="992" w:type="dxa"/>
          </w:tcPr>
          <w:p w:rsidR="00343301" w:rsidRPr="00912757" w:rsidRDefault="00343301" w:rsidP="00912757">
            <w:pPr>
              <w:autoSpaceDE w:val="0"/>
              <w:autoSpaceDN w:val="0"/>
              <w:adjustRightInd w:val="0"/>
              <w:rPr>
                <w:b/>
                <w:bCs/>
              </w:rPr>
            </w:pPr>
          </w:p>
        </w:tc>
        <w:tc>
          <w:tcPr>
            <w:tcW w:w="2366" w:type="dxa"/>
          </w:tcPr>
          <w:p w:rsidR="00343301" w:rsidRPr="00912757" w:rsidRDefault="00343301" w:rsidP="00912757">
            <w:pPr>
              <w:autoSpaceDE w:val="0"/>
              <w:autoSpaceDN w:val="0"/>
              <w:adjustRightInd w:val="0"/>
              <w:rPr>
                <w:b/>
                <w:bCs/>
              </w:rPr>
            </w:pPr>
          </w:p>
        </w:tc>
      </w:tr>
      <w:tr w:rsidR="00343301" w:rsidRPr="00912757" w:rsidTr="00232DFB">
        <w:tc>
          <w:tcPr>
            <w:tcW w:w="481" w:type="dxa"/>
          </w:tcPr>
          <w:p w:rsidR="00343301" w:rsidRPr="00912757" w:rsidRDefault="00343301" w:rsidP="00912757">
            <w:pPr>
              <w:autoSpaceDE w:val="0"/>
              <w:autoSpaceDN w:val="0"/>
              <w:adjustRightInd w:val="0"/>
              <w:rPr>
                <w:b/>
                <w:bCs/>
              </w:rPr>
            </w:pPr>
          </w:p>
        </w:tc>
        <w:tc>
          <w:tcPr>
            <w:tcW w:w="1612" w:type="dxa"/>
          </w:tcPr>
          <w:p w:rsidR="00343301" w:rsidRPr="00912757" w:rsidRDefault="00343301" w:rsidP="00912757">
            <w:pPr>
              <w:autoSpaceDE w:val="0"/>
              <w:autoSpaceDN w:val="0"/>
              <w:adjustRightInd w:val="0"/>
              <w:rPr>
                <w:b/>
                <w:bCs/>
              </w:rPr>
            </w:pPr>
          </w:p>
        </w:tc>
        <w:tc>
          <w:tcPr>
            <w:tcW w:w="1276" w:type="dxa"/>
          </w:tcPr>
          <w:p w:rsidR="00343301" w:rsidRPr="00912757" w:rsidRDefault="00343301" w:rsidP="00912757">
            <w:pPr>
              <w:autoSpaceDE w:val="0"/>
              <w:autoSpaceDN w:val="0"/>
              <w:adjustRightInd w:val="0"/>
              <w:rPr>
                <w:b/>
                <w:bCs/>
              </w:rPr>
            </w:pPr>
          </w:p>
        </w:tc>
        <w:tc>
          <w:tcPr>
            <w:tcW w:w="1134" w:type="dxa"/>
          </w:tcPr>
          <w:p w:rsidR="00343301" w:rsidRPr="00912757" w:rsidRDefault="00343301" w:rsidP="00912757">
            <w:pPr>
              <w:autoSpaceDE w:val="0"/>
              <w:autoSpaceDN w:val="0"/>
              <w:adjustRightInd w:val="0"/>
              <w:rPr>
                <w:b/>
                <w:bCs/>
              </w:rPr>
            </w:pPr>
          </w:p>
        </w:tc>
        <w:tc>
          <w:tcPr>
            <w:tcW w:w="1275" w:type="dxa"/>
          </w:tcPr>
          <w:p w:rsidR="00343301" w:rsidRPr="00912757" w:rsidRDefault="00343301" w:rsidP="00912757">
            <w:pPr>
              <w:autoSpaceDE w:val="0"/>
              <w:autoSpaceDN w:val="0"/>
              <w:adjustRightInd w:val="0"/>
              <w:rPr>
                <w:b/>
                <w:bCs/>
              </w:rPr>
            </w:pPr>
          </w:p>
        </w:tc>
        <w:tc>
          <w:tcPr>
            <w:tcW w:w="1418" w:type="dxa"/>
          </w:tcPr>
          <w:p w:rsidR="00343301" w:rsidRPr="00912757" w:rsidRDefault="00343301" w:rsidP="00912757">
            <w:pPr>
              <w:autoSpaceDE w:val="0"/>
              <w:autoSpaceDN w:val="0"/>
              <w:adjustRightInd w:val="0"/>
              <w:rPr>
                <w:b/>
                <w:bCs/>
              </w:rPr>
            </w:pPr>
          </w:p>
        </w:tc>
        <w:tc>
          <w:tcPr>
            <w:tcW w:w="992" w:type="dxa"/>
          </w:tcPr>
          <w:p w:rsidR="00343301" w:rsidRPr="00912757" w:rsidRDefault="00343301" w:rsidP="00912757">
            <w:pPr>
              <w:autoSpaceDE w:val="0"/>
              <w:autoSpaceDN w:val="0"/>
              <w:adjustRightInd w:val="0"/>
              <w:rPr>
                <w:b/>
                <w:bCs/>
              </w:rPr>
            </w:pPr>
          </w:p>
        </w:tc>
        <w:tc>
          <w:tcPr>
            <w:tcW w:w="2366" w:type="dxa"/>
          </w:tcPr>
          <w:p w:rsidR="00343301" w:rsidRPr="00912757" w:rsidRDefault="00343301" w:rsidP="00912757">
            <w:pPr>
              <w:autoSpaceDE w:val="0"/>
              <w:autoSpaceDN w:val="0"/>
              <w:adjustRightInd w:val="0"/>
              <w:rPr>
                <w:b/>
                <w:bCs/>
              </w:rPr>
            </w:pPr>
          </w:p>
        </w:tc>
      </w:tr>
      <w:tr w:rsidR="00FC6205" w:rsidRPr="00912757" w:rsidTr="00232DFB">
        <w:tc>
          <w:tcPr>
            <w:tcW w:w="481" w:type="dxa"/>
          </w:tcPr>
          <w:p w:rsidR="00FC6205" w:rsidRPr="00912757" w:rsidRDefault="00FC6205" w:rsidP="00912757">
            <w:pPr>
              <w:autoSpaceDE w:val="0"/>
              <w:autoSpaceDN w:val="0"/>
              <w:adjustRightInd w:val="0"/>
              <w:rPr>
                <w:b/>
                <w:bCs/>
              </w:rPr>
            </w:pPr>
          </w:p>
        </w:tc>
        <w:tc>
          <w:tcPr>
            <w:tcW w:w="6715" w:type="dxa"/>
            <w:gridSpan w:val="5"/>
          </w:tcPr>
          <w:p w:rsidR="00FC6205" w:rsidRPr="00912757" w:rsidRDefault="00FC6205" w:rsidP="00912757">
            <w:pPr>
              <w:autoSpaceDE w:val="0"/>
              <w:autoSpaceDN w:val="0"/>
              <w:adjustRightInd w:val="0"/>
              <w:rPr>
                <w:b/>
                <w:bCs/>
              </w:rPr>
            </w:pPr>
            <w:r>
              <w:rPr>
                <w:b/>
                <w:bCs/>
              </w:rPr>
              <w:t>ИТОГО</w:t>
            </w:r>
          </w:p>
        </w:tc>
        <w:tc>
          <w:tcPr>
            <w:tcW w:w="3358" w:type="dxa"/>
            <w:gridSpan w:val="2"/>
          </w:tcPr>
          <w:p w:rsidR="00FC6205" w:rsidRPr="00912757" w:rsidRDefault="00FC6205" w:rsidP="00912757">
            <w:pPr>
              <w:autoSpaceDE w:val="0"/>
              <w:autoSpaceDN w:val="0"/>
              <w:adjustRightInd w:val="0"/>
              <w:rPr>
                <w:b/>
                <w:bCs/>
              </w:rPr>
            </w:pPr>
          </w:p>
        </w:tc>
      </w:tr>
    </w:tbl>
    <w:p w:rsidR="00F7286A" w:rsidRDefault="00605305" w:rsidP="00633DFB">
      <w:pPr>
        <w:autoSpaceDE w:val="0"/>
        <w:autoSpaceDN w:val="0"/>
        <w:adjustRightInd w:val="0"/>
        <w:rPr>
          <w:b/>
        </w:rPr>
      </w:pPr>
      <w:r>
        <w:rPr>
          <w:b/>
        </w:rPr>
        <w:t>2.</w:t>
      </w: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4548"/>
        <w:gridCol w:w="733"/>
        <w:gridCol w:w="2631"/>
        <w:gridCol w:w="1763"/>
        <w:gridCol w:w="66"/>
      </w:tblGrid>
      <w:tr w:rsidR="00E375BE" w:rsidRPr="00E375BE" w:rsidTr="00013853">
        <w:tc>
          <w:tcPr>
            <w:tcW w:w="528" w:type="dxa"/>
          </w:tcPr>
          <w:p w:rsidR="00E375BE" w:rsidRPr="00E375BE" w:rsidRDefault="00E375BE" w:rsidP="00013853">
            <w:pPr>
              <w:rPr>
                <w:sz w:val="20"/>
                <w:szCs w:val="20"/>
              </w:rPr>
            </w:pPr>
            <w:r w:rsidRPr="00E375BE">
              <w:rPr>
                <w:sz w:val="20"/>
                <w:szCs w:val="20"/>
              </w:rPr>
              <w:t>п/п</w:t>
            </w:r>
          </w:p>
        </w:tc>
        <w:tc>
          <w:tcPr>
            <w:tcW w:w="5404" w:type="dxa"/>
            <w:gridSpan w:val="2"/>
          </w:tcPr>
          <w:p w:rsidR="00E375BE" w:rsidRPr="00E375BE" w:rsidRDefault="00E375BE" w:rsidP="00013853">
            <w:pPr>
              <w:rPr>
                <w:sz w:val="20"/>
                <w:szCs w:val="20"/>
              </w:rPr>
            </w:pPr>
            <w:r w:rsidRPr="00E375BE">
              <w:rPr>
                <w:sz w:val="20"/>
                <w:szCs w:val="20"/>
              </w:rPr>
              <w:t>показатели</w:t>
            </w:r>
          </w:p>
        </w:tc>
        <w:tc>
          <w:tcPr>
            <w:tcW w:w="2636" w:type="dxa"/>
          </w:tcPr>
          <w:p w:rsidR="00E375BE" w:rsidRPr="00E375BE" w:rsidRDefault="00E375BE" w:rsidP="00013853">
            <w:pPr>
              <w:rPr>
                <w:sz w:val="20"/>
                <w:szCs w:val="20"/>
              </w:rPr>
            </w:pPr>
            <w:r w:rsidRPr="00E375BE">
              <w:rPr>
                <w:sz w:val="20"/>
                <w:szCs w:val="20"/>
              </w:rPr>
              <w:t>Тип/вид Оборудования</w:t>
            </w:r>
          </w:p>
        </w:tc>
        <w:tc>
          <w:tcPr>
            <w:tcW w:w="1701" w:type="dxa"/>
            <w:gridSpan w:val="2"/>
          </w:tcPr>
          <w:p w:rsidR="00E375BE" w:rsidRPr="00E375BE" w:rsidRDefault="00E375BE" w:rsidP="00013853">
            <w:pPr>
              <w:rPr>
                <w:sz w:val="20"/>
                <w:szCs w:val="20"/>
              </w:rPr>
            </w:pPr>
            <w:proofErr w:type="spellStart"/>
            <w:r w:rsidRPr="00E375BE">
              <w:rPr>
                <w:sz w:val="20"/>
                <w:szCs w:val="20"/>
              </w:rPr>
              <w:t>Колич</w:t>
            </w:r>
            <w:proofErr w:type="spellEnd"/>
            <w:r w:rsidRPr="00E375BE">
              <w:rPr>
                <w:sz w:val="20"/>
                <w:szCs w:val="20"/>
              </w:rPr>
              <w:t>. (шт.)</w:t>
            </w: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1</w:t>
            </w:r>
          </w:p>
        </w:tc>
        <w:tc>
          <w:tcPr>
            <w:tcW w:w="5404" w:type="dxa"/>
            <w:gridSpan w:val="2"/>
            <w:vMerge w:val="restart"/>
            <w:vAlign w:val="center"/>
          </w:tcPr>
          <w:p w:rsidR="00021B92" w:rsidRPr="00E375BE" w:rsidRDefault="00021B92" w:rsidP="00013853">
            <w:pPr>
              <w:rPr>
                <w:sz w:val="20"/>
                <w:szCs w:val="20"/>
              </w:rPr>
            </w:pPr>
            <w:r w:rsidRPr="00E375BE">
              <w:rPr>
                <w:sz w:val="20"/>
                <w:szCs w:val="20"/>
              </w:rPr>
              <w:t>Остаток Оборудования на начало расчетного периода</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7A6751"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7A6751"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2</w:t>
            </w:r>
          </w:p>
        </w:tc>
        <w:tc>
          <w:tcPr>
            <w:tcW w:w="5404" w:type="dxa"/>
            <w:gridSpan w:val="2"/>
            <w:vMerge w:val="restart"/>
            <w:vAlign w:val="center"/>
          </w:tcPr>
          <w:p w:rsidR="00021B92" w:rsidRPr="00E375BE" w:rsidRDefault="00021B92" w:rsidP="00013853">
            <w:pPr>
              <w:ind w:right="-250"/>
              <w:rPr>
                <w:sz w:val="20"/>
                <w:szCs w:val="20"/>
              </w:rPr>
            </w:pPr>
            <w:r w:rsidRPr="00E375BE">
              <w:rPr>
                <w:sz w:val="20"/>
                <w:szCs w:val="20"/>
              </w:rPr>
              <w:t>Количество Оборудования, переданного Агенту в расчетном периоде</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2.1</w:t>
            </w:r>
          </w:p>
        </w:tc>
        <w:tc>
          <w:tcPr>
            <w:tcW w:w="5404" w:type="dxa"/>
            <w:gridSpan w:val="2"/>
            <w:vMerge w:val="restart"/>
            <w:vAlign w:val="center"/>
          </w:tcPr>
          <w:p w:rsidR="00021B92" w:rsidRPr="00E375BE" w:rsidRDefault="00021B92" w:rsidP="00013853">
            <w:pPr>
              <w:rPr>
                <w:sz w:val="20"/>
                <w:szCs w:val="20"/>
              </w:rPr>
            </w:pPr>
            <w:r w:rsidRPr="00E375BE">
              <w:rPr>
                <w:sz w:val="20"/>
                <w:szCs w:val="20"/>
              </w:rPr>
              <w:t>Количество несправного оборудования, возвращенного Агентом Принципалу в расчетном периоде</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3</w:t>
            </w:r>
          </w:p>
        </w:tc>
        <w:tc>
          <w:tcPr>
            <w:tcW w:w="5404" w:type="dxa"/>
            <w:gridSpan w:val="2"/>
            <w:vMerge w:val="restart"/>
            <w:vAlign w:val="center"/>
          </w:tcPr>
          <w:p w:rsidR="00021B92" w:rsidRPr="00E375BE" w:rsidRDefault="00021B92" w:rsidP="009A17E9">
            <w:pPr>
              <w:rPr>
                <w:sz w:val="20"/>
                <w:szCs w:val="20"/>
              </w:rPr>
            </w:pPr>
            <w:r w:rsidRPr="00E375BE">
              <w:rPr>
                <w:sz w:val="20"/>
                <w:szCs w:val="20"/>
              </w:rPr>
              <w:t xml:space="preserve">В отчетном периоде передано Оборудование </w:t>
            </w:r>
            <w:r w:rsidR="009A17E9">
              <w:rPr>
                <w:sz w:val="20"/>
                <w:szCs w:val="20"/>
              </w:rPr>
              <w:t>Пользователям</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3.1</w:t>
            </w:r>
          </w:p>
        </w:tc>
        <w:tc>
          <w:tcPr>
            <w:tcW w:w="5404" w:type="dxa"/>
            <w:gridSpan w:val="2"/>
            <w:vMerge w:val="restart"/>
            <w:vAlign w:val="center"/>
          </w:tcPr>
          <w:p w:rsidR="00021B92" w:rsidRPr="00E375BE" w:rsidRDefault="00021B92" w:rsidP="009A17E9">
            <w:pPr>
              <w:rPr>
                <w:sz w:val="20"/>
                <w:szCs w:val="20"/>
              </w:rPr>
            </w:pPr>
            <w:r w:rsidRPr="00E375BE">
              <w:rPr>
                <w:sz w:val="20"/>
                <w:szCs w:val="20"/>
              </w:rPr>
              <w:t xml:space="preserve">В отчетном периоде возвращено неисправное оборудование </w:t>
            </w:r>
            <w:r w:rsidR="009A17E9">
              <w:rPr>
                <w:sz w:val="20"/>
                <w:szCs w:val="20"/>
              </w:rPr>
              <w:t>Пользователем</w:t>
            </w:r>
            <w:r w:rsidR="009A17E9" w:rsidRPr="00E375BE">
              <w:rPr>
                <w:sz w:val="20"/>
                <w:szCs w:val="20"/>
              </w:rPr>
              <w:t xml:space="preserve"> </w:t>
            </w:r>
            <w:r w:rsidRPr="00E375BE">
              <w:rPr>
                <w:sz w:val="20"/>
                <w:szCs w:val="20"/>
              </w:rPr>
              <w:t>Агенту</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4</w:t>
            </w:r>
          </w:p>
        </w:tc>
        <w:tc>
          <w:tcPr>
            <w:tcW w:w="5404" w:type="dxa"/>
            <w:gridSpan w:val="2"/>
            <w:vMerge w:val="restart"/>
            <w:vAlign w:val="center"/>
          </w:tcPr>
          <w:p w:rsidR="00021B92" w:rsidRPr="00E375BE" w:rsidRDefault="00021B92" w:rsidP="00013853">
            <w:pPr>
              <w:rPr>
                <w:sz w:val="20"/>
                <w:szCs w:val="20"/>
              </w:rPr>
            </w:pPr>
            <w:r w:rsidRPr="00E375BE">
              <w:rPr>
                <w:sz w:val="20"/>
                <w:szCs w:val="20"/>
              </w:rPr>
              <w:t>Остаток Оборудования на конец расчетного периода</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DF1C55" w:rsidRPr="00E375BE" w:rsidTr="00B51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Pr>
        <w:tc>
          <w:tcPr>
            <w:tcW w:w="5184" w:type="dxa"/>
            <w:gridSpan w:val="2"/>
          </w:tcPr>
          <w:p w:rsidR="00DF1C55" w:rsidRPr="00885FF3" w:rsidRDefault="00DF1C55" w:rsidP="00DF1C55">
            <w:pPr>
              <w:rPr>
                <w:bCs/>
                <w:sz w:val="22"/>
                <w:szCs w:val="22"/>
              </w:rPr>
            </w:pPr>
            <w:r w:rsidRPr="00885FF3">
              <w:rPr>
                <w:bCs/>
                <w:sz w:val="22"/>
                <w:szCs w:val="22"/>
              </w:rPr>
              <w:t>От имени Принципала:</w:t>
            </w:r>
          </w:p>
          <w:p w:rsidR="00DF1C55" w:rsidRPr="00885FF3" w:rsidRDefault="00DF1C55" w:rsidP="00DF1C55">
            <w:pPr>
              <w:jc w:val="both"/>
              <w:rPr>
                <w:sz w:val="22"/>
                <w:szCs w:val="22"/>
              </w:rPr>
            </w:pPr>
          </w:p>
          <w:p w:rsidR="00DF1C55" w:rsidRPr="00885FF3" w:rsidRDefault="00DF1C55" w:rsidP="00DF1C55">
            <w:pPr>
              <w:rPr>
                <w:bCs/>
                <w:sz w:val="22"/>
                <w:szCs w:val="22"/>
              </w:rPr>
            </w:pPr>
            <w:r w:rsidRPr="00885FF3">
              <w:rPr>
                <w:sz w:val="22"/>
                <w:szCs w:val="22"/>
              </w:rPr>
              <w:t>_______________/______________/</w:t>
            </w:r>
          </w:p>
          <w:p w:rsidR="00DF1C55" w:rsidRPr="00885FF3" w:rsidRDefault="00DF1C55" w:rsidP="00DF1C55">
            <w:pPr>
              <w:rPr>
                <w:bCs/>
                <w:sz w:val="22"/>
                <w:szCs w:val="22"/>
              </w:rPr>
            </w:pPr>
            <w:r w:rsidRPr="00885FF3">
              <w:rPr>
                <w:color w:val="000000"/>
                <w:sz w:val="22"/>
                <w:szCs w:val="22"/>
              </w:rPr>
              <w:t>М.П.</w:t>
            </w:r>
          </w:p>
        </w:tc>
        <w:tc>
          <w:tcPr>
            <w:tcW w:w="5184" w:type="dxa"/>
            <w:gridSpan w:val="3"/>
          </w:tcPr>
          <w:p w:rsidR="00DF1C55" w:rsidRPr="00E375BE" w:rsidRDefault="00DF1C55" w:rsidP="00DF1C55">
            <w:pPr>
              <w:pStyle w:val="21"/>
              <w:spacing w:after="0" w:line="240" w:lineRule="auto"/>
              <w:rPr>
                <w:sz w:val="22"/>
                <w:szCs w:val="22"/>
              </w:rPr>
            </w:pPr>
            <w:r w:rsidRPr="00E375BE">
              <w:rPr>
                <w:sz w:val="22"/>
                <w:szCs w:val="22"/>
              </w:rPr>
              <w:t>От имени Агента:</w:t>
            </w:r>
          </w:p>
          <w:p w:rsidR="00DF1C55" w:rsidRPr="00E375BE" w:rsidRDefault="00DF1C55" w:rsidP="00DF1C55">
            <w:pPr>
              <w:pStyle w:val="21"/>
              <w:spacing w:after="0" w:line="240" w:lineRule="auto"/>
              <w:rPr>
                <w:sz w:val="22"/>
                <w:szCs w:val="22"/>
              </w:rPr>
            </w:pPr>
          </w:p>
          <w:p w:rsidR="00DF1C55" w:rsidRPr="00E375BE" w:rsidRDefault="00DF1C55" w:rsidP="00DF1C55">
            <w:pPr>
              <w:pStyle w:val="21"/>
              <w:spacing w:after="0" w:line="240" w:lineRule="auto"/>
              <w:rPr>
                <w:sz w:val="22"/>
                <w:szCs w:val="22"/>
              </w:rPr>
            </w:pPr>
            <w:r w:rsidRPr="00E375BE">
              <w:rPr>
                <w:sz w:val="22"/>
                <w:szCs w:val="22"/>
              </w:rPr>
              <w:t>_______________________/_____________/</w:t>
            </w:r>
          </w:p>
          <w:p w:rsidR="00DF1C55" w:rsidRPr="00E375BE" w:rsidRDefault="00DF1C55" w:rsidP="00DF1C55">
            <w:pPr>
              <w:pStyle w:val="21"/>
              <w:spacing w:after="0" w:line="240" w:lineRule="auto"/>
              <w:rPr>
                <w:sz w:val="22"/>
                <w:szCs w:val="22"/>
              </w:rPr>
            </w:pPr>
            <w:r w:rsidRPr="00E375BE">
              <w:rPr>
                <w:sz w:val="22"/>
                <w:szCs w:val="22"/>
              </w:rPr>
              <w:t>М.П.</w:t>
            </w:r>
          </w:p>
        </w:tc>
      </w:tr>
    </w:tbl>
    <w:p w:rsidR="00633DFB" w:rsidRPr="00E375BE" w:rsidRDefault="00633DFB" w:rsidP="00633DFB">
      <w:pPr>
        <w:autoSpaceDE w:val="0"/>
        <w:autoSpaceDN w:val="0"/>
        <w:adjustRightInd w:val="0"/>
        <w:rPr>
          <w:b/>
          <w:bCs/>
          <w:sz w:val="22"/>
          <w:szCs w:val="22"/>
        </w:rPr>
      </w:pPr>
    </w:p>
    <w:p w:rsidR="00633DFB" w:rsidRPr="0004788F" w:rsidRDefault="00633DFB" w:rsidP="00633DFB">
      <w:pPr>
        <w:autoSpaceDE w:val="0"/>
        <w:autoSpaceDN w:val="0"/>
        <w:adjustRightInd w:val="0"/>
        <w:rPr>
          <w:b/>
          <w:bCs/>
        </w:rPr>
      </w:pPr>
      <w:r w:rsidRPr="0004788F">
        <w:rPr>
          <w:b/>
          <w:bCs/>
        </w:rPr>
        <w:t xml:space="preserve">Форма </w:t>
      </w:r>
      <w:r w:rsidR="00401628">
        <w:rPr>
          <w:b/>
          <w:bCs/>
        </w:rPr>
        <w:t xml:space="preserve">Отчета </w:t>
      </w:r>
      <w:r w:rsidRPr="0004788F">
        <w:rPr>
          <w:b/>
          <w:bCs/>
        </w:rPr>
        <w:t>согласована:</w:t>
      </w:r>
    </w:p>
    <w:p w:rsidR="00DF1C55" w:rsidRDefault="00DF1C55" w:rsidP="00DF1C55">
      <w:pPr>
        <w:ind w:right="425" w:firstLine="720"/>
      </w:pPr>
    </w:p>
    <w:tbl>
      <w:tblPr>
        <w:tblW w:w="10421" w:type="dxa"/>
        <w:tblLook w:val="01E0" w:firstRow="1" w:lastRow="1" w:firstColumn="1" w:lastColumn="1" w:noHBand="0" w:noVBand="0"/>
      </w:tblPr>
      <w:tblGrid>
        <w:gridCol w:w="5210"/>
        <w:gridCol w:w="5211"/>
      </w:tblGrid>
      <w:tr w:rsidR="00B73808" w:rsidRPr="00C17AE9" w:rsidTr="00B73808">
        <w:tc>
          <w:tcPr>
            <w:tcW w:w="5210" w:type="dxa"/>
          </w:tcPr>
          <w:p w:rsidR="00B73808" w:rsidRPr="00C17AE9" w:rsidRDefault="00B73808" w:rsidP="009118CC">
            <w:pPr>
              <w:widowControl w:val="0"/>
              <w:rPr>
                <w:b/>
                <w:bCs/>
              </w:rPr>
            </w:pPr>
            <w:r w:rsidRPr="00C17AE9">
              <w:rPr>
                <w:b/>
                <w:bCs/>
              </w:rPr>
              <w:t>От имени Принципала:</w:t>
            </w:r>
          </w:p>
          <w:p w:rsidR="00B73808" w:rsidRPr="00C17AE9" w:rsidRDefault="00B73808" w:rsidP="009118CC">
            <w:pPr>
              <w:widowControl w:val="0"/>
              <w:jc w:val="center"/>
            </w:pPr>
          </w:p>
          <w:p w:rsidR="00B73808" w:rsidRPr="00C17AE9" w:rsidRDefault="00E12CE0" w:rsidP="00D0455F">
            <w:pPr>
              <w:widowControl w:val="0"/>
            </w:pPr>
            <w:r>
              <w:t>_______________________________</w:t>
            </w:r>
          </w:p>
          <w:p w:rsidR="009D0AEF" w:rsidRPr="009D0AEF" w:rsidRDefault="009D0AEF" w:rsidP="009D0AEF">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B73808" w:rsidRPr="00C17AE9" w:rsidRDefault="00E12CE0" w:rsidP="009118CC">
            <w:pPr>
              <w:widowControl w:val="0"/>
              <w:jc w:val="center"/>
              <w:rPr>
                <w:b/>
                <w:bCs/>
              </w:rPr>
            </w:pPr>
            <w:r>
              <w:t>А. Н. Брякин</w:t>
            </w:r>
          </w:p>
          <w:p w:rsidR="00B73808" w:rsidRPr="00C17AE9" w:rsidRDefault="00B73808" w:rsidP="009118CC">
            <w:pPr>
              <w:widowControl w:val="0"/>
              <w:jc w:val="both"/>
              <w:rPr>
                <w:color w:val="000000"/>
              </w:rPr>
            </w:pPr>
            <w:r w:rsidRPr="00C17AE9">
              <w:rPr>
                <w:b/>
                <w:color w:val="000000"/>
              </w:rPr>
              <w:t>М.П.</w:t>
            </w:r>
          </w:p>
        </w:tc>
        <w:tc>
          <w:tcPr>
            <w:tcW w:w="5211" w:type="dxa"/>
          </w:tcPr>
          <w:p w:rsidR="00B73808" w:rsidRPr="00C17AE9" w:rsidRDefault="00B73808" w:rsidP="009118CC">
            <w:pPr>
              <w:pStyle w:val="21"/>
              <w:widowControl w:val="0"/>
              <w:spacing w:after="0" w:line="240" w:lineRule="auto"/>
            </w:pPr>
            <w:r w:rsidRPr="00C17AE9">
              <w:rPr>
                <w:b/>
              </w:rPr>
              <w:t xml:space="preserve">   От имени Агента</w:t>
            </w:r>
            <w:r w:rsidRPr="00C17AE9">
              <w:t>:</w:t>
            </w:r>
          </w:p>
          <w:p w:rsidR="00B73808" w:rsidRPr="00C17AE9" w:rsidRDefault="00B73808" w:rsidP="009118CC">
            <w:pPr>
              <w:widowControl w:val="0"/>
              <w:rPr>
                <w:color w:val="000000"/>
              </w:rPr>
            </w:pPr>
          </w:p>
          <w:p w:rsidR="00B73808" w:rsidRPr="00C17AE9" w:rsidRDefault="00E12CE0" w:rsidP="00D0455F">
            <w:pPr>
              <w:widowControl w:val="0"/>
              <w:jc w:val="both"/>
              <w:rPr>
                <w:color w:val="000000"/>
              </w:rPr>
            </w:pPr>
            <w:r>
              <w:rPr>
                <w:color w:val="000000"/>
              </w:rPr>
              <w:t>___________________________________</w:t>
            </w:r>
          </w:p>
          <w:p w:rsidR="00B73808" w:rsidRPr="00C17AE9" w:rsidRDefault="00B73808" w:rsidP="00632873">
            <w:pPr>
              <w:widowControl w:val="0"/>
              <w:rPr>
                <w:color w:val="000000"/>
              </w:rPr>
            </w:pPr>
            <w:r w:rsidRPr="00C17AE9">
              <w:rPr>
                <w:b/>
                <w:color w:val="000000"/>
              </w:rPr>
              <w:t>М.П.</w:t>
            </w:r>
          </w:p>
        </w:tc>
      </w:tr>
    </w:tbl>
    <w:p w:rsidR="00C26CC1" w:rsidRPr="00A12CE1" w:rsidRDefault="00005DA1" w:rsidP="00E375BE">
      <w:pPr>
        <w:autoSpaceDE w:val="0"/>
        <w:autoSpaceDN w:val="0"/>
        <w:adjustRightInd w:val="0"/>
        <w:jc w:val="right"/>
      </w:pPr>
      <w:r>
        <w:br w:type="page"/>
      </w:r>
      <w:r w:rsidR="00C26CC1" w:rsidRPr="00A12CE1">
        <w:lastRenderedPageBreak/>
        <w:t xml:space="preserve">Приложение № </w:t>
      </w:r>
      <w:r w:rsidR="00C26CC1">
        <w:t>2</w:t>
      </w:r>
      <w:r w:rsidR="00C26CC1" w:rsidRPr="00A12CE1">
        <w:t xml:space="preserve"> </w:t>
      </w:r>
    </w:p>
    <w:p w:rsidR="00C26CC1" w:rsidRPr="00A12CE1" w:rsidRDefault="00C26CC1" w:rsidP="00C26CC1">
      <w:pPr>
        <w:ind w:right="425" w:firstLine="720"/>
        <w:jc w:val="right"/>
      </w:pPr>
      <w:r w:rsidRPr="00A12CE1">
        <w:t xml:space="preserve">К Агентскому Договору №__________ </w:t>
      </w:r>
    </w:p>
    <w:p w:rsidR="00C26CC1" w:rsidRPr="00A12CE1" w:rsidRDefault="00C26CC1" w:rsidP="00C26CC1">
      <w:pPr>
        <w:ind w:right="425" w:firstLine="720"/>
        <w:jc w:val="right"/>
      </w:pPr>
      <w:r>
        <w:t>от «__» __________ 20</w:t>
      </w:r>
      <w:r w:rsidR="009D0AEF">
        <w:t>21</w:t>
      </w:r>
      <w:r w:rsidR="00B73808" w:rsidRPr="00A12CE1">
        <w:t xml:space="preserve"> </w:t>
      </w:r>
      <w:r w:rsidRPr="00A12CE1">
        <w:t>г.</w:t>
      </w:r>
    </w:p>
    <w:p w:rsidR="00B718EA" w:rsidRPr="0004788F" w:rsidRDefault="00B718EA" w:rsidP="00EE3356">
      <w:pPr>
        <w:autoSpaceDE w:val="0"/>
        <w:autoSpaceDN w:val="0"/>
        <w:adjustRightInd w:val="0"/>
      </w:pPr>
    </w:p>
    <w:p w:rsidR="00EE3356" w:rsidRPr="0004788F" w:rsidRDefault="00382595" w:rsidP="00C26CC1">
      <w:pPr>
        <w:autoSpaceDE w:val="0"/>
        <w:autoSpaceDN w:val="0"/>
        <w:adjustRightInd w:val="0"/>
        <w:jc w:val="center"/>
        <w:rPr>
          <w:b/>
          <w:bCs/>
        </w:rPr>
      </w:pPr>
      <w:r>
        <w:rPr>
          <w:b/>
          <w:bCs/>
        </w:rPr>
        <w:t>(</w:t>
      </w:r>
      <w:r w:rsidR="00EE3356" w:rsidRPr="0004788F">
        <w:rPr>
          <w:b/>
          <w:bCs/>
        </w:rPr>
        <w:t>ФОРМА</w:t>
      </w:r>
      <w:r>
        <w:rPr>
          <w:b/>
          <w:bCs/>
        </w:rPr>
        <w:t xml:space="preserve"> АКТА)</w:t>
      </w:r>
    </w:p>
    <w:p w:rsidR="00EE3356" w:rsidRPr="0004788F" w:rsidRDefault="00B718EA" w:rsidP="00EE3356">
      <w:pPr>
        <w:autoSpaceDE w:val="0"/>
        <w:autoSpaceDN w:val="0"/>
        <w:adjustRightInd w:val="0"/>
        <w:rPr>
          <w:b/>
          <w:bCs/>
        </w:rPr>
      </w:pPr>
      <w:r w:rsidRPr="0004788F">
        <w:rPr>
          <w:b/>
          <w:bCs/>
        </w:rPr>
        <w:tab/>
      </w:r>
      <w:r w:rsidRPr="0004788F">
        <w:rPr>
          <w:b/>
          <w:bCs/>
        </w:rPr>
        <w:tab/>
      </w:r>
      <w:r w:rsidRPr="0004788F">
        <w:rPr>
          <w:b/>
          <w:bCs/>
        </w:rPr>
        <w:tab/>
      </w:r>
      <w:r w:rsidR="00EE3356" w:rsidRPr="0004788F">
        <w:rPr>
          <w:b/>
          <w:bCs/>
        </w:rPr>
        <w:t>АКТ ПРИЕМА-ПЕРЕДАЧИ ОБОРУДОВАНИЯ</w:t>
      </w:r>
    </w:p>
    <w:p w:rsidR="00EE3356" w:rsidRPr="0004788F" w:rsidRDefault="00EE3356" w:rsidP="00EE3356">
      <w:pPr>
        <w:autoSpaceDE w:val="0"/>
        <w:autoSpaceDN w:val="0"/>
        <w:adjustRightInd w:val="0"/>
      </w:pPr>
      <w:r w:rsidRPr="0004788F">
        <w:t>г._____________</w:t>
      </w:r>
      <w:r w:rsidR="005D3441">
        <w:tab/>
      </w:r>
      <w:r w:rsidR="005D3441">
        <w:tab/>
      </w:r>
      <w:r w:rsidR="005D3441">
        <w:tab/>
      </w:r>
      <w:r w:rsidR="005D3441">
        <w:tab/>
      </w:r>
      <w:r w:rsidR="005D3441">
        <w:tab/>
      </w:r>
      <w:r w:rsidR="005D3441">
        <w:tab/>
      </w:r>
      <w:r w:rsidR="005D3441">
        <w:tab/>
      </w:r>
      <w:r w:rsidR="005D3441">
        <w:tab/>
      </w:r>
      <w:r w:rsidRPr="0004788F">
        <w:t xml:space="preserve"> </w:t>
      </w:r>
      <w:r w:rsidRPr="0004788F">
        <w:rPr>
          <w:rFonts w:eastAsia="SymbolMT"/>
        </w:rPr>
        <w:t>″</w:t>
      </w:r>
      <w:r w:rsidRPr="0004788F">
        <w:t>___</w:t>
      </w:r>
      <w:r w:rsidRPr="0004788F">
        <w:rPr>
          <w:rFonts w:eastAsia="SymbolMT"/>
        </w:rPr>
        <w:t xml:space="preserve">″ </w:t>
      </w:r>
      <w:r w:rsidRPr="0004788F">
        <w:t xml:space="preserve">______ </w:t>
      </w:r>
      <w:r w:rsidR="005D3441" w:rsidRPr="0004788F">
        <w:t>20</w:t>
      </w:r>
      <w:r w:rsidR="005D3441">
        <w:t>1</w:t>
      </w:r>
      <w:r w:rsidRPr="0004788F">
        <w:t>___ г.</w:t>
      </w:r>
    </w:p>
    <w:p w:rsidR="00EE3356" w:rsidRPr="0004788F" w:rsidRDefault="00EE3356" w:rsidP="00EE3356">
      <w:pPr>
        <w:autoSpaceDE w:val="0"/>
        <w:autoSpaceDN w:val="0"/>
        <w:adjustRightInd w:val="0"/>
      </w:pPr>
      <w:r w:rsidRPr="0004788F">
        <w:t>Мы, нижеподписавшиеся, _____________________________________, в</w:t>
      </w:r>
    </w:p>
    <w:p w:rsidR="00EE3356" w:rsidRPr="0004788F" w:rsidRDefault="00EE3356" w:rsidP="00EE3356">
      <w:pPr>
        <w:autoSpaceDE w:val="0"/>
        <w:autoSpaceDN w:val="0"/>
        <w:adjustRightInd w:val="0"/>
      </w:pPr>
      <w:r w:rsidRPr="0004788F">
        <w:t xml:space="preserve">дальнейшем </w:t>
      </w:r>
      <w:r w:rsidR="005D3441">
        <w:t>Агент</w:t>
      </w:r>
      <w:r w:rsidRPr="0004788F">
        <w:t>, в лице ___________________________</w:t>
      </w:r>
      <w:r w:rsidR="001F22AC">
        <w:t>________________________</w:t>
      </w:r>
      <w:r w:rsidR="00382595">
        <w:t>, действующего на основании ________________________</w:t>
      </w:r>
      <w:r w:rsidRPr="0004788F">
        <w:t>,</w:t>
      </w:r>
    </w:p>
    <w:p w:rsidR="00EE3356" w:rsidRPr="0004788F" w:rsidRDefault="00EE3356" w:rsidP="00EE3356">
      <w:pPr>
        <w:autoSpaceDE w:val="0"/>
        <w:autoSpaceDN w:val="0"/>
        <w:adjustRightInd w:val="0"/>
      </w:pPr>
      <w:r w:rsidRPr="0004788F">
        <w:t xml:space="preserve">с одной стороны, и </w:t>
      </w:r>
      <w:r w:rsidR="006C2B33">
        <w:t>П</w:t>
      </w:r>
      <w:r w:rsidR="006C2B33" w:rsidRPr="0004788F">
        <w:t xml:space="preserve">АО </w:t>
      </w:r>
      <w:r w:rsidRPr="0004788F">
        <w:rPr>
          <w:rFonts w:eastAsia="SymbolMT"/>
        </w:rPr>
        <w:t>″</w:t>
      </w:r>
      <w:r w:rsidR="00B718EA" w:rsidRPr="0004788F">
        <w:rPr>
          <w:rFonts w:eastAsia="SymbolMT"/>
        </w:rPr>
        <w:t>Ростелеком</w:t>
      </w:r>
      <w:r w:rsidRPr="0004788F">
        <w:rPr>
          <w:rFonts w:eastAsia="SymbolMT"/>
        </w:rPr>
        <w:t>″</w:t>
      </w:r>
      <w:r w:rsidRPr="0004788F">
        <w:t xml:space="preserve">, в дальнейшем </w:t>
      </w:r>
      <w:r w:rsidR="005D3441">
        <w:t>Принципал</w:t>
      </w:r>
      <w:r w:rsidRPr="0004788F">
        <w:t>, в лице</w:t>
      </w:r>
      <w:r w:rsidR="001F22AC">
        <w:t>________________________________________________________________</w:t>
      </w:r>
      <w:r w:rsidRPr="0004788F">
        <w:t>____, с</w:t>
      </w:r>
    </w:p>
    <w:p w:rsidR="00EE3356" w:rsidRPr="0004788F" w:rsidRDefault="00EE3356" w:rsidP="00EE3356">
      <w:pPr>
        <w:autoSpaceDE w:val="0"/>
        <w:autoSpaceDN w:val="0"/>
        <w:adjustRightInd w:val="0"/>
      </w:pPr>
      <w:r w:rsidRPr="0004788F">
        <w:t>другой стороны, составили настоящий АКТ о нижеследующем:</w:t>
      </w:r>
    </w:p>
    <w:p w:rsidR="00EE3356" w:rsidRPr="0004788F" w:rsidRDefault="00EE3356" w:rsidP="00EE3356">
      <w:pPr>
        <w:autoSpaceDE w:val="0"/>
        <w:autoSpaceDN w:val="0"/>
        <w:adjustRightInd w:val="0"/>
      </w:pPr>
      <w:r w:rsidRPr="0004788F">
        <w:t xml:space="preserve">1. Во исполнение Договора №____________ от “___ “___________ 20 __ г. </w:t>
      </w:r>
      <w:r w:rsidR="005D3441">
        <w:t>Принципал</w:t>
      </w:r>
    </w:p>
    <w:p w:rsidR="00EE3356" w:rsidRPr="0004788F" w:rsidRDefault="00EE3356" w:rsidP="00EE3356">
      <w:pPr>
        <w:autoSpaceDE w:val="0"/>
        <w:autoSpaceDN w:val="0"/>
        <w:adjustRightInd w:val="0"/>
      </w:pPr>
      <w:r w:rsidRPr="0004788F">
        <w:t xml:space="preserve">передал, а </w:t>
      </w:r>
      <w:r w:rsidR="005D3441">
        <w:t>Агент</w:t>
      </w:r>
      <w:r w:rsidR="005D3441" w:rsidRPr="0004788F">
        <w:t xml:space="preserve"> </w:t>
      </w:r>
      <w:r w:rsidRPr="0004788F">
        <w:t>принял следующее исправное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677"/>
        <w:gridCol w:w="2140"/>
        <w:gridCol w:w="1574"/>
        <w:gridCol w:w="1577"/>
        <w:gridCol w:w="1582"/>
      </w:tblGrid>
      <w:tr w:rsidR="00223E66" w:rsidRPr="0004788F" w:rsidTr="00912757">
        <w:tc>
          <w:tcPr>
            <w:tcW w:w="648" w:type="dxa"/>
          </w:tcPr>
          <w:p w:rsidR="00223E66" w:rsidRPr="0004788F" w:rsidRDefault="00223E66" w:rsidP="00912757">
            <w:pPr>
              <w:autoSpaceDE w:val="0"/>
              <w:autoSpaceDN w:val="0"/>
              <w:adjustRightInd w:val="0"/>
            </w:pPr>
            <w:r w:rsidRPr="0004788F">
              <w:t>№</w:t>
            </w:r>
          </w:p>
          <w:p w:rsidR="00223E66" w:rsidRPr="0004788F" w:rsidRDefault="00223E66" w:rsidP="00912757">
            <w:pPr>
              <w:autoSpaceDE w:val="0"/>
              <w:autoSpaceDN w:val="0"/>
              <w:adjustRightInd w:val="0"/>
            </w:pPr>
            <w:r w:rsidRPr="0004788F">
              <w:t>п/п</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r w:rsidRPr="0004788F">
              <w:t>Наименование</w:t>
            </w:r>
          </w:p>
        </w:tc>
        <w:tc>
          <w:tcPr>
            <w:tcW w:w="2160" w:type="dxa"/>
          </w:tcPr>
          <w:p w:rsidR="00223E66" w:rsidRPr="0004788F" w:rsidRDefault="00223E66" w:rsidP="00912757">
            <w:pPr>
              <w:autoSpaceDE w:val="0"/>
              <w:autoSpaceDN w:val="0"/>
              <w:adjustRightInd w:val="0"/>
            </w:pPr>
            <w:r w:rsidRPr="0004788F">
              <w:t>Серийный номер</w:t>
            </w:r>
          </w:p>
        </w:tc>
        <w:tc>
          <w:tcPr>
            <w:tcW w:w="1595" w:type="dxa"/>
          </w:tcPr>
          <w:p w:rsidR="00223E66" w:rsidRPr="0004788F" w:rsidRDefault="00223E66" w:rsidP="00912757">
            <w:pPr>
              <w:autoSpaceDE w:val="0"/>
              <w:autoSpaceDN w:val="0"/>
              <w:adjustRightInd w:val="0"/>
            </w:pPr>
            <w:r w:rsidRPr="0004788F">
              <w:t>Кол-во</w:t>
            </w:r>
          </w:p>
        </w:tc>
        <w:tc>
          <w:tcPr>
            <w:tcW w:w="1595" w:type="dxa"/>
          </w:tcPr>
          <w:p w:rsidR="00223E66" w:rsidRPr="0004788F" w:rsidRDefault="00223E66" w:rsidP="00912757">
            <w:pPr>
              <w:autoSpaceDE w:val="0"/>
              <w:autoSpaceDN w:val="0"/>
              <w:adjustRightInd w:val="0"/>
            </w:pPr>
            <w:r w:rsidRPr="0004788F">
              <w:t>Цена, руб.</w:t>
            </w:r>
            <w:r w:rsidR="00EC7F9E">
              <w:t xml:space="preserve">, без учета НДС </w:t>
            </w:r>
          </w:p>
        </w:tc>
        <w:tc>
          <w:tcPr>
            <w:tcW w:w="1596" w:type="dxa"/>
          </w:tcPr>
          <w:p w:rsidR="00223E66" w:rsidRPr="0004788F" w:rsidRDefault="00223E66" w:rsidP="00912757">
            <w:pPr>
              <w:autoSpaceDE w:val="0"/>
              <w:autoSpaceDN w:val="0"/>
              <w:adjustRightInd w:val="0"/>
            </w:pPr>
            <w:r w:rsidRPr="0004788F">
              <w:t>Сумма, руб.</w:t>
            </w:r>
            <w:r w:rsidR="00EC7F9E">
              <w:t>, без учета НДС</w:t>
            </w:r>
          </w:p>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1.</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2.</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3.</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r w:rsidRPr="0004788F">
              <w:t>ИТОГО</w:t>
            </w:r>
          </w:p>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bl>
    <w:p w:rsidR="00EE3356" w:rsidRPr="0004788F" w:rsidRDefault="00EE3356" w:rsidP="00EE3356">
      <w:pPr>
        <w:autoSpaceDE w:val="0"/>
        <w:autoSpaceDN w:val="0"/>
        <w:adjustRightInd w:val="0"/>
      </w:pPr>
      <w:r w:rsidRPr="0004788F">
        <w:t xml:space="preserve">2. </w:t>
      </w:r>
      <w:r w:rsidR="005D3441">
        <w:t>Агент</w:t>
      </w:r>
      <w:r w:rsidR="005D3441" w:rsidRPr="0004788F">
        <w:t xml:space="preserve"> </w:t>
      </w:r>
      <w:r w:rsidRPr="0004788F">
        <w:t>обязуется обеспечивать сохранность и необходимые условия эксплуатации</w:t>
      </w:r>
      <w:r w:rsidR="00F7286A" w:rsidRPr="0004788F">
        <w:t xml:space="preserve"> </w:t>
      </w:r>
      <w:r w:rsidRPr="0004788F">
        <w:t>переданного по Акту оборудования.</w:t>
      </w:r>
    </w:p>
    <w:p w:rsidR="00EE3356" w:rsidRPr="0004788F" w:rsidRDefault="00EE3356" w:rsidP="00EE3356">
      <w:pPr>
        <w:autoSpaceDE w:val="0"/>
        <w:autoSpaceDN w:val="0"/>
        <w:adjustRightInd w:val="0"/>
      </w:pPr>
      <w:r w:rsidRPr="0004788F">
        <w:t xml:space="preserve">3. Стоимость оборудования, передаваемого </w:t>
      </w:r>
      <w:r w:rsidR="005D3441">
        <w:t>Принципалом</w:t>
      </w:r>
      <w:r w:rsidR="005D3441" w:rsidRPr="0004788F">
        <w:t xml:space="preserve"> </w:t>
      </w:r>
      <w:r w:rsidR="005D3441">
        <w:t>Агенту</w:t>
      </w:r>
      <w:r w:rsidR="005D3441" w:rsidRPr="0004788F">
        <w:t xml:space="preserve"> </w:t>
      </w:r>
      <w:r w:rsidRPr="0004788F">
        <w:t>по Акту, составляет</w:t>
      </w:r>
    </w:p>
    <w:p w:rsidR="00EE3356" w:rsidRDefault="00EE3356" w:rsidP="00EE3356">
      <w:pPr>
        <w:autoSpaceDE w:val="0"/>
        <w:autoSpaceDN w:val="0"/>
        <w:adjustRightInd w:val="0"/>
      </w:pPr>
      <w:r w:rsidRPr="0004788F">
        <w:t>_______________ рублей (___________________</w:t>
      </w:r>
      <w:r w:rsidR="007254E6">
        <w:t>_______________ руб. ____ коп.)</w:t>
      </w:r>
      <w:r w:rsidRPr="0004788F">
        <w:t>.</w:t>
      </w:r>
      <w:r w:rsidR="00EC7F9E">
        <w:t xml:space="preserve"> Стоимость указана без учета НДС. Налоги начисляются согласно законодательству РФ</w:t>
      </w:r>
    </w:p>
    <w:p w:rsidR="00EE3356" w:rsidRPr="0004788F" w:rsidRDefault="00EE3356" w:rsidP="00EE3356">
      <w:pPr>
        <w:autoSpaceDE w:val="0"/>
        <w:autoSpaceDN w:val="0"/>
        <w:adjustRightInd w:val="0"/>
      </w:pPr>
      <w:r w:rsidRPr="0004788F">
        <w:t>4. Настоящий Акт приема-передачи оборудования составлен в двух экземплярах, по</w:t>
      </w:r>
      <w:r w:rsidR="00F7286A" w:rsidRPr="0004788F">
        <w:t xml:space="preserve"> </w:t>
      </w:r>
      <w:r w:rsidRPr="0004788F">
        <w:t>одному для каждой из сторон.</w:t>
      </w:r>
    </w:p>
    <w:p w:rsidR="00C26CC1" w:rsidRPr="00A12CE1" w:rsidRDefault="00C26CC1" w:rsidP="00C26CC1">
      <w:pPr>
        <w:ind w:firstLine="709"/>
        <w:jc w:val="center"/>
        <w:outlineLvl w:val="0"/>
        <w:rPr>
          <w:b/>
          <w:color w:val="000000"/>
        </w:rPr>
      </w:pPr>
    </w:p>
    <w:tbl>
      <w:tblPr>
        <w:tblW w:w="0" w:type="auto"/>
        <w:tblLook w:val="01E0" w:firstRow="1" w:lastRow="1" w:firstColumn="1" w:lastColumn="1" w:noHBand="0" w:noVBand="0"/>
      </w:tblPr>
      <w:tblGrid>
        <w:gridCol w:w="5066"/>
        <w:gridCol w:w="5139"/>
      </w:tblGrid>
      <w:tr w:rsidR="00C26CC1" w:rsidRPr="00E375BE" w:rsidTr="00B51928">
        <w:tc>
          <w:tcPr>
            <w:tcW w:w="5184" w:type="dxa"/>
          </w:tcPr>
          <w:p w:rsidR="00C26CC1" w:rsidRPr="00E375BE" w:rsidRDefault="00C26CC1" w:rsidP="00B51928">
            <w:pPr>
              <w:rPr>
                <w:bCs/>
              </w:rPr>
            </w:pPr>
            <w:r w:rsidRPr="00E375BE">
              <w:rPr>
                <w:bCs/>
              </w:rPr>
              <w:t>От имени Принципала:</w:t>
            </w:r>
          </w:p>
          <w:p w:rsidR="00C26CC1" w:rsidRPr="00E375BE" w:rsidRDefault="00C26CC1" w:rsidP="00B51928">
            <w:pPr>
              <w:jc w:val="both"/>
            </w:pPr>
          </w:p>
          <w:p w:rsidR="00C26CC1" w:rsidRPr="00E375BE" w:rsidRDefault="00C26CC1" w:rsidP="00B51928">
            <w:pPr>
              <w:rPr>
                <w:bCs/>
              </w:rPr>
            </w:pPr>
            <w:r w:rsidRPr="00E375BE">
              <w:t>_______________/______________/</w:t>
            </w:r>
          </w:p>
          <w:p w:rsidR="00C26CC1" w:rsidRPr="00E375BE" w:rsidRDefault="00C26CC1" w:rsidP="00B51928">
            <w:pPr>
              <w:rPr>
                <w:bCs/>
                <w:sz w:val="20"/>
                <w:szCs w:val="20"/>
              </w:rPr>
            </w:pPr>
            <w:r w:rsidRPr="00E375BE">
              <w:rPr>
                <w:color w:val="000000"/>
                <w:sz w:val="20"/>
                <w:szCs w:val="20"/>
              </w:rPr>
              <w:t>М.П.</w:t>
            </w:r>
          </w:p>
        </w:tc>
        <w:tc>
          <w:tcPr>
            <w:tcW w:w="5184" w:type="dxa"/>
          </w:tcPr>
          <w:p w:rsidR="00C26CC1" w:rsidRPr="00E375BE" w:rsidRDefault="00C26CC1" w:rsidP="00B51928">
            <w:pPr>
              <w:pStyle w:val="21"/>
              <w:spacing w:after="0" w:line="240" w:lineRule="auto"/>
            </w:pPr>
            <w:r w:rsidRPr="00E375BE">
              <w:t>От имени Агента:</w:t>
            </w:r>
          </w:p>
          <w:p w:rsidR="00C26CC1" w:rsidRPr="00E375BE" w:rsidRDefault="00C26CC1" w:rsidP="00B51928">
            <w:pPr>
              <w:pStyle w:val="21"/>
              <w:spacing w:after="0" w:line="240" w:lineRule="auto"/>
            </w:pPr>
          </w:p>
          <w:p w:rsidR="00C26CC1" w:rsidRPr="00E375BE" w:rsidRDefault="00C26CC1" w:rsidP="00B51928">
            <w:pPr>
              <w:pStyle w:val="21"/>
              <w:spacing w:after="0" w:line="240" w:lineRule="auto"/>
            </w:pPr>
            <w:r w:rsidRPr="00E375BE">
              <w:t>_______________________/_____________/</w:t>
            </w:r>
          </w:p>
          <w:p w:rsidR="00C26CC1" w:rsidRPr="00E375BE" w:rsidRDefault="00C26CC1" w:rsidP="00B51928">
            <w:pPr>
              <w:pStyle w:val="21"/>
              <w:spacing w:after="0" w:line="240" w:lineRule="auto"/>
              <w:rPr>
                <w:sz w:val="20"/>
                <w:szCs w:val="20"/>
              </w:rPr>
            </w:pPr>
            <w:r w:rsidRPr="00E375BE">
              <w:rPr>
                <w:sz w:val="20"/>
                <w:szCs w:val="20"/>
              </w:rPr>
              <w:t>М.П.</w:t>
            </w:r>
          </w:p>
        </w:tc>
      </w:tr>
    </w:tbl>
    <w:p w:rsidR="00C26CC1" w:rsidRDefault="00C26CC1" w:rsidP="00C26CC1">
      <w:pPr>
        <w:autoSpaceDE w:val="0"/>
        <w:autoSpaceDN w:val="0"/>
        <w:adjustRightInd w:val="0"/>
        <w:rPr>
          <w:b/>
          <w:bCs/>
        </w:rPr>
      </w:pPr>
    </w:p>
    <w:p w:rsidR="00885FF3" w:rsidRDefault="00885FF3" w:rsidP="00C26CC1">
      <w:pPr>
        <w:autoSpaceDE w:val="0"/>
        <w:autoSpaceDN w:val="0"/>
        <w:adjustRightInd w:val="0"/>
        <w:rPr>
          <w:b/>
          <w:bCs/>
        </w:rPr>
      </w:pPr>
    </w:p>
    <w:p w:rsidR="00885FF3" w:rsidRPr="00885FF3" w:rsidRDefault="00885FF3" w:rsidP="00885FF3">
      <w:pPr>
        <w:autoSpaceDE w:val="0"/>
        <w:autoSpaceDN w:val="0"/>
        <w:adjustRightInd w:val="0"/>
        <w:rPr>
          <w:b/>
          <w:bCs/>
        </w:rPr>
      </w:pPr>
      <w:r w:rsidRPr="00885FF3">
        <w:rPr>
          <w:b/>
          <w:bCs/>
        </w:rPr>
        <w:t xml:space="preserve">Форма </w:t>
      </w:r>
      <w:r>
        <w:rPr>
          <w:b/>
          <w:bCs/>
        </w:rPr>
        <w:t>Акта</w:t>
      </w:r>
      <w:r w:rsidRPr="00885FF3">
        <w:rPr>
          <w:b/>
          <w:bCs/>
        </w:rPr>
        <w:t xml:space="preserve"> согласована:</w:t>
      </w:r>
    </w:p>
    <w:p w:rsidR="00885FF3" w:rsidRPr="0004788F" w:rsidRDefault="00885FF3" w:rsidP="00C26CC1">
      <w:pPr>
        <w:autoSpaceDE w:val="0"/>
        <w:autoSpaceDN w:val="0"/>
        <w:adjustRightInd w:val="0"/>
        <w:rPr>
          <w:b/>
          <w:bCs/>
        </w:rPr>
      </w:pPr>
    </w:p>
    <w:tbl>
      <w:tblPr>
        <w:tblW w:w="10421" w:type="dxa"/>
        <w:tblLook w:val="01E0" w:firstRow="1" w:lastRow="1" w:firstColumn="1" w:lastColumn="1" w:noHBand="0" w:noVBand="0"/>
      </w:tblPr>
      <w:tblGrid>
        <w:gridCol w:w="10637"/>
        <w:gridCol w:w="10637"/>
      </w:tblGrid>
      <w:tr w:rsidR="009118CC" w:rsidRPr="00127F7F" w:rsidTr="006F76F4">
        <w:tc>
          <w:tcPr>
            <w:tcW w:w="5210" w:type="dxa"/>
          </w:tcPr>
          <w:p w:rsidR="00885FF3" w:rsidRDefault="00885FF3"/>
          <w:tbl>
            <w:tblPr>
              <w:tblW w:w="10421" w:type="dxa"/>
              <w:tblLook w:val="01E0" w:firstRow="1" w:lastRow="1" w:firstColumn="1" w:lastColumn="1" w:noHBand="0" w:noVBand="0"/>
            </w:tblPr>
            <w:tblGrid>
              <w:gridCol w:w="5210"/>
              <w:gridCol w:w="5211"/>
            </w:tblGrid>
            <w:tr w:rsidR="009118CC" w:rsidRPr="00127F7F" w:rsidTr="009118CC">
              <w:tc>
                <w:tcPr>
                  <w:tcW w:w="5210" w:type="dxa"/>
                </w:tcPr>
                <w:p w:rsidR="009118CC" w:rsidRPr="00127F7F" w:rsidRDefault="009118CC" w:rsidP="009118CC">
                  <w:pPr>
                    <w:widowControl w:val="0"/>
                    <w:rPr>
                      <w:b/>
                      <w:bCs/>
                    </w:rPr>
                  </w:pPr>
                  <w:r w:rsidRPr="00127F7F">
                    <w:rPr>
                      <w:b/>
                      <w:bCs/>
                    </w:rPr>
                    <w:t>От имени Принципала:</w:t>
                  </w:r>
                </w:p>
                <w:p w:rsidR="009118CC" w:rsidRPr="00127F7F" w:rsidRDefault="009118CC" w:rsidP="009118CC">
                  <w:pPr>
                    <w:widowControl w:val="0"/>
                    <w:jc w:val="center"/>
                  </w:pPr>
                </w:p>
                <w:p w:rsidR="009118CC" w:rsidRPr="00127F7F" w:rsidRDefault="00E12CE0" w:rsidP="00D0455F">
                  <w:pPr>
                    <w:widowControl w:val="0"/>
                  </w:pPr>
                  <w:r>
                    <w:t>________________________________</w:t>
                  </w:r>
                </w:p>
                <w:p w:rsidR="009D0AEF" w:rsidRPr="009D0AEF" w:rsidRDefault="009D0AEF" w:rsidP="009D0AEF">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9118CC" w:rsidRPr="00127F7F" w:rsidRDefault="00E12CE0" w:rsidP="009118CC">
                  <w:pPr>
                    <w:widowControl w:val="0"/>
                    <w:jc w:val="center"/>
                    <w:rPr>
                      <w:b/>
                      <w:bCs/>
                    </w:rPr>
                  </w:pPr>
                  <w:r>
                    <w:t>А. Н. Брякин</w:t>
                  </w:r>
                </w:p>
                <w:p w:rsidR="009118CC" w:rsidRPr="00127F7F" w:rsidRDefault="009118CC" w:rsidP="009118CC">
                  <w:pPr>
                    <w:widowControl w:val="0"/>
                    <w:jc w:val="both"/>
                  </w:pPr>
                  <w:r w:rsidRPr="00127F7F">
                    <w:rPr>
                      <w:b/>
                    </w:rPr>
                    <w:t>М.П.</w:t>
                  </w:r>
                </w:p>
              </w:tc>
              <w:tc>
                <w:tcPr>
                  <w:tcW w:w="5211" w:type="dxa"/>
                </w:tcPr>
                <w:p w:rsidR="009118CC" w:rsidRPr="00127F7F" w:rsidRDefault="009118CC" w:rsidP="009118CC">
                  <w:pPr>
                    <w:pStyle w:val="21"/>
                    <w:widowControl w:val="0"/>
                    <w:spacing w:after="0" w:line="240" w:lineRule="auto"/>
                  </w:pPr>
                  <w:r w:rsidRPr="00127F7F">
                    <w:rPr>
                      <w:b/>
                    </w:rPr>
                    <w:t xml:space="preserve">   От имени Агента</w:t>
                  </w:r>
                  <w:r w:rsidRPr="00127F7F">
                    <w:t>:</w:t>
                  </w:r>
                </w:p>
                <w:p w:rsidR="009118CC" w:rsidRPr="00127F7F" w:rsidRDefault="009118CC" w:rsidP="009118CC">
                  <w:pPr>
                    <w:widowControl w:val="0"/>
                  </w:pPr>
                </w:p>
                <w:p w:rsidR="009118CC" w:rsidRPr="00127F7F" w:rsidRDefault="00E12CE0" w:rsidP="009118CC">
                  <w:pPr>
                    <w:widowControl w:val="0"/>
                  </w:pPr>
                  <w:r>
                    <w:t>____________________________________</w:t>
                  </w:r>
                </w:p>
                <w:p w:rsidR="009118CC" w:rsidRPr="00127F7F" w:rsidRDefault="009118CC" w:rsidP="009118CC">
                  <w:pPr>
                    <w:widowControl w:val="0"/>
                  </w:pPr>
                </w:p>
                <w:p w:rsidR="009118CC" w:rsidRPr="00127F7F" w:rsidRDefault="009118CC" w:rsidP="009118CC">
                  <w:pPr>
                    <w:widowControl w:val="0"/>
                    <w:jc w:val="center"/>
                  </w:pPr>
                </w:p>
                <w:p w:rsidR="009118CC" w:rsidRPr="00127F7F" w:rsidRDefault="009118CC" w:rsidP="009118CC">
                  <w:pPr>
                    <w:widowControl w:val="0"/>
                    <w:jc w:val="center"/>
                  </w:pPr>
                  <w:r w:rsidRPr="00127F7F">
                    <w:rPr>
                      <w:b/>
                    </w:rPr>
                    <w:t>М.П.</w:t>
                  </w:r>
                </w:p>
              </w:tc>
            </w:tr>
          </w:tbl>
          <w:p w:rsidR="009118CC" w:rsidRPr="00127F7F" w:rsidRDefault="009118CC" w:rsidP="009118CC">
            <w:pPr>
              <w:widowControl w:val="0"/>
              <w:jc w:val="both"/>
              <w:rPr>
                <w:sz w:val="22"/>
                <w:szCs w:val="22"/>
              </w:rPr>
            </w:pPr>
          </w:p>
        </w:tc>
        <w:tc>
          <w:tcPr>
            <w:tcW w:w="5211" w:type="dxa"/>
          </w:tcPr>
          <w:tbl>
            <w:tblPr>
              <w:tblW w:w="10421" w:type="dxa"/>
              <w:tblLook w:val="01E0" w:firstRow="1" w:lastRow="1" w:firstColumn="1" w:lastColumn="1" w:noHBand="0" w:noVBand="0"/>
            </w:tblPr>
            <w:tblGrid>
              <w:gridCol w:w="5210"/>
              <w:gridCol w:w="5211"/>
            </w:tblGrid>
            <w:tr w:rsidR="009118CC" w:rsidRPr="00127F7F" w:rsidTr="009118CC">
              <w:tc>
                <w:tcPr>
                  <w:tcW w:w="5210" w:type="dxa"/>
                </w:tcPr>
                <w:p w:rsidR="009118CC" w:rsidRPr="00127F7F" w:rsidRDefault="009118CC" w:rsidP="009118CC">
                  <w:pPr>
                    <w:widowControl w:val="0"/>
                    <w:jc w:val="both"/>
                  </w:pPr>
                </w:p>
              </w:tc>
              <w:tc>
                <w:tcPr>
                  <w:tcW w:w="5211" w:type="dxa"/>
                </w:tcPr>
                <w:p w:rsidR="009118CC" w:rsidRPr="00127F7F" w:rsidRDefault="009118CC" w:rsidP="009118CC">
                  <w:pPr>
                    <w:widowControl w:val="0"/>
                    <w:jc w:val="center"/>
                  </w:pPr>
                </w:p>
              </w:tc>
            </w:tr>
          </w:tbl>
          <w:p w:rsidR="00885FF3" w:rsidRPr="00885FF3" w:rsidRDefault="00885FF3" w:rsidP="00885FF3">
            <w:pPr>
              <w:widowControl w:val="0"/>
              <w:jc w:val="center"/>
              <w:rPr>
                <w:b/>
                <w:sz w:val="22"/>
                <w:szCs w:val="22"/>
              </w:rPr>
            </w:pPr>
            <w:r w:rsidRPr="00885FF3">
              <w:rPr>
                <w:sz w:val="22"/>
                <w:szCs w:val="22"/>
              </w:rPr>
              <w:t xml:space="preserve">   </w:t>
            </w:r>
            <w:r w:rsidRPr="00885FF3">
              <w:rPr>
                <w:b/>
                <w:sz w:val="22"/>
                <w:szCs w:val="22"/>
              </w:rPr>
              <w:t>От имени Агента:</w:t>
            </w:r>
          </w:p>
          <w:p w:rsidR="00885FF3" w:rsidRPr="00885FF3" w:rsidRDefault="00885FF3" w:rsidP="00885FF3">
            <w:pPr>
              <w:widowControl w:val="0"/>
              <w:jc w:val="center"/>
              <w:rPr>
                <w:sz w:val="22"/>
                <w:szCs w:val="22"/>
              </w:rPr>
            </w:pPr>
          </w:p>
          <w:p w:rsidR="00885FF3" w:rsidRPr="00885FF3" w:rsidRDefault="00885FF3" w:rsidP="00885FF3">
            <w:pPr>
              <w:widowControl w:val="0"/>
              <w:jc w:val="center"/>
              <w:rPr>
                <w:sz w:val="22"/>
                <w:szCs w:val="22"/>
              </w:rPr>
            </w:pPr>
            <w:r w:rsidRPr="00885FF3">
              <w:rPr>
                <w:sz w:val="22"/>
                <w:szCs w:val="22"/>
              </w:rPr>
              <w:t>___________________________________</w:t>
            </w:r>
          </w:p>
          <w:p w:rsidR="00885FF3" w:rsidRPr="00885FF3" w:rsidRDefault="00885FF3" w:rsidP="00885FF3">
            <w:pPr>
              <w:widowControl w:val="0"/>
              <w:jc w:val="center"/>
              <w:rPr>
                <w:sz w:val="22"/>
                <w:szCs w:val="22"/>
              </w:rPr>
            </w:pPr>
            <w:r w:rsidRPr="00885FF3">
              <w:rPr>
                <w:sz w:val="22"/>
                <w:szCs w:val="22"/>
              </w:rPr>
              <w:t>Генеральный директор</w:t>
            </w:r>
          </w:p>
          <w:p w:rsidR="00885FF3" w:rsidRPr="00885FF3" w:rsidRDefault="00885FF3" w:rsidP="00885FF3">
            <w:pPr>
              <w:widowControl w:val="0"/>
              <w:jc w:val="center"/>
              <w:rPr>
                <w:sz w:val="22"/>
                <w:szCs w:val="22"/>
              </w:rPr>
            </w:pPr>
            <w:r w:rsidRPr="00885FF3">
              <w:rPr>
                <w:sz w:val="22"/>
                <w:szCs w:val="22"/>
              </w:rPr>
              <w:t>ПАО «Центральный Телеграф»</w:t>
            </w:r>
          </w:p>
          <w:p w:rsidR="00885FF3" w:rsidRPr="00885FF3" w:rsidRDefault="00885FF3" w:rsidP="00885FF3">
            <w:pPr>
              <w:widowControl w:val="0"/>
              <w:jc w:val="center"/>
              <w:rPr>
                <w:sz w:val="22"/>
                <w:szCs w:val="22"/>
              </w:rPr>
            </w:pPr>
            <w:r w:rsidRPr="00885FF3">
              <w:rPr>
                <w:sz w:val="22"/>
                <w:szCs w:val="22"/>
              </w:rPr>
              <w:t>Е. А. Нечаев</w:t>
            </w:r>
          </w:p>
          <w:p w:rsidR="00885FF3" w:rsidRPr="00885FF3" w:rsidRDefault="00885FF3" w:rsidP="00885FF3">
            <w:pPr>
              <w:widowControl w:val="0"/>
              <w:jc w:val="center"/>
              <w:rPr>
                <w:sz w:val="22"/>
                <w:szCs w:val="22"/>
              </w:rPr>
            </w:pPr>
          </w:p>
          <w:p w:rsidR="009118CC" w:rsidRPr="00885FF3" w:rsidRDefault="00885FF3" w:rsidP="00885FF3">
            <w:pPr>
              <w:widowControl w:val="0"/>
              <w:rPr>
                <w:b/>
                <w:sz w:val="22"/>
                <w:szCs w:val="22"/>
              </w:rPr>
            </w:pPr>
            <w:r w:rsidRPr="00885FF3">
              <w:rPr>
                <w:b/>
                <w:sz w:val="22"/>
                <w:szCs w:val="22"/>
              </w:rPr>
              <w:t>М.П.</w:t>
            </w:r>
          </w:p>
        </w:tc>
      </w:tr>
    </w:tbl>
    <w:p w:rsidR="00C26CC1" w:rsidRPr="00A12CE1" w:rsidRDefault="00C26CC1" w:rsidP="00E375BE">
      <w:pPr>
        <w:autoSpaceDE w:val="0"/>
        <w:autoSpaceDN w:val="0"/>
        <w:adjustRightInd w:val="0"/>
        <w:jc w:val="right"/>
      </w:pPr>
      <w:r>
        <w:br w:type="page"/>
      </w:r>
      <w:r w:rsidRPr="00A12CE1">
        <w:lastRenderedPageBreak/>
        <w:t xml:space="preserve">Приложение № </w:t>
      </w:r>
      <w:r>
        <w:t>3</w:t>
      </w:r>
      <w:r w:rsidRPr="00A12CE1">
        <w:t xml:space="preserve"> </w:t>
      </w:r>
    </w:p>
    <w:p w:rsidR="00C26CC1" w:rsidRPr="00A12CE1" w:rsidRDefault="00C26CC1" w:rsidP="00C26CC1">
      <w:pPr>
        <w:ind w:right="425" w:firstLine="720"/>
        <w:jc w:val="right"/>
      </w:pPr>
      <w:r w:rsidRPr="00A12CE1">
        <w:t xml:space="preserve">К Агентскому Договору №__________ </w:t>
      </w:r>
    </w:p>
    <w:p w:rsidR="00C26CC1" w:rsidRPr="00A12CE1" w:rsidRDefault="00C26CC1" w:rsidP="00C26CC1">
      <w:pPr>
        <w:ind w:right="425" w:firstLine="720"/>
        <w:jc w:val="right"/>
      </w:pPr>
      <w:r>
        <w:t>от «__» __________ 20</w:t>
      </w:r>
      <w:r w:rsidR="009D0AEF">
        <w:t>21</w:t>
      </w:r>
      <w:r w:rsidRPr="00A12CE1">
        <w:t>г.</w:t>
      </w:r>
    </w:p>
    <w:p w:rsidR="00104433" w:rsidRPr="0004788F" w:rsidRDefault="00104433" w:rsidP="00EE3356">
      <w:pPr>
        <w:autoSpaceDE w:val="0"/>
        <w:autoSpaceDN w:val="0"/>
        <w:adjustRightInd w:val="0"/>
      </w:pPr>
    </w:p>
    <w:p w:rsidR="00EE3356" w:rsidRPr="0004788F" w:rsidRDefault="00104433" w:rsidP="00EE3356">
      <w:pPr>
        <w:autoSpaceDE w:val="0"/>
        <w:autoSpaceDN w:val="0"/>
        <w:adjustRightInd w:val="0"/>
        <w:rPr>
          <w:b/>
          <w:bCs/>
        </w:rPr>
      </w:pPr>
      <w:r w:rsidRPr="0004788F">
        <w:rPr>
          <w:b/>
          <w:bCs/>
        </w:rPr>
        <w:tab/>
      </w:r>
      <w:r w:rsidR="009118CC">
        <w:rPr>
          <w:b/>
          <w:bCs/>
        </w:rPr>
        <w:t>Форма с</w:t>
      </w:r>
      <w:r w:rsidR="00EE3356" w:rsidRPr="0004788F">
        <w:rPr>
          <w:b/>
          <w:bCs/>
        </w:rPr>
        <w:t>правк</w:t>
      </w:r>
      <w:r w:rsidR="009118CC">
        <w:rPr>
          <w:b/>
          <w:bCs/>
        </w:rPr>
        <w:t>и</w:t>
      </w:r>
      <w:r w:rsidR="00EE3356" w:rsidRPr="0004788F">
        <w:rPr>
          <w:b/>
          <w:bCs/>
        </w:rPr>
        <w:t xml:space="preserve"> об объ</w:t>
      </w:r>
      <w:r w:rsidR="009118CC">
        <w:rPr>
          <w:b/>
          <w:bCs/>
        </w:rPr>
        <w:t>ё</w:t>
      </w:r>
      <w:r w:rsidR="00EE3356" w:rsidRPr="0004788F">
        <w:rPr>
          <w:b/>
          <w:bCs/>
        </w:rPr>
        <w:t xml:space="preserve">ме оказанных </w:t>
      </w:r>
      <w:r w:rsidR="005D3441">
        <w:rPr>
          <w:b/>
          <w:bCs/>
        </w:rPr>
        <w:t>Принципалом</w:t>
      </w:r>
      <w:r w:rsidR="005D3441" w:rsidRPr="0004788F">
        <w:rPr>
          <w:b/>
          <w:bCs/>
        </w:rPr>
        <w:t xml:space="preserve"> </w:t>
      </w:r>
      <w:r w:rsidR="00EE3356" w:rsidRPr="0004788F">
        <w:rPr>
          <w:b/>
          <w:bCs/>
        </w:rPr>
        <w:t xml:space="preserve">услуг </w:t>
      </w:r>
      <w:r w:rsidR="005D3441" w:rsidRPr="0004788F">
        <w:rPr>
          <w:b/>
          <w:bCs/>
        </w:rPr>
        <w:t>П</w:t>
      </w:r>
      <w:r w:rsidR="005D3441">
        <w:rPr>
          <w:b/>
          <w:bCs/>
        </w:rPr>
        <w:t>ользователям</w:t>
      </w:r>
      <w:r w:rsidRPr="0004788F">
        <w:rPr>
          <w:b/>
          <w:bCs/>
        </w:rPr>
        <w:tab/>
      </w:r>
      <w:r w:rsidRPr="0004788F">
        <w:rPr>
          <w:b/>
          <w:bCs/>
        </w:rPr>
        <w:tab/>
      </w:r>
      <w:r w:rsidRPr="0004788F">
        <w:rPr>
          <w:b/>
          <w:bCs/>
        </w:rPr>
        <w:tab/>
      </w:r>
      <w:r w:rsidRPr="0004788F">
        <w:rPr>
          <w:b/>
          <w:bCs/>
        </w:rPr>
        <w:tab/>
      </w:r>
      <w:r w:rsidR="00EE3356" w:rsidRPr="0004788F">
        <w:rPr>
          <w:b/>
          <w:bCs/>
        </w:rPr>
        <w:t xml:space="preserve">за __________________ </w:t>
      </w:r>
      <w:r w:rsidR="005D3441" w:rsidRPr="0004788F">
        <w:rPr>
          <w:b/>
          <w:bCs/>
        </w:rPr>
        <w:t>20</w:t>
      </w:r>
      <w:r w:rsidR="00D024B3">
        <w:rPr>
          <w:b/>
          <w:bCs/>
        </w:rPr>
        <w:t>__</w:t>
      </w:r>
      <w:r w:rsidR="009118CC" w:rsidRPr="0004788F">
        <w:rPr>
          <w:b/>
          <w:bCs/>
        </w:rPr>
        <w:t xml:space="preserve"> </w:t>
      </w:r>
      <w:r w:rsidR="00EE3356" w:rsidRPr="0004788F">
        <w:rPr>
          <w:b/>
          <w:bCs/>
        </w:rPr>
        <w:t>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260"/>
        <w:gridCol w:w="1080"/>
        <w:gridCol w:w="2196"/>
        <w:gridCol w:w="1080"/>
        <w:gridCol w:w="1896"/>
      </w:tblGrid>
      <w:tr w:rsidR="009C08DB" w:rsidRPr="0004788F" w:rsidTr="009C08DB">
        <w:tc>
          <w:tcPr>
            <w:tcW w:w="2802" w:type="dxa"/>
          </w:tcPr>
          <w:p w:rsidR="009C08DB" w:rsidRPr="00912757" w:rsidRDefault="009C08DB" w:rsidP="00912757">
            <w:pPr>
              <w:autoSpaceDE w:val="0"/>
              <w:autoSpaceDN w:val="0"/>
              <w:adjustRightInd w:val="0"/>
              <w:rPr>
                <w:sz w:val="16"/>
                <w:szCs w:val="16"/>
              </w:rPr>
            </w:pPr>
            <w:r w:rsidRPr="00912757">
              <w:rPr>
                <w:sz w:val="16"/>
                <w:szCs w:val="16"/>
              </w:rPr>
              <w:t>Пользователь</w:t>
            </w:r>
          </w:p>
        </w:tc>
        <w:tc>
          <w:tcPr>
            <w:tcW w:w="1260" w:type="dxa"/>
          </w:tcPr>
          <w:p w:rsidR="009C08DB" w:rsidRPr="00912757" w:rsidRDefault="009C08DB" w:rsidP="00912757">
            <w:pPr>
              <w:autoSpaceDE w:val="0"/>
              <w:autoSpaceDN w:val="0"/>
              <w:adjustRightInd w:val="0"/>
              <w:rPr>
                <w:sz w:val="16"/>
                <w:szCs w:val="16"/>
              </w:rPr>
            </w:pPr>
            <w:r w:rsidRPr="00912757">
              <w:rPr>
                <w:sz w:val="16"/>
                <w:szCs w:val="16"/>
              </w:rPr>
              <w:t>Номер Договора</w:t>
            </w:r>
          </w:p>
        </w:tc>
        <w:tc>
          <w:tcPr>
            <w:tcW w:w="1080" w:type="dxa"/>
          </w:tcPr>
          <w:p w:rsidR="009C08DB" w:rsidRPr="00912757" w:rsidRDefault="009C08DB" w:rsidP="00912757">
            <w:pPr>
              <w:autoSpaceDE w:val="0"/>
              <w:autoSpaceDN w:val="0"/>
              <w:adjustRightInd w:val="0"/>
              <w:rPr>
                <w:sz w:val="16"/>
                <w:szCs w:val="16"/>
              </w:rPr>
            </w:pPr>
            <w:r w:rsidRPr="00912757">
              <w:rPr>
                <w:sz w:val="16"/>
                <w:szCs w:val="16"/>
              </w:rPr>
              <w:t>дата заключения</w:t>
            </w:r>
          </w:p>
        </w:tc>
        <w:tc>
          <w:tcPr>
            <w:tcW w:w="2196" w:type="dxa"/>
          </w:tcPr>
          <w:p w:rsidR="009C08DB" w:rsidRPr="00912757" w:rsidRDefault="009C08DB" w:rsidP="00D11FF6">
            <w:pPr>
              <w:autoSpaceDE w:val="0"/>
              <w:autoSpaceDN w:val="0"/>
              <w:adjustRightInd w:val="0"/>
              <w:rPr>
                <w:sz w:val="16"/>
                <w:szCs w:val="16"/>
              </w:rPr>
            </w:pPr>
            <w:r>
              <w:rPr>
                <w:sz w:val="16"/>
                <w:szCs w:val="16"/>
              </w:rPr>
              <w:t>П</w:t>
            </w:r>
            <w:r w:rsidRPr="00912757">
              <w:rPr>
                <w:sz w:val="16"/>
                <w:szCs w:val="16"/>
              </w:rPr>
              <w:t>олученн</w:t>
            </w:r>
            <w:r>
              <w:rPr>
                <w:sz w:val="16"/>
                <w:szCs w:val="16"/>
              </w:rPr>
              <w:t>ый доход</w:t>
            </w:r>
            <w:r w:rsidRPr="00912757">
              <w:rPr>
                <w:sz w:val="16"/>
                <w:szCs w:val="16"/>
              </w:rPr>
              <w:t xml:space="preserve"> от Пользователя в отчетном периоде по договорам, заключенным Агентом от имени Принципала, руб. </w:t>
            </w:r>
            <w:r w:rsidR="009B16CE">
              <w:rPr>
                <w:sz w:val="16"/>
                <w:szCs w:val="16"/>
              </w:rPr>
              <w:t>без учета НДС</w:t>
            </w:r>
          </w:p>
        </w:tc>
        <w:tc>
          <w:tcPr>
            <w:tcW w:w="1080" w:type="dxa"/>
          </w:tcPr>
          <w:p w:rsidR="009C08DB" w:rsidRPr="00912757" w:rsidRDefault="009C08DB" w:rsidP="00912757">
            <w:pPr>
              <w:autoSpaceDE w:val="0"/>
              <w:autoSpaceDN w:val="0"/>
              <w:adjustRightInd w:val="0"/>
              <w:rPr>
                <w:sz w:val="16"/>
                <w:szCs w:val="16"/>
              </w:rPr>
            </w:pPr>
            <w:r w:rsidRPr="00912757">
              <w:rPr>
                <w:sz w:val="16"/>
                <w:szCs w:val="16"/>
              </w:rPr>
              <w:t xml:space="preserve">% Агентского </w:t>
            </w:r>
            <w:proofErr w:type="spellStart"/>
            <w:r w:rsidRPr="00912757">
              <w:rPr>
                <w:sz w:val="16"/>
                <w:szCs w:val="16"/>
              </w:rPr>
              <w:t>вознагр</w:t>
            </w:r>
            <w:proofErr w:type="spellEnd"/>
            <w:r w:rsidRPr="00912757">
              <w:rPr>
                <w:sz w:val="16"/>
                <w:szCs w:val="16"/>
              </w:rPr>
              <w:t>-я.</w:t>
            </w:r>
          </w:p>
        </w:tc>
        <w:tc>
          <w:tcPr>
            <w:tcW w:w="1896" w:type="dxa"/>
          </w:tcPr>
          <w:p w:rsidR="009C08DB" w:rsidRPr="00912757" w:rsidRDefault="009C08DB" w:rsidP="009C08DB">
            <w:pPr>
              <w:autoSpaceDE w:val="0"/>
              <w:autoSpaceDN w:val="0"/>
              <w:adjustRightInd w:val="0"/>
              <w:rPr>
                <w:sz w:val="16"/>
                <w:szCs w:val="16"/>
              </w:rPr>
            </w:pPr>
            <w:r w:rsidRPr="00912757">
              <w:rPr>
                <w:sz w:val="16"/>
                <w:szCs w:val="16"/>
              </w:rPr>
              <w:t>Сумма Агентского вознаграждения, руб</w:t>
            </w:r>
            <w:r>
              <w:rPr>
                <w:sz w:val="16"/>
                <w:szCs w:val="16"/>
              </w:rPr>
              <w:t>. НДС не облагается</w:t>
            </w:r>
          </w:p>
        </w:tc>
      </w:tr>
      <w:tr w:rsidR="009C08DB" w:rsidRPr="0004788F" w:rsidTr="009C08DB">
        <w:tc>
          <w:tcPr>
            <w:tcW w:w="2802" w:type="dxa"/>
          </w:tcPr>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r w:rsidR="009C08DB" w:rsidRPr="0004788F" w:rsidTr="009C08DB">
        <w:tc>
          <w:tcPr>
            <w:tcW w:w="2802" w:type="dxa"/>
          </w:tcPr>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r w:rsidR="009C08DB" w:rsidRPr="0004788F" w:rsidTr="009C08DB">
        <w:tc>
          <w:tcPr>
            <w:tcW w:w="2802" w:type="dxa"/>
          </w:tcPr>
          <w:p w:rsidR="009C08DB" w:rsidRPr="00912757" w:rsidRDefault="009C08DB" w:rsidP="00912757">
            <w:pPr>
              <w:autoSpaceDE w:val="0"/>
              <w:autoSpaceDN w:val="0"/>
              <w:adjustRightInd w:val="0"/>
              <w:rPr>
                <w:b/>
                <w:bCs/>
                <w:i/>
                <w:iCs/>
                <w:sz w:val="16"/>
                <w:szCs w:val="16"/>
              </w:rPr>
            </w:pPr>
            <w:r w:rsidRPr="00912757">
              <w:rPr>
                <w:b/>
                <w:bCs/>
                <w:i/>
                <w:iCs/>
                <w:sz w:val="16"/>
                <w:szCs w:val="16"/>
              </w:rPr>
              <w:t>Итого:</w:t>
            </w:r>
          </w:p>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bl>
    <w:p w:rsidR="00B51928" w:rsidRDefault="00B51928" w:rsidP="00EE3356">
      <w:pPr>
        <w:autoSpaceDE w:val="0"/>
        <w:autoSpaceDN w:val="0"/>
        <w:adjustRightInd w:val="0"/>
      </w:pPr>
    </w:p>
    <w:p w:rsidR="00B51928" w:rsidRDefault="00B51928" w:rsidP="00B51928">
      <w:pPr>
        <w:ind w:firstLine="709"/>
        <w:jc w:val="center"/>
        <w:outlineLvl w:val="0"/>
        <w:rPr>
          <w:b/>
          <w:color w:val="000000"/>
        </w:rPr>
      </w:pPr>
      <w:r w:rsidRPr="00A12CE1">
        <w:rPr>
          <w:b/>
          <w:color w:val="000000"/>
        </w:rPr>
        <w:t>ПОДПИСИ СТОРОН:</w:t>
      </w:r>
    </w:p>
    <w:p w:rsidR="00B51928" w:rsidRPr="00A12CE1" w:rsidRDefault="00B51928" w:rsidP="00B51928">
      <w:pPr>
        <w:ind w:firstLine="709"/>
        <w:jc w:val="center"/>
        <w:outlineLvl w:val="0"/>
        <w:rPr>
          <w:b/>
          <w:color w:val="000000"/>
        </w:rPr>
      </w:pPr>
    </w:p>
    <w:tbl>
      <w:tblPr>
        <w:tblW w:w="0" w:type="auto"/>
        <w:tblLook w:val="01E0" w:firstRow="1" w:lastRow="1" w:firstColumn="1" w:lastColumn="1" w:noHBand="0" w:noVBand="0"/>
      </w:tblPr>
      <w:tblGrid>
        <w:gridCol w:w="5066"/>
        <w:gridCol w:w="5139"/>
      </w:tblGrid>
      <w:tr w:rsidR="00B51928" w:rsidRPr="00A12CE1" w:rsidTr="00B51928">
        <w:tc>
          <w:tcPr>
            <w:tcW w:w="5184" w:type="dxa"/>
          </w:tcPr>
          <w:p w:rsidR="00B51928" w:rsidRPr="00E935AF" w:rsidRDefault="00B51928" w:rsidP="00B51928">
            <w:pPr>
              <w:rPr>
                <w:bCs/>
              </w:rPr>
            </w:pPr>
            <w:r w:rsidRPr="00E935AF">
              <w:rPr>
                <w:bCs/>
              </w:rPr>
              <w:t>От имени Принципала:</w:t>
            </w:r>
          </w:p>
          <w:p w:rsidR="00B51928" w:rsidRPr="00E935AF" w:rsidRDefault="00B51928" w:rsidP="00B51928">
            <w:pPr>
              <w:jc w:val="both"/>
            </w:pPr>
          </w:p>
          <w:p w:rsidR="00B51928" w:rsidRPr="00E935AF" w:rsidRDefault="00B51928" w:rsidP="00B51928">
            <w:pPr>
              <w:rPr>
                <w:bCs/>
              </w:rPr>
            </w:pPr>
            <w:r w:rsidRPr="00E935AF">
              <w:t>_______________/______________/</w:t>
            </w:r>
          </w:p>
          <w:p w:rsidR="00B51928" w:rsidRPr="00871BEC" w:rsidRDefault="00B51928" w:rsidP="00B51928">
            <w:pPr>
              <w:rPr>
                <w:b/>
                <w:bCs/>
                <w:sz w:val="20"/>
                <w:szCs w:val="20"/>
              </w:rPr>
            </w:pPr>
            <w:r w:rsidRPr="00E935AF">
              <w:rPr>
                <w:color w:val="000000"/>
                <w:sz w:val="20"/>
                <w:szCs w:val="20"/>
              </w:rPr>
              <w:t>М.П.</w:t>
            </w:r>
          </w:p>
        </w:tc>
        <w:tc>
          <w:tcPr>
            <w:tcW w:w="5184" w:type="dxa"/>
          </w:tcPr>
          <w:p w:rsidR="00B51928" w:rsidRDefault="00B51928" w:rsidP="00B51928">
            <w:pPr>
              <w:pStyle w:val="21"/>
              <w:spacing w:after="0" w:line="240" w:lineRule="auto"/>
            </w:pPr>
            <w:r w:rsidRPr="00A12CE1">
              <w:t>От имени Агента:</w:t>
            </w:r>
          </w:p>
          <w:p w:rsidR="00B51928" w:rsidRPr="00A12CE1" w:rsidRDefault="00B51928" w:rsidP="00B51928">
            <w:pPr>
              <w:pStyle w:val="21"/>
              <w:spacing w:after="0" w:line="240" w:lineRule="auto"/>
            </w:pPr>
          </w:p>
          <w:p w:rsidR="00B51928" w:rsidRPr="00A12CE1" w:rsidRDefault="00B51928" w:rsidP="00B51928">
            <w:pPr>
              <w:pStyle w:val="21"/>
              <w:spacing w:after="0" w:line="240" w:lineRule="auto"/>
            </w:pPr>
            <w:r w:rsidRPr="00A12CE1">
              <w:t>_______________________</w:t>
            </w:r>
            <w:r>
              <w:t>/_____________/</w:t>
            </w:r>
          </w:p>
          <w:p w:rsidR="00B51928" w:rsidRPr="00871BEC" w:rsidRDefault="00B51928" w:rsidP="00B51928">
            <w:pPr>
              <w:pStyle w:val="21"/>
              <w:spacing w:after="0" w:line="240" w:lineRule="auto"/>
              <w:rPr>
                <w:sz w:val="20"/>
                <w:szCs w:val="20"/>
              </w:rPr>
            </w:pPr>
            <w:r w:rsidRPr="00871BEC">
              <w:rPr>
                <w:sz w:val="20"/>
                <w:szCs w:val="20"/>
              </w:rPr>
              <w:t>М.П.</w:t>
            </w:r>
          </w:p>
        </w:tc>
      </w:tr>
    </w:tbl>
    <w:p w:rsidR="00B51928" w:rsidRDefault="00B51928" w:rsidP="00B51928">
      <w:pPr>
        <w:autoSpaceDE w:val="0"/>
        <w:autoSpaceDN w:val="0"/>
        <w:adjustRightInd w:val="0"/>
        <w:rPr>
          <w:b/>
          <w:bCs/>
        </w:rPr>
      </w:pPr>
    </w:p>
    <w:p w:rsidR="009118CC" w:rsidRDefault="009118CC" w:rsidP="00B51928">
      <w:pPr>
        <w:autoSpaceDE w:val="0"/>
        <w:autoSpaceDN w:val="0"/>
        <w:adjustRightInd w:val="0"/>
        <w:rPr>
          <w:b/>
          <w:bCs/>
        </w:rPr>
      </w:pPr>
    </w:p>
    <w:p w:rsidR="009118CC" w:rsidRDefault="009118CC" w:rsidP="00B51928">
      <w:pPr>
        <w:autoSpaceDE w:val="0"/>
        <w:autoSpaceDN w:val="0"/>
        <w:adjustRightInd w:val="0"/>
        <w:rPr>
          <w:b/>
          <w:bCs/>
        </w:rPr>
      </w:pPr>
    </w:p>
    <w:p w:rsidR="009118CC" w:rsidRDefault="009118CC" w:rsidP="009118CC">
      <w:pPr>
        <w:autoSpaceDE w:val="0"/>
        <w:autoSpaceDN w:val="0"/>
        <w:adjustRightInd w:val="0"/>
        <w:jc w:val="center"/>
        <w:rPr>
          <w:b/>
          <w:bCs/>
        </w:rPr>
      </w:pPr>
      <w:r>
        <w:rPr>
          <w:b/>
          <w:bCs/>
        </w:rPr>
        <w:t>ФОРМА СОГЛАСОВАНА</w:t>
      </w:r>
    </w:p>
    <w:p w:rsidR="009118CC" w:rsidRDefault="009118CC" w:rsidP="00B51928">
      <w:pPr>
        <w:autoSpaceDE w:val="0"/>
        <w:autoSpaceDN w:val="0"/>
        <w:adjustRightInd w:val="0"/>
        <w:rPr>
          <w:b/>
          <w:bCs/>
        </w:rPr>
      </w:pPr>
    </w:p>
    <w:p w:rsidR="009118CC" w:rsidRDefault="009118CC" w:rsidP="00B51928">
      <w:pPr>
        <w:autoSpaceDE w:val="0"/>
        <w:autoSpaceDN w:val="0"/>
        <w:adjustRightInd w:val="0"/>
        <w:rPr>
          <w:b/>
          <w:bCs/>
        </w:rPr>
      </w:pPr>
    </w:p>
    <w:p w:rsidR="009118CC" w:rsidRPr="0004788F" w:rsidRDefault="009118CC" w:rsidP="00B51928">
      <w:pPr>
        <w:autoSpaceDE w:val="0"/>
        <w:autoSpaceDN w:val="0"/>
        <w:adjustRightInd w:val="0"/>
        <w:rPr>
          <w:b/>
          <w:bCs/>
        </w:rPr>
      </w:pPr>
    </w:p>
    <w:tbl>
      <w:tblPr>
        <w:tblW w:w="10421" w:type="dxa"/>
        <w:tblLook w:val="01E0" w:firstRow="1" w:lastRow="1" w:firstColumn="1" w:lastColumn="1" w:noHBand="0" w:noVBand="0"/>
      </w:tblPr>
      <w:tblGrid>
        <w:gridCol w:w="10637"/>
        <w:gridCol w:w="10637"/>
      </w:tblGrid>
      <w:tr w:rsidR="009118CC" w:rsidRPr="002C75F0" w:rsidTr="006F76F4">
        <w:tc>
          <w:tcPr>
            <w:tcW w:w="5210" w:type="dxa"/>
          </w:tcPr>
          <w:tbl>
            <w:tblPr>
              <w:tblW w:w="10421" w:type="dxa"/>
              <w:tblLook w:val="01E0" w:firstRow="1" w:lastRow="1" w:firstColumn="1" w:lastColumn="1" w:noHBand="0" w:noVBand="0"/>
            </w:tblPr>
            <w:tblGrid>
              <w:gridCol w:w="5210"/>
              <w:gridCol w:w="5211"/>
            </w:tblGrid>
            <w:tr w:rsidR="009118CC" w:rsidRPr="00AC40C1" w:rsidTr="009118CC">
              <w:tc>
                <w:tcPr>
                  <w:tcW w:w="5210" w:type="dxa"/>
                </w:tcPr>
                <w:p w:rsidR="009118CC" w:rsidRPr="00AC40C1" w:rsidRDefault="009118CC" w:rsidP="009118CC">
                  <w:pPr>
                    <w:widowControl w:val="0"/>
                    <w:rPr>
                      <w:b/>
                      <w:bCs/>
                    </w:rPr>
                  </w:pPr>
                  <w:r w:rsidRPr="00AC40C1">
                    <w:rPr>
                      <w:b/>
                      <w:bCs/>
                    </w:rPr>
                    <w:t>От имени Принципала:</w:t>
                  </w:r>
                </w:p>
                <w:p w:rsidR="009118CC" w:rsidRPr="00AC40C1" w:rsidRDefault="009118CC" w:rsidP="009118CC">
                  <w:pPr>
                    <w:widowControl w:val="0"/>
                    <w:jc w:val="center"/>
                  </w:pPr>
                </w:p>
                <w:p w:rsidR="009118CC" w:rsidRPr="00AC40C1" w:rsidRDefault="00E12CE0" w:rsidP="00D0455F">
                  <w:pPr>
                    <w:widowControl w:val="0"/>
                  </w:pPr>
                  <w:r>
                    <w:t>___________________________________</w:t>
                  </w:r>
                </w:p>
                <w:p w:rsidR="00E12CE0" w:rsidRDefault="00447305" w:rsidP="009118CC">
                  <w:pPr>
                    <w:widowControl w:val="0"/>
                    <w:jc w:val="center"/>
                  </w:pPr>
                  <w:sdt>
                    <w:sdtPr>
                      <w:id w:val="-667866407"/>
                      <w:placeholder>
                        <w:docPart w:val="ED4DDA0A94F048088B9C1E6B7FC3BE1F"/>
                      </w:placeholder>
                    </w:sdtPr>
                    <w:sdtEndPr/>
                    <w:sdtContent>
                      <w:r w:rsidR="009D0AEF" w:rsidRPr="009D0AEF">
                        <w:rPr>
                          <w:bCs/>
                        </w:rPr>
                        <w:t>директор департамента продаж массового сегмента по Центральному региону МРФ «Центр» ПАО «Ростелеком»</w:t>
                      </w:r>
                    </w:sdtContent>
                  </w:sdt>
                  <w:r w:rsidR="00E12CE0" w:rsidRPr="00E12CE0" w:rsidDel="00E12CE0">
                    <w:t xml:space="preserve"> </w:t>
                  </w:r>
                </w:p>
                <w:p w:rsidR="009118CC" w:rsidRPr="00AC40C1" w:rsidRDefault="00E12CE0" w:rsidP="009118CC">
                  <w:pPr>
                    <w:widowControl w:val="0"/>
                    <w:jc w:val="center"/>
                    <w:rPr>
                      <w:b/>
                      <w:bCs/>
                    </w:rPr>
                  </w:pPr>
                  <w:r>
                    <w:t>А. Н. Брякин</w:t>
                  </w:r>
                </w:p>
                <w:p w:rsidR="009118CC" w:rsidRPr="00AC40C1" w:rsidRDefault="009118CC" w:rsidP="009118CC">
                  <w:pPr>
                    <w:widowControl w:val="0"/>
                    <w:jc w:val="both"/>
                    <w:rPr>
                      <w:color w:val="000000"/>
                    </w:rPr>
                  </w:pPr>
                  <w:r w:rsidRPr="00AC40C1">
                    <w:rPr>
                      <w:b/>
                      <w:color w:val="000000"/>
                    </w:rPr>
                    <w:t>М.П.</w:t>
                  </w:r>
                </w:p>
              </w:tc>
              <w:tc>
                <w:tcPr>
                  <w:tcW w:w="5211" w:type="dxa"/>
                </w:tcPr>
                <w:p w:rsidR="009118CC" w:rsidRPr="00AC40C1" w:rsidRDefault="009118CC" w:rsidP="009118CC">
                  <w:pPr>
                    <w:pStyle w:val="21"/>
                    <w:widowControl w:val="0"/>
                    <w:spacing w:after="0" w:line="240" w:lineRule="auto"/>
                  </w:pPr>
                  <w:r w:rsidRPr="00AC40C1">
                    <w:rPr>
                      <w:b/>
                    </w:rPr>
                    <w:t xml:space="preserve">   От имени Агента</w:t>
                  </w:r>
                  <w:r w:rsidRPr="00AC40C1">
                    <w:t>:</w:t>
                  </w:r>
                </w:p>
                <w:p w:rsidR="009118CC" w:rsidRPr="00AC40C1" w:rsidRDefault="009118CC" w:rsidP="009118CC">
                  <w:pPr>
                    <w:widowControl w:val="0"/>
                    <w:rPr>
                      <w:color w:val="000000"/>
                    </w:rPr>
                  </w:pPr>
                </w:p>
                <w:p w:rsidR="009118CC" w:rsidRPr="00AC40C1" w:rsidRDefault="00E12CE0" w:rsidP="009118CC">
                  <w:pPr>
                    <w:widowControl w:val="0"/>
                    <w:rPr>
                      <w:color w:val="000000"/>
                    </w:rPr>
                  </w:pPr>
                  <w:r>
                    <w:rPr>
                      <w:color w:val="000000"/>
                    </w:rPr>
                    <w:t>___________________________________</w:t>
                  </w:r>
                </w:p>
                <w:p w:rsidR="009118CC" w:rsidRPr="00AC40C1" w:rsidRDefault="009118CC" w:rsidP="009118CC">
                  <w:pPr>
                    <w:widowControl w:val="0"/>
                    <w:rPr>
                      <w:color w:val="000000"/>
                    </w:rPr>
                  </w:pPr>
                </w:p>
                <w:p w:rsidR="009118CC" w:rsidRPr="00AC40C1" w:rsidRDefault="009118CC" w:rsidP="009118CC">
                  <w:pPr>
                    <w:widowControl w:val="0"/>
                    <w:jc w:val="center"/>
                    <w:rPr>
                      <w:color w:val="000000"/>
                    </w:rPr>
                  </w:pPr>
                </w:p>
                <w:p w:rsidR="009118CC" w:rsidRPr="00AC40C1" w:rsidRDefault="009118CC" w:rsidP="009118CC">
                  <w:pPr>
                    <w:widowControl w:val="0"/>
                    <w:jc w:val="center"/>
                    <w:rPr>
                      <w:color w:val="000000"/>
                    </w:rPr>
                  </w:pPr>
                  <w:r w:rsidRPr="00AC40C1">
                    <w:rPr>
                      <w:b/>
                      <w:color w:val="000000"/>
                    </w:rPr>
                    <w:t>М.П.</w:t>
                  </w:r>
                </w:p>
              </w:tc>
            </w:tr>
          </w:tbl>
          <w:p w:rsidR="009118CC" w:rsidRPr="002C75F0" w:rsidRDefault="009118CC" w:rsidP="009118CC">
            <w:pPr>
              <w:widowControl w:val="0"/>
              <w:jc w:val="both"/>
              <w:rPr>
                <w:color w:val="000000"/>
                <w:sz w:val="22"/>
                <w:szCs w:val="22"/>
              </w:rPr>
            </w:pPr>
          </w:p>
        </w:tc>
        <w:tc>
          <w:tcPr>
            <w:tcW w:w="5211" w:type="dxa"/>
          </w:tcPr>
          <w:tbl>
            <w:tblPr>
              <w:tblW w:w="10421" w:type="dxa"/>
              <w:tblLook w:val="01E0" w:firstRow="1" w:lastRow="1" w:firstColumn="1" w:lastColumn="1" w:noHBand="0" w:noVBand="0"/>
            </w:tblPr>
            <w:tblGrid>
              <w:gridCol w:w="5210"/>
              <w:gridCol w:w="5211"/>
            </w:tblGrid>
            <w:tr w:rsidR="009118CC" w:rsidRPr="00AC40C1" w:rsidTr="009118CC">
              <w:tc>
                <w:tcPr>
                  <w:tcW w:w="5210" w:type="dxa"/>
                </w:tcPr>
                <w:p w:rsidR="00885FF3" w:rsidRPr="00885FF3" w:rsidRDefault="00885FF3" w:rsidP="00885FF3">
                  <w:pPr>
                    <w:widowControl w:val="0"/>
                    <w:jc w:val="both"/>
                    <w:rPr>
                      <w:b/>
                      <w:color w:val="000000"/>
                    </w:rPr>
                  </w:pPr>
                  <w:r w:rsidRPr="00885FF3">
                    <w:rPr>
                      <w:color w:val="000000"/>
                    </w:rPr>
                    <w:t xml:space="preserve">   </w:t>
                  </w:r>
                  <w:r w:rsidRPr="00885FF3">
                    <w:rPr>
                      <w:b/>
                      <w:color w:val="000000"/>
                    </w:rPr>
                    <w:t>От имени Агента:</w:t>
                  </w:r>
                </w:p>
                <w:p w:rsidR="00885FF3" w:rsidRPr="00885FF3" w:rsidRDefault="00885FF3" w:rsidP="00885FF3">
                  <w:pPr>
                    <w:widowControl w:val="0"/>
                    <w:jc w:val="both"/>
                    <w:rPr>
                      <w:color w:val="000000"/>
                    </w:rPr>
                  </w:pPr>
                </w:p>
                <w:p w:rsidR="00885FF3" w:rsidRPr="00885FF3" w:rsidRDefault="00885FF3" w:rsidP="00885FF3">
                  <w:pPr>
                    <w:widowControl w:val="0"/>
                    <w:jc w:val="both"/>
                    <w:rPr>
                      <w:color w:val="000000"/>
                    </w:rPr>
                  </w:pPr>
                  <w:r w:rsidRPr="00885FF3">
                    <w:rPr>
                      <w:color w:val="000000"/>
                    </w:rPr>
                    <w:t>___________________________________</w:t>
                  </w:r>
                </w:p>
                <w:p w:rsidR="00885FF3" w:rsidRPr="00885FF3" w:rsidRDefault="00885FF3" w:rsidP="00885FF3">
                  <w:pPr>
                    <w:widowControl w:val="0"/>
                    <w:jc w:val="center"/>
                    <w:rPr>
                      <w:color w:val="000000"/>
                    </w:rPr>
                  </w:pPr>
                  <w:r w:rsidRPr="00885FF3">
                    <w:rPr>
                      <w:color w:val="000000"/>
                    </w:rPr>
                    <w:t>Генеральный директор</w:t>
                  </w:r>
                </w:p>
                <w:p w:rsidR="00885FF3" w:rsidRPr="00885FF3" w:rsidRDefault="00885FF3" w:rsidP="00885FF3">
                  <w:pPr>
                    <w:widowControl w:val="0"/>
                    <w:jc w:val="center"/>
                    <w:rPr>
                      <w:color w:val="000000"/>
                    </w:rPr>
                  </w:pPr>
                  <w:r w:rsidRPr="00885FF3">
                    <w:rPr>
                      <w:color w:val="000000"/>
                    </w:rPr>
                    <w:t>ПАО «Центральный Телеграф»</w:t>
                  </w:r>
                </w:p>
                <w:p w:rsidR="00885FF3" w:rsidRPr="00885FF3" w:rsidRDefault="00885FF3" w:rsidP="00885FF3">
                  <w:pPr>
                    <w:widowControl w:val="0"/>
                    <w:jc w:val="center"/>
                    <w:rPr>
                      <w:color w:val="000000"/>
                    </w:rPr>
                  </w:pPr>
                  <w:r w:rsidRPr="00885FF3">
                    <w:rPr>
                      <w:color w:val="000000"/>
                    </w:rPr>
                    <w:t>Е. А. Нечаев</w:t>
                  </w:r>
                </w:p>
                <w:p w:rsidR="00885FF3" w:rsidRPr="00885FF3" w:rsidRDefault="00885FF3" w:rsidP="00885FF3">
                  <w:pPr>
                    <w:widowControl w:val="0"/>
                    <w:jc w:val="both"/>
                    <w:rPr>
                      <w:color w:val="000000"/>
                    </w:rPr>
                  </w:pPr>
                </w:p>
                <w:p w:rsidR="009118CC" w:rsidRPr="00885FF3" w:rsidRDefault="00885FF3" w:rsidP="00885FF3">
                  <w:pPr>
                    <w:widowControl w:val="0"/>
                    <w:jc w:val="both"/>
                    <w:rPr>
                      <w:b/>
                      <w:color w:val="000000"/>
                    </w:rPr>
                  </w:pPr>
                  <w:r w:rsidRPr="00885FF3">
                    <w:rPr>
                      <w:b/>
                      <w:color w:val="000000"/>
                    </w:rPr>
                    <w:t>М.П.</w:t>
                  </w:r>
                </w:p>
              </w:tc>
              <w:tc>
                <w:tcPr>
                  <w:tcW w:w="5211" w:type="dxa"/>
                </w:tcPr>
                <w:p w:rsidR="009118CC" w:rsidRPr="00AC40C1" w:rsidRDefault="009118CC" w:rsidP="009118CC">
                  <w:pPr>
                    <w:widowControl w:val="0"/>
                    <w:jc w:val="center"/>
                    <w:rPr>
                      <w:color w:val="000000"/>
                    </w:rPr>
                  </w:pPr>
                </w:p>
              </w:tc>
            </w:tr>
          </w:tbl>
          <w:p w:rsidR="009118CC" w:rsidRPr="002C75F0" w:rsidRDefault="009118CC" w:rsidP="009118CC">
            <w:pPr>
              <w:widowControl w:val="0"/>
              <w:jc w:val="center"/>
              <w:rPr>
                <w:color w:val="000000"/>
                <w:sz w:val="22"/>
                <w:szCs w:val="22"/>
              </w:rPr>
            </w:pPr>
          </w:p>
        </w:tc>
      </w:tr>
    </w:tbl>
    <w:p w:rsidR="00EA63EC" w:rsidRPr="00EA63EC" w:rsidRDefault="00906B6F" w:rsidP="00E52012">
      <w:pPr>
        <w:pStyle w:val="aa"/>
        <w:spacing w:after="0"/>
        <w:jc w:val="center"/>
      </w:pPr>
      <w:r w:rsidRPr="00EA63EC" w:rsidDel="00906B6F">
        <w:rPr>
          <w:sz w:val="22"/>
          <w:szCs w:val="22"/>
        </w:rPr>
        <w:t xml:space="preserve"> </w:t>
      </w:r>
    </w:p>
    <w:tbl>
      <w:tblPr>
        <w:tblW w:w="10421" w:type="dxa"/>
        <w:tblLook w:val="01E0" w:firstRow="1" w:lastRow="1" w:firstColumn="1" w:lastColumn="1" w:noHBand="0" w:noVBand="0"/>
      </w:tblPr>
      <w:tblGrid>
        <w:gridCol w:w="5210"/>
        <w:gridCol w:w="5211"/>
      </w:tblGrid>
      <w:tr w:rsidR="009118CC" w:rsidRPr="002C75F0" w:rsidTr="006F76F4">
        <w:tc>
          <w:tcPr>
            <w:tcW w:w="5210" w:type="dxa"/>
          </w:tcPr>
          <w:p w:rsidR="009118CC" w:rsidRPr="002C75F0" w:rsidRDefault="009118CC" w:rsidP="009118CC">
            <w:pPr>
              <w:widowControl w:val="0"/>
              <w:jc w:val="both"/>
              <w:rPr>
                <w:color w:val="000000"/>
                <w:sz w:val="22"/>
                <w:szCs w:val="22"/>
              </w:rPr>
            </w:pPr>
          </w:p>
        </w:tc>
        <w:tc>
          <w:tcPr>
            <w:tcW w:w="5211" w:type="dxa"/>
          </w:tcPr>
          <w:p w:rsidR="009118CC" w:rsidRPr="002C75F0" w:rsidRDefault="009118CC" w:rsidP="009118CC">
            <w:pPr>
              <w:widowControl w:val="0"/>
              <w:jc w:val="center"/>
              <w:rPr>
                <w:color w:val="000000"/>
                <w:sz w:val="22"/>
                <w:szCs w:val="22"/>
              </w:rPr>
            </w:pPr>
          </w:p>
        </w:tc>
      </w:tr>
    </w:tbl>
    <w:p w:rsidR="00D77B75" w:rsidRPr="009118CC" w:rsidRDefault="00D77B75" w:rsidP="00EA63EC">
      <w:pPr>
        <w:autoSpaceDE w:val="0"/>
        <w:autoSpaceDN w:val="0"/>
        <w:adjustRightInd w:val="0"/>
        <w:rPr>
          <w:sz w:val="6"/>
          <w:szCs w:val="6"/>
        </w:rPr>
      </w:pPr>
    </w:p>
    <w:sectPr w:rsidR="00D77B75" w:rsidRPr="009118CC" w:rsidSect="00E375BE">
      <w:headerReference w:type="even" r:id="rId9"/>
      <w:headerReference w:type="default" r:id="rId10"/>
      <w:pgSz w:w="11906" w:h="16838"/>
      <w:pgMar w:top="851" w:right="567" w:bottom="851" w:left="1134"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305" w:rsidRDefault="00447305">
      <w:r>
        <w:separator/>
      </w:r>
    </w:p>
  </w:endnote>
  <w:endnote w:type="continuationSeparator" w:id="0">
    <w:p w:rsidR="00447305" w:rsidRDefault="00447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M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305" w:rsidRDefault="00447305">
      <w:r>
        <w:separator/>
      </w:r>
    </w:p>
  </w:footnote>
  <w:footnote w:type="continuationSeparator" w:id="0">
    <w:p w:rsidR="00447305" w:rsidRDefault="00447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5A8" w:rsidRDefault="002665A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665A8" w:rsidRDefault="002665A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5A8" w:rsidRDefault="002665A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238B4">
      <w:rPr>
        <w:rStyle w:val="ac"/>
        <w:noProof/>
      </w:rPr>
      <w:t>6</w:t>
    </w:r>
    <w:r>
      <w:rPr>
        <w:rStyle w:val="ac"/>
      </w:rPr>
      <w:fldChar w:fldCharType="end"/>
    </w:r>
  </w:p>
  <w:p w:rsidR="002665A8" w:rsidRDefault="002665A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70E6"/>
    <w:multiLevelType w:val="multilevel"/>
    <w:tmpl w:val="C6EA717C"/>
    <w:lvl w:ilvl="0">
      <w:start w:val="1"/>
      <w:numFmt w:val="decimal"/>
      <w:lvlText w:val="%1."/>
      <w:lvlJc w:val="left"/>
      <w:pPr>
        <w:tabs>
          <w:tab w:val="num" w:pos="360"/>
        </w:tabs>
        <w:ind w:left="360" w:hanging="360"/>
      </w:pPr>
      <w:rPr>
        <w:rFonts w:hint="default"/>
      </w:rPr>
    </w:lvl>
    <w:lvl w:ilvl="1">
      <w:start w:val="1"/>
      <w:numFmt w:val="none"/>
      <w:lvlText w:val="8.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9FA70B4"/>
    <w:multiLevelType w:val="singleLevel"/>
    <w:tmpl w:val="EC4EEEB4"/>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15:restartNumberingAfterBreak="0">
    <w:nsid w:val="0B6711C4"/>
    <w:multiLevelType w:val="multilevel"/>
    <w:tmpl w:val="FDD4355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E32110"/>
    <w:multiLevelType w:val="hybridMultilevel"/>
    <w:tmpl w:val="4C2A59AE"/>
    <w:lvl w:ilvl="0" w:tplc="04190001">
      <w:start w:val="1"/>
      <w:numFmt w:val="bullet"/>
      <w:lvlText w:val=""/>
      <w:lvlJc w:val="left"/>
      <w:pPr>
        <w:tabs>
          <w:tab w:val="num" w:pos="1065"/>
        </w:tabs>
        <w:ind w:left="1065" w:hanging="360"/>
      </w:pPr>
      <w:rPr>
        <w:rFonts w:ascii="Symbol" w:hAnsi="Symbol"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0E7D0C04"/>
    <w:multiLevelType w:val="multilevel"/>
    <w:tmpl w:val="78AAB542"/>
    <w:lvl w:ilvl="0">
      <w:start w:val="7"/>
      <w:numFmt w:val="decimal"/>
      <w:lvlText w:val="%1."/>
      <w:lvlJc w:val="left"/>
      <w:pPr>
        <w:tabs>
          <w:tab w:val="num" w:pos="360"/>
        </w:tabs>
        <w:ind w:left="360" w:hanging="360"/>
      </w:pPr>
      <w:rPr>
        <w:rFonts w:hint="default"/>
      </w:rPr>
    </w:lvl>
    <w:lvl w:ilvl="1">
      <w:start w:val="7"/>
      <w:numFmt w:val="none"/>
      <w:lvlText w:val="8."/>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C5190B"/>
    <w:multiLevelType w:val="multilevel"/>
    <w:tmpl w:val="D47E9B84"/>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78C0940"/>
    <w:multiLevelType w:val="hybridMultilevel"/>
    <w:tmpl w:val="03B47D0E"/>
    <w:lvl w:ilvl="0" w:tplc="1F86D5A8">
      <w:start w:val="1"/>
      <w:numFmt w:val="decimal"/>
      <w:isLgl/>
      <w:lvlText w:val="2.2.%1."/>
      <w:lvlJc w:val="left"/>
      <w:pPr>
        <w:tabs>
          <w:tab w:val="num" w:pos="1079"/>
        </w:tabs>
        <w:ind w:left="1079"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86C125E"/>
    <w:multiLevelType w:val="multilevel"/>
    <w:tmpl w:val="83EEE1DC"/>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A6179B"/>
    <w:multiLevelType w:val="multilevel"/>
    <w:tmpl w:val="ABA8D39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D9057D3"/>
    <w:multiLevelType w:val="hybridMultilevel"/>
    <w:tmpl w:val="63182C7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F8401F"/>
    <w:multiLevelType w:val="multilevel"/>
    <w:tmpl w:val="FAAEA4DC"/>
    <w:lvl w:ilvl="0">
      <w:start w:val="6"/>
      <w:numFmt w:val="decimal"/>
      <w:lvlText w:val="%1."/>
      <w:lvlJc w:val="left"/>
      <w:pPr>
        <w:tabs>
          <w:tab w:val="num" w:pos="357"/>
        </w:tabs>
        <w:ind w:left="357" w:hanging="357"/>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39F3883"/>
    <w:multiLevelType w:val="multilevel"/>
    <w:tmpl w:val="E428734C"/>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8836870"/>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1DF0752"/>
    <w:multiLevelType w:val="multilevel"/>
    <w:tmpl w:val="326495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6E3D1C"/>
    <w:multiLevelType w:val="multilevel"/>
    <w:tmpl w:val="516E53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B3825"/>
    <w:multiLevelType w:val="hybridMultilevel"/>
    <w:tmpl w:val="5622CC78"/>
    <w:lvl w:ilvl="0" w:tplc="6F241B8E">
      <w:start w:val="1"/>
      <w:numFmt w:val="decimal"/>
      <w:isLgl/>
      <w:lvlText w:val="9.%1."/>
      <w:lvlJc w:val="left"/>
      <w:pPr>
        <w:tabs>
          <w:tab w:val="num" w:pos="1619"/>
        </w:tabs>
        <w:ind w:left="1619" w:hanging="72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DB502D7"/>
    <w:multiLevelType w:val="multilevel"/>
    <w:tmpl w:val="867CBA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B342DD"/>
    <w:multiLevelType w:val="multilevel"/>
    <w:tmpl w:val="B2B4402A"/>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FD257B"/>
    <w:multiLevelType w:val="hybridMultilevel"/>
    <w:tmpl w:val="DD268D9A"/>
    <w:lvl w:ilvl="0" w:tplc="9C226582">
      <w:start w:val="1"/>
      <w:numFmt w:val="decimal"/>
      <w:lvlText w:val="4.%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9741F6B"/>
    <w:multiLevelType w:val="hybridMultilevel"/>
    <w:tmpl w:val="CC5450B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C965BF"/>
    <w:multiLevelType w:val="multilevel"/>
    <w:tmpl w:val="6066A95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BA6E0A"/>
    <w:multiLevelType w:val="multilevel"/>
    <w:tmpl w:val="77F442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3"/>
        </w:tabs>
        <w:ind w:left="1263" w:hanging="720"/>
      </w:pPr>
      <w:rPr>
        <w:rFonts w:hint="default"/>
      </w:rPr>
    </w:lvl>
    <w:lvl w:ilvl="2">
      <w:start w:val="1"/>
      <w:numFmt w:val="decimal"/>
      <w:lvlText w:val="%1.%2.%3."/>
      <w:lvlJc w:val="left"/>
      <w:pPr>
        <w:tabs>
          <w:tab w:val="num" w:pos="1806"/>
        </w:tabs>
        <w:ind w:left="1806" w:hanging="720"/>
      </w:pPr>
      <w:rPr>
        <w:rFonts w:hint="default"/>
      </w:rPr>
    </w:lvl>
    <w:lvl w:ilvl="3">
      <w:start w:val="1"/>
      <w:numFmt w:val="decimal"/>
      <w:lvlText w:val="%1.%2.%3.%4."/>
      <w:lvlJc w:val="left"/>
      <w:pPr>
        <w:tabs>
          <w:tab w:val="num" w:pos="2709"/>
        </w:tabs>
        <w:ind w:left="2709" w:hanging="1080"/>
      </w:pPr>
      <w:rPr>
        <w:rFonts w:hint="default"/>
      </w:rPr>
    </w:lvl>
    <w:lvl w:ilvl="4">
      <w:start w:val="1"/>
      <w:numFmt w:val="decimal"/>
      <w:lvlText w:val="%1.%2.%3.%4.%5."/>
      <w:lvlJc w:val="left"/>
      <w:pPr>
        <w:tabs>
          <w:tab w:val="num" w:pos="3252"/>
        </w:tabs>
        <w:ind w:left="3252" w:hanging="1080"/>
      </w:pPr>
      <w:rPr>
        <w:rFonts w:hint="default"/>
      </w:rPr>
    </w:lvl>
    <w:lvl w:ilvl="5">
      <w:start w:val="1"/>
      <w:numFmt w:val="decimal"/>
      <w:lvlText w:val="%1.%2.%3.%4.%5.%6."/>
      <w:lvlJc w:val="left"/>
      <w:pPr>
        <w:tabs>
          <w:tab w:val="num" w:pos="4155"/>
        </w:tabs>
        <w:ind w:left="4155" w:hanging="1440"/>
      </w:pPr>
      <w:rPr>
        <w:rFonts w:hint="default"/>
      </w:rPr>
    </w:lvl>
    <w:lvl w:ilvl="6">
      <w:start w:val="1"/>
      <w:numFmt w:val="decimal"/>
      <w:lvlText w:val="%1.%2.%3.%4.%5.%6.%7."/>
      <w:lvlJc w:val="left"/>
      <w:pPr>
        <w:tabs>
          <w:tab w:val="num" w:pos="4698"/>
        </w:tabs>
        <w:ind w:left="4698" w:hanging="1440"/>
      </w:pPr>
      <w:rPr>
        <w:rFonts w:hint="default"/>
      </w:rPr>
    </w:lvl>
    <w:lvl w:ilvl="7">
      <w:start w:val="1"/>
      <w:numFmt w:val="decimal"/>
      <w:lvlText w:val="%1.%2.%3.%4.%5.%6.%7.%8."/>
      <w:lvlJc w:val="left"/>
      <w:pPr>
        <w:tabs>
          <w:tab w:val="num" w:pos="5601"/>
        </w:tabs>
        <w:ind w:left="5601" w:hanging="1800"/>
      </w:pPr>
      <w:rPr>
        <w:rFonts w:hint="default"/>
      </w:rPr>
    </w:lvl>
    <w:lvl w:ilvl="8">
      <w:start w:val="1"/>
      <w:numFmt w:val="decimal"/>
      <w:lvlText w:val="%1.%2.%3.%4.%5.%6.%7.%8.%9."/>
      <w:lvlJc w:val="left"/>
      <w:pPr>
        <w:tabs>
          <w:tab w:val="num" w:pos="6144"/>
        </w:tabs>
        <w:ind w:left="6144" w:hanging="1800"/>
      </w:pPr>
      <w:rPr>
        <w:rFonts w:hint="default"/>
      </w:rPr>
    </w:lvl>
  </w:abstractNum>
  <w:abstractNum w:abstractNumId="25" w15:restartNumberingAfterBreak="0">
    <w:nsid w:val="571E5874"/>
    <w:multiLevelType w:val="hybridMultilevel"/>
    <w:tmpl w:val="2DEE74C6"/>
    <w:lvl w:ilvl="0" w:tplc="FFFFFFFF">
      <w:start w:val="1"/>
      <w:numFmt w:val="decimal"/>
      <w:isLgl/>
      <w:lvlText w:val="3.2.%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A6E7709"/>
    <w:multiLevelType w:val="hybridMultilevel"/>
    <w:tmpl w:val="ECA887F2"/>
    <w:lvl w:ilvl="0" w:tplc="D0F83E2C">
      <w:start w:val="1"/>
      <w:numFmt w:val="decimal"/>
      <w:isLgl/>
      <w:lvlText w:val="2.1.%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1661A5"/>
    <w:multiLevelType w:val="multilevel"/>
    <w:tmpl w:val="102CCDA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FE137A"/>
    <w:multiLevelType w:val="multilevel"/>
    <w:tmpl w:val="E250D45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F4511DF"/>
    <w:multiLevelType w:val="multilevel"/>
    <w:tmpl w:val="102CCDA0"/>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D115C3"/>
    <w:multiLevelType w:val="multilevel"/>
    <w:tmpl w:val="17765EA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DD6F92"/>
    <w:multiLevelType w:val="hybridMultilevel"/>
    <w:tmpl w:val="590485B0"/>
    <w:lvl w:ilvl="0" w:tplc="23862E14">
      <w:start w:val="3"/>
      <w:numFmt w:val="decimal"/>
      <w:lvlText w:val="%1."/>
      <w:lvlJc w:val="left"/>
      <w:pPr>
        <w:tabs>
          <w:tab w:val="num" w:pos="720"/>
        </w:tabs>
        <w:ind w:left="720" w:hanging="360"/>
      </w:pPr>
      <w:rPr>
        <w:rFonts w:hint="default"/>
        <w:i w:val="0"/>
      </w:rPr>
    </w:lvl>
    <w:lvl w:ilvl="1" w:tplc="52FE442A">
      <w:numFmt w:val="none"/>
      <w:lvlText w:val=""/>
      <w:lvlJc w:val="left"/>
      <w:pPr>
        <w:tabs>
          <w:tab w:val="num" w:pos="360"/>
        </w:tabs>
      </w:pPr>
    </w:lvl>
    <w:lvl w:ilvl="2" w:tplc="6592E73C">
      <w:numFmt w:val="none"/>
      <w:lvlText w:val=""/>
      <w:lvlJc w:val="left"/>
      <w:pPr>
        <w:tabs>
          <w:tab w:val="num" w:pos="360"/>
        </w:tabs>
      </w:pPr>
    </w:lvl>
    <w:lvl w:ilvl="3" w:tplc="65920668">
      <w:numFmt w:val="none"/>
      <w:lvlText w:val=""/>
      <w:lvlJc w:val="left"/>
      <w:pPr>
        <w:tabs>
          <w:tab w:val="num" w:pos="360"/>
        </w:tabs>
      </w:pPr>
    </w:lvl>
    <w:lvl w:ilvl="4" w:tplc="32266B3C">
      <w:numFmt w:val="none"/>
      <w:lvlText w:val=""/>
      <w:lvlJc w:val="left"/>
      <w:pPr>
        <w:tabs>
          <w:tab w:val="num" w:pos="360"/>
        </w:tabs>
      </w:pPr>
    </w:lvl>
    <w:lvl w:ilvl="5" w:tplc="41B4E8D2">
      <w:numFmt w:val="none"/>
      <w:lvlText w:val=""/>
      <w:lvlJc w:val="left"/>
      <w:pPr>
        <w:tabs>
          <w:tab w:val="num" w:pos="360"/>
        </w:tabs>
      </w:pPr>
    </w:lvl>
    <w:lvl w:ilvl="6" w:tplc="6C58F866">
      <w:numFmt w:val="none"/>
      <w:lvlText w:val=""/>
      <w:lvlJc w:val="left"/>
      <w:pPr>
        <w:tabs>
          <w:tab w:val="num" w:pos="360"/>
        </w:tabs>
      </w:pPr>
    </w:lvl>
    <w:lvl w:ilvl="7" w:tplc="FE3E2A04">
      <w:numFmt w:val="none"/>
      <w:lvlText w:val=""/>
      <w:lvlJc w:val="left"/>
      <w:pPr>
        <w:tabs>
          <w:tab w:val="num" w:pos="360"/>
        </w:tabs>
      </w:pPr>
    </w:lvl>
    <w:lvl w:ilvl="8" w:tplc="4A9CD626">
      <w:numFmt w:val="none"/>
      <w:lvlText w:val=""/>
      <w:lvlJc w:val="left"/>
      <w:pPr>
        <w:tabs>
          <w:tab w:val="num" w:pos="360"/>
        </w:tabs>
      </w:pPr>
    </w:lvl>
  </w:abstractNum>
  <w:abstractNum w:abstractNumId="32" w15:restartNumberingAfterBreak="0">
    <w:nsid w:val="6B213168"/>
    <w:multiLevelType w:val="multilevel"/>
    <w:tmpl w:val="A10EFD48"/>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E463D49"/>
    <w:multiLevelType w:val="multilevel"/>
    <w:tmpl w:val="C798940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0D7391D"/>
    <w:multiLevelType w:val="multilevel"/>
    <w:tmpl w:val="102CCDA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3222992"/>
    <w:multiLevelType w:val="multilevel"/>
    <w:tmpl w:val="15E2E23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41"/>
        </w:tabs>
        <w:ind w:left="541" w:hanging="36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263"/>
        </w:tabs>
        <w:ind w:left="1263" w:hanging="72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1985"/>
        </w:tabs>
        <w:ind w:left="1985" w:hanging="1080"/>
      </w:pPr>
      <w:rPr>
        <w:rFonts w:hint="default"/>
      </w:rPr>
    </w:lvl>
    <w:lvl w:ilvl="6">
      <w:start w:val="1"/>
      <w:numFmt w:val="decimal"/>
      <w:lvlText w:val="%1.%2.%3.%4.%5.%6.%7."/>
      <w:lvlJc w:val="left"/>
      <w:pPr>
        <w:tabs>
          <w:tab w:val="num" w:pos="2526"/>
        </w:tabs>
        <w:ind w:left="2526" w:hanging="1440"/>
      </w:pPr>
      <w:rPr>
        <w:rFonts w:hint="default"/>
      </w:rPr>
    </w:lvl>
    <w:lvl w:ilvl="7">
      <w:start w:val="1"/>
      <w:numFmt w:val="decimal"/>
      <w:lvlText w:val="%1.%2.%3.%4.%5.%6.%7.%8."/>
      <w:lvlJc w:val="left"/>
      <w:pPr>
        <w:tabs>
          <w:tab w:val="num" w:pos="2707"/>
        </w:tabs>
        <w:ind w:left="2707" w:hanging="1440"/>
      </w:pPr>
      <w:rPr>
        <w:rFonts w:hint="default"/>
      </w:rPr>
    </w:lvl>
    <w:lvl w:ilvl="8">
      <w:start w:val="1"/>
      <w:numFmt w:val="decimal"/>
      <w:lvlText w:val="%1.%2.%3.%4.%5.%6.%7.%8.%9."/>
      <w:lvlJc w:val="left"/>
      <w:pPr>
        <w:tabs>
          <w:tab w:val="num" w:pos="3248"/>
        </w:tabs>
        <w:ind w:left="3248" w:hanging="1800"/>
      </w:pPr>
      <w:rPr>
        <w:rFonts w:hint="default"/>
      </w:rPr>
    </w:lvl>
  </w:abstractNum>
  <w:abstractNum w:abstractNumId="36" w15:restartNumberingAfterBreak="0">
    <w:nsid w:val="76532C36"/>
    <w:multiLevelType w:val="multilevel"/>
    <w:tmpl w:val="9F0E7CF8"/>
    <w:lvl w:ilvl="0">
      <w:start w:val="7"/>
      <w:numFmt w:val="decimal"/>
      <w:lvlText w:val="%1."/>
      <w:lvlJc w:val="left"/>
      <w:pPr>
        <w:tabs>
          <w:tab w:val="num" w:pos="357"/>
        </w:tabs>
        <w:ind w:left="357" w:hanging="357"/>
      </w:pPr>
      <w:rPr>
        <w:rFonts w:hint="default"/>
      </w:rPr>
    </w:lvl>
    <w:lvl w:ilvl="1">
      <w:start w:val="1"/>
      <w:numFmt w:val="decimal"/>
      <w:lvlText w:val="%1.%2."/>
      <w:lvlJc w:val="left"/>
      <w:pPr>
        <w:tabs>
          <w:tab w:val="num" w:pos="357"/>
        </w:tabs>
        <w:ind w:left="720" w:hanging="720"/>
      </w:pPr>
      <w:rPr>
        <w:rFonts w:hint="default"/>
        <w:b w:val="0"/>
      </w:rPr>
    </w:lvl>
    <w:lvl w:ilvl="2">
      <w:start w:val="1"/>
      <w:numFmt w:val="decimal"/>
      <w:suff w:val="nothing"/>
      <w:lvlText w:val="%1.%2.%3."/>
      <w:lvlJc w:val="left"/>
      <w:pPr>
        <w:ind w:left="0" w:firstLine="28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411922"/>
    <w:multiLevelType w:val="hybridMultilevel"/>
    <w:tmpl w:val="D7B623C0"/>
    <w:lvl w:ilvl="0" w:tplc="0E9CB8B4">
      <w:start w:val="1"/>
      <w:numFmt w:val="decimal"/>
      <w:isLgl/>
      <w:lvlText w:val="3.1.%1."/>
      <w:lvlJc w:val="left"/>
      <w:pPr>
        <w:tabs>
          <w:tab w:val="num" w:pos="1079"/>
        </w:tabs>
        <w:ind w:left="1079" w:hanging="72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8773826"/>
    <w:multiLevelType w:val="hybridMultilevel"/>
    <w:tmpl w:val="2660AE50"/>
    <w:lvl w:ilvl="0" w:tplc="C6565E10">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39" w15:restartNumberingAfterBreak="0">
    <w:nsid w:val="7B967794"/>
    <w:multiLevelType w:val="hybridMultilevel"/>
    <w:tmpl w:val="5E1CDDF8"/>
    <w:lvl w:ilvl="0" w:tplc="16EE2BB0">
      <w:start w:val="1"/>
      <w:numFmt w:val="decimal"/>
      <w:isLgl/>
      <w:lvlText w:val="10.%1."/>
      <w:lvlJc w:val="left"/>
      <w:pPr>
        <w:tabs>
          <w:tab w:val="num" w:pos="901"/>
        </w:tabs>
        <w:ind w:left="901" w:hanging="720"/>
      </w:pPr>
      <w:rPr>
        <w:rFonts w:hint="default"/>
      </w:rPr>
    </w:lvl>
    <w:lvl w:ilvl="1" w:tplc="661A6B64" w:tentative="1">
      <w:start w:val="1"/>
      <w:numFmt w:val="lowerLetter"/>
      <w:lvlText w:val="%2."/>
      <w:lvlJc w:val="left"/>
      <w:pPr>
        <w:tabs>
          <w:tab w:val="num" w:pos="1440"/>
        </w:tabs>
        <w:ind w:left="1440" w:hanging="360"/>
      </w:pPr>
    </w:lvl>
    <w:lvl w:ilvl="2" w:tplc="7B607B12" w:tentative="1">
      <w:start w:val="1"/>
      <w:numFmt w:val="lowerRoman"/>
      <w:lvlText w:val="%3."/>
      <w:lvlJc w:val="right"/>
      <w:pPr>
        <w:tabs>
          <w:tab w:val="num" w:pos="2160"/>
        </w:tabs>
        <w:ind w:left="2160" w:hanging="180"/>
      </w:pPr>
    </w:lvl>
    <w:lvl w:ilvl="3" w:tplc="BD4CBFDA" w:tentative="1">
      <w:start w:val="1"/>
      <w:numFmt w:val="decimal"/>
      <w:lvlText w:val="%4."/>
      <w:lvlJc w:val="left"/>
      <w:pPr>
        <w:tabs>
          <w:tab w:val="num" w:pos="2880"/>
        </w:tabs>
        <w:ind w:left="2880" w:hanging="360"/>
      </w:pPr>
    </w:lvl>
    <w:lvl w:ilvl="4" w:tplc="B762DFBA" w:tentative="1">
      <w:start w:val="1"/>
      <w:numFmt w:val="lowerLetter"/>
      <w:lvlText w:val="%5."/>
      <w:lvlJc w:val="left"/>
      <w:pPr>
        <w:tabs>
          <w:tab w:val="num" w:pos="3600"/>
        </w:tabs>
        <w:ind w:left="3600" w:hanging="360"/>
      </w:pPr>
    </w:lvl>
    <w:lvl w:ilvl="5" w:tplc="A8007BEA" w:tentative="1">
      <w:start w:val="1"/>
      <w:numFmt w:val="lowerRoman"/>
      <w:lvlText w:val="%6."/>
      <w:lvlJc w:val="right"/>
      <w:pPr>
        <w:tabs>
          <w:tab w:val="num" w:pos="4320"/>
        </w:tabs>
        <w:ind w:left="4320" w:hanging="180"/>
      </w:pPr>
    </w:lvl>
    <w:lvl w:ilvl="6" w:tplc="251AB16C" w:tentative="1">
      <w:start w:val="1"/>
      <w:numFmt w:val="decimal"/>
      <w:lvlText w:val="%7."/>
      <w:lvlJc w:val="left"/>
      <w:pPr>
        <w:tabs>
          <w:tab w:val="num" w:pos="5040"/>
        </w:tabs>
        <w:ind w:left="5040" w:hanging="360"/>
      </w:pPr>
    </w:lvl>
    <w:lvl w:ilvl="7" w:tplc="28F8349E" w:tentative="1">
      <w:start w:val="1"/>
      <w:numFmt w:val="lowerLetter"/>
      <w:lvlText w:val="%8."/>
      <w:lvlJc w:val="left"/>
      <w:pPr>
        <w:tabs>
          <w:tab w:val="num" w:pos="5760"/>
        </w:tabs>
        <w:ind w:left="5760" w:hanging="360"/>
      </w:pPr>
    </w:lvl>
    <w:lvl w:ilvl="8" w:tplc="1680946C" w:tentative="1">
      <w:start w:val="1"/>
      <w:numFmt w:val="lowerRoman"/>
      <w:lvlText w:val="%9."/>
      <w:lvlJc w:val="right"/>
      <w:pPr>
        <w:tabs>
          <w:tab w:val="num" w:pos="6480"/>
        </w:tabs>
        <w:ind w:left="6480" w:hanging="180"/>
      </w:pPr>
    </w:lvl>
  </w:abstractNum>
  <w:abstractNum w:abstractNumId="40" w15:restartNumberingAfterBreak="0">
    <w:nsid w:val="7B9A07EC"/>
    <w:multiLevelType w:val="multilevel"/>
    <w:tmpl w:val="18C6AC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C08070A"/>
    <w:multiLevelType w:val="hybridMultilevel"/>
    <w:tmpl w:val="62668340"/>
    <w:lvl w:ilvl="0" w:tplc="3C3E914C">
      <w:start w:val="1"/>
      <w:numFmt w:val="decimal"/>
      <w:isLgl/>
      <w:lvlText w:val="5.%1."/>
      <w:lvlJc w:val="left"/>
      <w:pPr>
        <w:tabs>
          <w:tab w:val="num" w:pos="1263"/>
        </w:tabs>
        <w:ind w:left="1263" w:hanging="720"/>
      </w:pPr>
      <w:rPr>
        <w:rFonts w:hint="default"/>
      </w:rPr>
    </w:lvl>
    <w:lvl w:ilvl="1" w:tplc="04190019">
      <w:start w:val="1"/>
      <w:numFmt w:val="lowerLetter"/>
      <w:lvlText w:val="%2."/>
      <w:lvlJc w:val="left"/>
      <w:pPr>
        <w:tabs>
          <w:tab w:val="num" w:pos="1624"/>
        </w:tabs>
        <w:ind w:left="1624" w:hanging="360"/>
      </w:pPr>
    </w:lvl>
    <w:lvl w:ilvl="2" w:tplc="0419001B" w:tentative="1">
      <w:start w:val="1"/>
      <w:numFmt w:val="lowerRoman"/>
      <w:lvlText w:val="%3."/>
      <w:lvlJc w:val="right"/>
      <w:pPr>
        <w:tabs>
          <w:tab w:val="num" w:pos="2344"/>
        </w:tabs>
        <w:ind w:left="2344" w:hanging="180"/>
      </w:pPr>
    </w:lvl>
    <w:lvl w:ilvl="3" w:tplc="0419000F" w:tentative="1">
      <w:start w:val="1"/>
      <w:numFmt w:val="decimal"/>
      <w:lvlText w:val="%4."/>
      <w:lvlJc w:val="left"/>
      <w:pPr>
        <w:tabs>
          <w:tab w:val="num" w:pos="3064"/>
        </w:tabs>
        <w:ind w:left="3064" w:hanging="360"/>
      </w:pPr>
    </w:lvl>
    <w:lvl w:ilvl="4" w:tplc="04190019" w:tentative="1">
      <w:start w:val="1"/>
      <w:numFmt w:val="lowerLetter"/>
      <w:lvlText w:val="%5."/>
      <w:lvlJc w:val="left"/>
      <w:pPr>
        <w:tabs>
          <w:tab w:val="num" w:pos="3784"/>
        </w:tabs>
        <w:ind w:left="3784" w:hanging="360"/>
      </w:pPr>
    </w:lvl>
    <w:lvl w:ilvl="5" w:tplc="0419001B" w:tentative="1">
      <w:start w:val="1"/>
      <w:numFmt w:val="lowerRoman"/>
      <w:lvlText w:val="%6."/>
      <w:lvlJc w:val="right"/>
      <w:pPr>
        <w:tabs>
          <w:tab w:val="num" w:pos="4504"/>
        </w:tabs>
        <w:ind w:left="4504" w:hanging="180"/>
      </w:pPr>
    </w:lvl>
    <w:lvl w:ilvl="6" w:tplc="0419000F" w:tentative="1">
      <w:start w:val="1"/>
      <w:numFmt w:val="decimal"/>
      <w:lvlText w:val="%7."/>
      <w:lvlJc w:val="left"/>
      <w:pPr>
        <w:tabs>
          <w:tab w:val="num" w:pos="5224"/>
        </w:tabs>
        <w:ind w:left="5224" w:hanging="360"/>
      </w:pPr>
    </w:lvl>
    <w:lvl w:ilvl="7" w:tplc="04190019" w:tentative="1">
      <w:start w:val="1"/>
      <w:numFmt w:val="lowerLetter"/>
      <w:lvlText w:val="%8."/>
      <w:lvlJc w:val="left"/>
      <w:pPr>
        <w:tabs>
          <w:tab w:val="num" w:pos="5944"/>
        </w:tabs>
        <w:ind w:left="5944" w:hanging="360"/>
      </w:pPr>
    </w:lvl>
    <w:lvl w:ilvl="8" w:tplc="0419001B" w:tentative="1">
      <w:start w:val="1"/>
      <w:numFmt w:val="lowerRoman"/>
      <w:lvlText w:val="%9."/>
      <w:lvlJc w:val="right"/>
      <w:pPr>
        <w:tabs>
          <w:tab w:val="num" w:pos="6664"/>
        </w:tabs>
        <w:ind w:left="6664" w:hanging="180"/>
      </w:pPr>
    </w:lvl>
  </w:abstractNum>
  <w:num w:numId="1">
    <w:abstractNumId w:val="38"/>
  </w:num>
  <w:num w:numId="2">
    <w:abstractNumId w:val="18"/>
  </w:num>
  <w:num w:numId="3">
    <w:abstractNumId w:val="36"/>
  </w:num>
  <w:num w:numId="4">
    <w:abstractNumId w:val="3"/>
  </w:num>
  <w:num w:numId="5">
    <w:abstractNumId w:val="23"/>
  </w:num>
  <w:num w:numId="6">
    <w:abstractNumId w:val="14"/>
  </w:num>
  <w:num w:numId="7">
    <w:abstractNumId w:val="10"/>
  </w:num>
  <w:num w:numId="8">
    <w:abstractNumId w:val="8"/>
  </w:num>
  <w:num w:numId="9">
    <w:abstractNumId w:val="15"/>
  </w:num>
  <w:num w:numId="10">
    <w:abstractNumId w:val="13"/>
  </w:num>
  <w:num w:numId="11">
    <w:abstractNumId w:val="26"/>
  </w:num>
  <w:num w:numId="12">
    <w:abstractNumId w:val="6"/>
  </w:num>
  <w:num w:numId="13">
    <w:abstractNumId w:val="37"/>
  </w:num>
  <w:num w:numId="14">
    <w:abstractNumId w:val="25"/>
  </w:num>
  <w:num w:numId="15">
    <w:abstractNumId w:val="20"/>
  </w:num>
  <w:num w:numId="16">
    <w:abstractNumId w:val="40"/>
  </w:num>
  <w:num w:numId="17">
    <w:abstractNumId w:val="12"/>
  </w:num>
  <w:num w:numId="18">
    <w:abstractNumId w:val="16"/>
  </w:num>
  <w:num w:numId="19">
    <w:abstractNumId w:val="32"/>
  </w:num>
  <w:num w:numId="20">
    <w:abstractNumId w:val="41"/>
  </w:num>
  <w:num w:numId="21">
    <w:abstractNumId w:val="24"/>
  </w:num>
  <w:num w:numId="22">
    <w:abstractNumId w:val="30"/>
  </w:num>
  <w:num w:numId="23">
    <w:abstractNumId w:val="11"/>
  </w:num>
  <w:num w:numId="24">
    <w:abstractNumId w:val="22"/>
  </w:num>
  <w:num w:numId="25">
    <w:abstractNumId w:val="17"/>
  </w:num>
  <w:num w:numId="26">
    <w:abstractNumId w:val="0"/>
  </w:num>
  <w:num w:numId="27">
    <w:abstractNumId w:val="28"/>
  </w:num>
  <w:num w:numId="28">
    <w:abstractNumId w:val="5"/>
  </w:num>
  <w:num w:numId="29">
    <w:abstractNumId w:val="39"/>
  </w:num>
  <w:num w:numId="30">
    <w:abstractNumId w:val="19"/>
  </w:num>
  <w:num w:numId="31">
    <w:abstractNumId w:val="7"/>
  </w:num>
  <w:num w:numId="32">
    <w:abstractNumId w:val="2"/>
  </w:num>
  <w:num w:numId="33">
    <w:abstractNumId w:val="34"/>
  </w:num>
  <w:num w:numId="34">
    <w:abstractNumId w:val="4"/>
  </w:num>
  <w:num w:numId="35">
    <w:abstractNumId w:val="27"/>
  </w:num>
  <w:num w:numId="36">
    <w:abstractNumId w:val="29"/>
  </w:num>
  <w:num w:numId="37">
    <w:abstractNumId w:val="31"/>
  </w:num>
  <w:num w:numId="38">
    <w:abstractNumId w:val="35"/>
  </w:num>
  <w:num w:numId="39">
    <w:abstractNumId w:val="33"/>
  </w:num>
  <w:num w:numId="40">
    <w:abstractNumId w:val="1"/>
  </w:num>
  <w:num w:numId="41">
    <w:abstractNumId w:val="9"/>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2093"/>
    <w:rsid w:val="0000282E"/>
    <w:rsid w:val="00002C73"/>
    <w:rsid w:val="00005DA1"/>
    <w:rsid w:val="000069A5"/>
    <w:rsid w:val="00007279"/>
    <w:rsid w:val="000073B1"/>
    <w:rsid w:val="00007C68"/>
    <w:rsid w:val="00010197"/>
    <w:rsid w:val="00011348"/>
    <w:rsid w:val="00011A23"/>
    <w:rsid w:val="00011DFE"/>
    <w:rsid w:val="0001249F"/>
    <w:rsid w:val="00012681"/>
    <w:rsid w:val="00012AF7"/>
    <w:rsid w:val="00012F57"/>
    <w:rsid w:val="000136B1"/>
    <w:rsid w:val="00013853"/>
    <w:rsid w:val="000145BD"/>
    <w:rsid w:val="00014FB2"/>
    <w:rsid w:val="00015CEF"/>
    <w:rsid w:val="00015E52"/>
    <w:rsid w:val="000163A8"/>
    <w:rsid w:val="00016500"/>
    <w:rsid w:val="00016730"/>
    <w:rsid w:val="00017541"/>
    <w:rsid w:val="00020653"/>
    <w:rsid w:val="00020862"/>
    <w:rsid w:val="00021B92"/>
    <w:rsid w:val="00022517"/>
    <w:rsid w:val="00022605"/>
    <w:rsid w:val="00022D37"/>
    <w:rsid w:val="000239A6"/>
    <w:rsid w:val="00023A4B"/>
    <w:rsid w:val="00023F72"/>
    <w:rsid w:val="0002463D"/>
    <w:rsid w:val="000252A0"/>
    <w:rsid w:val="000254A3"/>
    <w:rsid w:val="000273C9"/>
    <w:rsid w:val="00030D6B"/>
    <w:rsid w:val="00031AF1"/>
    <w:rsid w:val="00034177"/>
    <w:rsid w:val="00034549"/>
    <w:rsid w:val="0003492A"/>
    <w:rsid w:val="0003600A"/>
    <w:rsid w:val="00036B31"/>
    <w:rsid w:val="00036C5E"/>
    <w:rsid w:val="00036D4A"/>
    <w:rsid w:val="000373E3"/>
    <w:rsid w:val="0003758A"/>
    <w:rsid w:val="00037BB9"/>
    <w:rsid w:val="00040CB9"/>
    <w:rsid w:val="0004280B"/>
    <w:rsid w:val="00044648"/>
    <w:rsid w:val="00046F0C"/>
    <w:rsid w:val="0004788F"/>
    <w:rsid w:val="000478C6"/>
    <w:rsid w:val="00047D37"/>
    <w:rsid w:val="00051186"/>
    <w:rsid w:val="000518F2"/>
    <w:rsid w:val="0005249C"/>
    <w:rsid w:val="000529E1"/>
    <w:rsid w:val="00053882"/>
    <w:rsid w:val="00053AF2"/>
    <w:rsid w:val="000543E2"/>
    <w:rsid w:val="000545D1"/>
    <w:rsid w:val="0005503C"/>
    <w:rsid w:val="00057957"/>
    <w:rsid w:val="00057D2A"/>
    <w:rsid w:val="00060932"/>
    <w:rsid w:val="000611C8"/>
    <w:rsid w:val="00062193"/>
    <w:rsid w:val="00062520"/>
    <w:rsid w:val="00062576"/>
    <w:rsid w:val="000627CA"/>
    <w:rsid w:val="00063ECA"/>
    <w:rsid w:val="000642C6"/>
    <w:rsid w:val="00064468"/>
    <w:rsid w:val="00064BAF"/>
    <w:rsid w:val="00064E58"/>
    <w:rsid w:val="000658B3"/>
    <w:rsid w:val="0006592C"/>
    <w:rsid w:val="00066B3A"/>
    <w:rsid w:val="0006727D"/>
    <w:rsid w:val="000709F2"/>
    <w:rsid w:val="00070B69"/>
    <w:rsid w:val="000735F3"/>
    <w:rsid w:val="00080D5B"/>
    <w:rsid w:val="0008387D"/>
    <w:rsid w:val="00083B53"/>
    <w:rsid w:val="0008490D"/>
    <w:rsid w:val="000853AD"/>
    <w:rsid w:val="00086097"/>
    <w:rsid w:val="000867D0"/>
    <w:rsid w:val="00086FD8"/>
    <w:rsid w:val="000875A9"/>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CF1"/>
    <w:rsid w:val="000B29A6"/>
    <w:rsid w:val="000B38E7"/>
    <w:rsid w:val="000B3BA2"/>
    <w:rsid w:val="000B422A"/>
    <w:rsid w:val="000B5724"/>
    <w:rsid w:val="000B61C4"/>
    <w:rsid w:val="000B6766"/>
    <w:rsid w:val="000B6D4A"/>
    <w:rsid w:val="000B7999"/>
    <w:rsid w:val="000C07CE"/>
    <w:rsid w:val="000C1308"/>
    <w:rsid w:val="000C2BF9"/>
    <w:rsid w:val="000C3E3F"/>
    <w:rsid w:val="000C41B1"/>
    <w:rsid w:val="000C5D14"/>
    <w:rsid w:val="000C75A6"/>
    <w:rsid w:val="000C7CD6"/>
    <w:rsid w:val="000D1943"/>
    <w:rsid w:val="000D19C2"/>
    <w:rsid w:val="000D3C79"/>
    <w:rsid w:val="000D4B8E"/>
    <w:rsid w:val="000D501E"/>
    <w:rsid w:val="000D5665"/>
    <w:rsid w:val="000D5CA4"/>
    <w:rsid w:val="000D6558"/>
    <w:rsid w:val="000D7066"/>
    <w:rsid w:val="000D7333"/>
    <w:rsid w:val="000D7748"/>
    <w:rsid w:val="000E05AD"/>
    <w:rsid w:val="000E05CF"/>
    <w:rsid w:val="000E1321"/>
    <w:rsid w:val="000E2E97"/>
    <w:rsid w:val="000E4BC2"/>
    <w:rsid w:val="000E5FB0"/>
    <w:rsid w:val="000E5FE6"/>
    <w:rsid w:val="000E7802"/>
    <w:rsid w:val="000F033A"/>
    <w:rsid w:val="000F14A6"/>
    <w:rsid w:val="000F1E0D"/>
    <w:rsid w:val="000F24B0"/>
    <w:rsid w:val="000F3655"/>
    <w:rsid w:val="000F36C8"/>
    <w:rsid w:val="000F3BE0"/>
    <w:rsid w:val="000F41F2"/>
    <w:rsid w:val="000F5B22"/>
    <w:rsid w:val="0010058B"/>
    <w:rsid w:val="00100FF9"/>
    <w:rsid w:val="001011EF"/>
    <w:rsid w:val="00101E67"/>
    <w:rsid w:val="001027D8"/>
    <w:rsid w:val="00103478"/>
    <w:rsid w:val="00103E1C"/>
    <w:rsid w:val="00104433"/>
    <w:rsid w:val="00104E6F"/>
    <w:rsid w:val="00105EF1"/>
    <w:rsid w:val="00106262"/>
    <w:rsid w:val="00111256"/>
    <w:rsid w:val="001126EA"/>
    <w:rsid w:val="00112DE9"/>
    <w:rsid w:val="00114063"/>
    <w:rsid w:val="00114C40"/>
    <w:rsid w:val="00116428"/>
    <w:rsid w:val="00117215"/>
    <w:rsid w:val="00117280"/>
    <w:rsid w:val="00120AAD"/>
    <w:rsid w:val="00121132"/>
    <w:rsid w:val="00123104"/>
    <w:rsid w:val="0012310C"/>
    <w:rsid w:val="0012316C"/>
    <w:rsid w:val="00123564"/>
    <w:rsid w:val="001238B4"/>
    <w:rsid w:val="00125980"/>
    <w:rsid w:val="001259CB"/>
    <w:rsid w:val="00125B24"/>
    <w:rsid w:val="00125EDD"/>
    <w:rsid w:val="0012743D"/>
    <w:rsid w:val="001278F3"/>
    <w:rsid w:val="00127D89"/>
    <w:rsid w:val="00127F7F"/>
    <w:rsid w:val="00130A05"/>
    <w:rsid w:val="00131444"/>
    <w:rsid w:val="001318E2"/>
    <w:rsid w:val="00131F22"/>
    <w:rsid w:val="00132870"/>
    <w:rsid w:val="00134942"/>
    <w:rsid w:val="00135CB5"/>
    <w:rsid w:val="001365DB"/>
    <w:rsid w:val="0013790B"/>
    <w:rsid w:val="001400BF"/>
    <w:rsid w:val="001402F9"/>
    <w:rsid w:val="0014070D"/>
    <w:rsid w:val="00140719"/>
    <w:rsid w:val="0014094D"/>
    <w:rsid w:val="001416AB"/>
    <w:rsid w:val="00141832"/>
    <w:rsid w:val="00141F76"/>
    <w:rsid w:val="001424ED"/>
    <w:rsid w:val="0014273A"/>
    <w:rsid w:val="0014359B"/>
    <w:rsid w:val="001435D4"/>
    <w:rsid w:val="00145EE3"/>
    <w:rsid w:val="00145F85"/>
    <w:rsid w:val="001468C9"/>
    <w:rsid w:val="00146C2B"/>
    <w:rsid w:val="001510E2"/>
    <w:rsid w:val="00151142"/>
    <w:rsid w:val="00151A97"/>
    <w:rsid w:val="00151AA8"/>
    <w:rsid w:val="00152A82"/>
    <w:rsid w:val="00153958"/>
    <w:rsid w:val="00153A7E"/>
    <w:rsid w:val="00153DEC"/>
    <w:rsid w:val="001557B4"/>
    <w:rsid w:val="00156D41"/>
    <w:rsid w:val="00156F1F"/>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46C"/>
    <w:rsid w:val="00170172"/>
    <w:rsid w:val="001726FB"/>
    <w:rsid w:val="001728DE"/>
    <w:rsid w:val="00173152"/>
    <w:rsid w:val="00173D6E"/>
    <w:rsid w:val="001752FB"/>
    <w:rsid w:val="00180A91"/>
    <w:rsid w:val="00180DB1"/>
    <w:rsid w:val="001816C7"/>
    <w:rsid w:val="0018195B"/>
    <w:rsid w:val="00182990"/>
    <w:rsid w:val="001846A2"/>
    <w:rsid w:val="00185CD4"/>
    <w:rsid w:val="00185D52"/>
    <w:rsid w:val="001905A3"/>
    <w:rsid w:val="00191609"/>
    <w:rsid w:val="00192FC2"/>
    <w:rsid w:val="0019339F"/>
    <w:rsid w:val="00195F20"/>
    <w:rsid w:val="001962EA"/>
    <w:rsid w:val="00196A0D"/>
    <w:rsid w:val="00196BD2"/>
    <w:rsid w:val="001A0AA4"/>
    <w:rsid w:val="001A0B96"/>
    <w:rsid w:val="001A1595"/>
    <w:rsid w:val="001A26CF"/>
    <w:rsid w:val="001A29AB"/>
    <w:rsid w:val="001A4A78"/>
    <w:rsid w:val="001A4FBD"/>
    <w:rsid w:val="001A5314"/>
    <w:rsid w:val="001A57E2"/>
    <w:rsid w:val="001A7DA5"/>
    <w:rsid w:val="001A7F22"/>
    <w:rsid w:val="001B1668"/>
    <w:rsid w:val="001B273A"/>
    <w:rsid w:val="001B3861"/>
    <w:rsid w:val="001B4BA2"/>
    <w:rsid w:val="001B4F33"/>
    <w:rsid w:val="001B5DA0"/>
    <w:rsid w:val="001B6057"/>
    <w:rsid w:val="001B6F74"/>
    <w:rsid w:val="001B6F84"/>
    <w:rsid w:val="001C0946"/>
    <w:rsid w:val="001C16CA"/>
    <w:rsid w:val="001C22AC"/>
    <w:rsid w:val="001C24BC"/>
    <w:rsid w:val="001C3212"/>
    <w:rsid w:val="001C47E6"/>
    <w:rsid w:val="001C4A96"/>
    <w:rsid w:val="001C5E35"/>
    <w:rsid w:val="001C6009"/>
    <w:rsid w:val="001C61DB"/>
    <w:rsid w:val="001C6685"/>
    <w:rsid w:val="001C77A5"/>
    <w:rsid w:val="001D20B7"/>
    <w:rsid w:val="001D27C4"/>
    <w:rsid w:val="001D32B0"/>
    <w:rsid w:val="001D3356"/>
    <w:rsid w:val="001D4A54"/>
    <w:rsid w:val="001D4B7D"/>
    <w:rsid w:val="001D4C77"/>
    <w:rsid w:val="001D55C9"/>
    <w:rsid w:val="001D5973"/>
    <w:rsid w:val="001D5E93"/>
    <w:rsid w:val="001D7545"/>
    <w:rsid w:val="001E0B03"/>
    <w:rsid w:val="001E3289"/>
    <w:rsid w:val="001E3560"/>
    <w:rsid w:val="001E3F68"/>
    <w:rsid w:val="001E47C7"/>
    <w:rsid w:val="001E5176"/>
    <w:rsid w:val="001E65CE"/>
    <w:rsid w:val="001E65DE"/>
    <w:rsid w:val="001E676F"/>
    <w:rsid w:val="001E6880"/>
    <w:rsid w:val="001E712C"/>
    <w:rsid w:val="001E7924"/>
    <w:rsid w:val="001F0334"/>
    <w:rsid w:val="001F0A49"/>
    <w:rsid w:val="001F0BA5"/>
    <w:rsid w:val="001F0D98"/>
    <w:rsid w:val="001F145B"/>
    <w:rsid w:val="001F1D7F"/>
    <w:rsid w:val="001F1E0A"/>
    <w:rsid w:val="001F22AC"/>
    <w:rsid w:val="001F3F20"/>
    <w:rsid w:val="001F450E"/>
    <w:rsid w:val="001F4CC8"/>
    <w:rsid w:val="001F4D7F"/>
    <w:rsid w:val="001F5469"/>
    <w:rsid w:val="001F5481"/>
    <w:rsid w:val="001F5B6E"/>
    <w:rsid w:val="001F648D"/>
    <w:rsid w:val="001F70FC"/>
    <w:rsid w:val="001F7142"/>
    <w:rsid w:val="00200EC1"/>
    <w:rsid w:val="002012B8"/>
    <w:rsid w:val="002014BC"/>
    <w:rsid w:val="0020186A"/>
    <w:rsid w:val="002028B2"/>
    <w:rsid w:val="00202EE2"/>
    <w:rsid w:val="00204202"/>
    <w:rsid w:val="002053C8"/>
    <w:rsid w:val="00205B81"/>
    <w:rsid w:val="002060A4"/>
    <w:rsid w:val="00206348"/>
    <w:rsid w:val="00206434"/>
    <w:rsid w:val="00207E57"/>
    <w:rsid w:val="00210529"/>
    <w:rsid w:val="002105FF"/>
    <w:rsid w:val="00210C5B"/>
    <w:rsid w:val="002110E8"/>
    <w:rsid w:val="00211E02"/>
    <w:rsid w:val="00213345"/>
    <w:rsid w:val="002133EC"/>
    <w:rsid w:val="0021377C"/>
    <w:rsid w:val="00214E80"/>
    <w:rsid w:val="002150C8"/>
    <w:rsid w:val="00215E83"/>
    <w:rsid w:val="00216245"/>
    <w:rsid w:val="002167F3"/>
    <w:rsid w:val="0022002A"/>
    <w:rsid w:val="0022007D"/>
    <w:rsid w:val="002202BF"/>
    <w:rsid w:val="00222568"/>
    <w:rsid w:val="00222FA6"/>
    <w:rsid w:val="002231FB"/>
    <w:rsid w:val="00223807"/>
    <w:rsid w:val="00223E66"/>
    <w:rsid w:val="00224738"/>
    <w:rsid w:val="002249B2"/>
    <w:rsid w:val="0022527E"/>
    <w:rsid w:val="002258CE"/>
    <w:rsid w:val="0022597D"/>
    <w:rsid w:val="00225A48"/>
    <w:rsid w:val="00226A19"/>
    <w:rsid w:val="00226D52"/>
    <w:rsid w:val="00226E44"/>
    <w:rsid w:val="00227BD8"/>
    <w:rsid w:val="00230F6C"/>
    <w:rsid w:val="00231251"/>
    <w:rsid w:val="0023216E"/>
    <w:rsid w:val="00232249"/>
    <w:rsid w:val="00232DFB"/>
    <w:rsid w:val="00233E75"/>
    <w:rsid w:val="00234D1F"/>
    <w:rsid w:val="00234FB0"/>
    <w:rsid w:val="00235321"/>
    <w:rsid w:val="002355E8"/>
    <w:rsid w:val="002360E2"/>
    <w:rsid w:val="00236BAB"/>
    <w:rsid w:val="00236CE2"/>
    <w:rsid w:val="00237C5C"/>
    <w:rsid w:val="00240645"/>
    <w:rsid w:val="00241736"/>
    <w:rsid w:val="00242377"/>
    <w:rsid w:val="00244221"/>
    <w:rsid w:val="002446C7"/>
    <w:rsid w:val="00244DCD"/>
    <w:rsid w:val="002454FF"/>
    <w:rsid w:val="00245A94"/>
    <w:rsid w:val="00245DCF"/>
    <w:rsid w:val="00246433"/>
    <w:rsid w:val="002465FD"/>
    <w:rsid w:val="00246E9E"/>
    <w:rsid w:val="0024711B"/>
    <w:rsid w:val="00251279"/>
    <w:rsid w:val="002525F4"/>
    <w:rsid w:val="00252AA0"/>
    <w:rsid w:val="00252BA3"/>
    <w:rsid w:val="00254FC8"/>
    <w:rsid w:val="0025544D"/>
    <w:rsid w:val="00255D5F"/>
    <w:rsid w:val="0025688E"/>
    <w:rsid w:val="0025699D"/>
    <w:rsid w:val="002575DA"/>
    <w:rsid w:val="00260CD4"/>
    <w:rsid w:val="00260FA5"/>
    <w:rsid w:val="00261919"/>
    <w:rsid w:val="002623D7"/>
    <w:rsid w:val="00262E83"/>
    <w:rsid w:val="00263184"/>
    <w:rsid w:val="00264219"/>
    <w:rsid w:val="0026624F"/>
    <w:rsid w:val="002663C2"/>
    <w:rsid w:val="002665A8"/>
    <w:rsid w:val="002665B3"/>
    <w:rsid w:val="00267633"/>
    <w:rsid w:val="00267D71"/>
    <w:rsid w:val="0027023B"/>
    <w:rsid w:val="0027059B"/>
    <w:rsid w:val="0027062A"/>
    <w:rsid w:val="00270C55"/>
    <w:rsid w:val="00270E9C"/>
    <w:rsid w:val="0027105A"/>
    <w:rsid w:val="00271AEE"/>
    <w:rsid w:val="00272F3D"/>
    <w:rsid w:val="00273079"/>
    <w:rsid w:val="00273DF3"/>
    <w:rsid w:val="002746BA"/>
    <w:rsid w:val="0027476A"/>
    <w:rsid w:val="00274799"/>
    <w:rsid w:val="002756DB"/>
    <w:rsid w:val="00276132"/>
    <w:rsid w:val="00276190"/>
    <w:rsid w:val="00277B4D"/>
    <w:rsid w:val="00280186"/>
    <w:rsid w:val="002807BC"/>
    <w:rsid w:val="00281044"/>
    <w:rsid w:val="002816FC"/>
    <w:rsid w:val="00282B6E"/>
    <w:rsid w:val="00282CDF"/>
    <w:rsid w:val="00282D4C"/>
    <w:rsid w:val="0028382A"/>
    <w:rsid w:val="00283A0A"/>
    <w:rsid w:val="00286503"/>
    <w:rsid w:val="002868E6"/>
    <w:rsid w:val="00286FAA"/>
    <w:rsid w:val="00290EB5"/>
    <w:rsid w:val="002913BA"/>
    <w:rsid w:val="00292061"/>
    <w:rsid w:val="002929E5"/>
    <w:rsid w:val="00292DF0"/>
    <w:rsid w:val="00293154"/>
    <w:rsid w:val="002938C2"/>
    <w:rsid w:val="00294CD3"/>
    <w:rsid w:val="0029507D"/>
    <w:rsid w:val="002953CF"/>
    <w:rsid w:val="002965C8"/>
    <w:rsid w:val="00296705"/>
    <w:rsid w:val="00296E1F"/>
    <w:rsid w:val="00297251"/>
    <w:rsid w:val="0029737D"/>
    <w:rsid w:val="0029770B"/>
    <w:rsid w:val="002A25D4"/>
    <w:rsid w:val="002A2D3C"/>
    <w:rsid w:val="002A3B21"/>
    <w:rsid w:val="002A4247"/>
    <w:rsid w:val="002A5537"/>
    <w:rsid w:val="002A7278"/>
    <w:rsid w:val="002A784D"/>
    <w:rsid w:val="002B06DB"/>
    <w:rsid w:val="002B1296"/>
    <w:rsid w:val="002B12FB"/>
    <w:rsid w:val="002B20CB"/>
    <w:rsid w:val="002B2470"/>
    <w:rsid w:val="002B2E45"/>
    <w:rsid w:val="002B3382"/>
    <w:rsid w:val="002B3C9D"/>
    <w:rsid w:val="002B3CD5"/>
    <w:rsid w:val="002B42C6"/>
    <w:rsid w:val="002B4367"/>
    <w:rsid w:val="002B538E"/>
    <w:rsid w:val="002B5D91"/>
    <w:rsid w:val="002B70CE"/>
    <w:rsid w:val="002B7B47"/>
    <w:rsid w:val="002C015C"/>
    <w:rsid w:val="002C081A"/>
    <w:rsid w:val="002C0B39"/>
    <w:rsid w:val="002C0EC6"/>
    <w:rsid w:val="002C0F73"/>
    <w:rsid w:val="002C1049"/>
    <w:rsid w:val="002C2458"/>
    <w:rsid w:val="002C2EAE"/>
    <w:rsid w:val="002C3925"/>
    <w:rsid w:val="002C4CF3"/>
    <w:rsid w:val="002C55B6"/>
    <w:rsid w:val="002C6102"/>
    <w:rsid w:val="002C6273"/>
    <w:rsid w:val="002C75C6"/>
    <w:rsid w:val="002C75F0"/>
    <w:rsid w:val="002C7AB6"/>
    <w:rsid w:val="002C7C4F"/>
    <w:rsid w:val="002D3A61"/>
    <w:rsid w:val="002D4743"/>
    <w:rsid w:val="002D5A0E"/>
    <w:rsid w:val="002D5A5C"/>
    <w:rsid w:val="002D5C3C"/>
    <w:rsid w:val="002D6317"/>
    <w:rsid w:val="002D7527"/>
    <w:rsid w:val="002D7AFB"/>
    <w:rsid w:val="002D7DBE"/>
    <w:rsid w:val="002E0A6F"/>
    <w:rsid w:val="002E256E"/>
    <w:rsid w:val="002E3051"/>
    <w:rsid w:val="002E4EF4"/>
    <w:rsid w:val="002E5230"/>
    <w:rsid w:val="002E7C6C"/>
    <w:rsid w:val="002F04EF"/>
    <w:rsid w:val="002F10A9"/>
    <w:rsid w:val="002F13DB"/>
    <w:rsid w:val="002F28C7"/>
    <w:rsid w:val="002F28FF"/>
    <w:rsid w:val="002F40E4"/>
    <w:rsid w:val="002F5898"/>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121B"/>
    <w:rsid w:val="003129D7"/>
    <w:rsid w:val="00313F83"/>
    <w:rsid w:val="003149D0"/>
    <w:rsid w:val="003201BF"/>
    <w:rsid w:val="00320292"/>
    <w:rsid w:val="003204F0"/>
    <w:rsid w:val="00321880"/>
    <w:rsid w:val="00321F5C"/>
    <w:rsid w:val="00323118"/>
    <w:rsid w:val="00326420"/>
    <w:rsid w:val="003268D8"/>
    <w:rsid w:val="00326EA1"/>
    <w:rsid w:val="003301E6"/>
    <w:rsid w:val="00330C27"/>
    <w:rsid w:val="00330D49"/>
    <w:rsid w:val="003323C2"/>
    <w:rsid w:val="00334040"/>
    <w:rsid w:val="00334F17"/>
    <w:rsid w:val="00335322"/>
    <w:rsid w:val="00335D9D"/>
    <w:rsid w:val="003364AB"/>
    <w:rsid w:val="0033675D"/>
    <w:rsid w:val="00341B40"/>
    <w:rsid w:val="00343301"/>
    <w:rsid w:val="003454D8"/>
    <w:rsid w:val="00345848"/>
    <w:rsid w:val="0034591C"/>
    <w:rsid w:val="00345ADC"/>
    <w:rsid w:val="00345D28"/>
    <w:rsid w:val="00346A73"/>
    <w:rsid w:val="00346F51"/>
    <w:rsid w:val="00347249"/>
    <w:rsid w:val="0034737E"/>
    <w:rsid w:val="003508B6"/>
    <w:rsid w:val="00351ABA"/>
    <w:rsid w:val="00352067"/>
    <w:rsid w:val="0035258A"/>
    <w:rsid w:val="00352EC3"/>
    <w:rsid w:val="00353008"/>
    <w:rsid w:val="00353D7D"/>
    <w:rsid w:val="00353E71"/>
    <w:rsid w:val="00354CC4"/>
    <w:rsid w:val="00354F89"/>
    <w:rsid w:val="003559C9"/>
    <w:rsid w:val="00355AFD"/>
    <w:rsid w:val="00356A5B"/>
    <w:rsid w:val="00360D94"/>
    <w:rsid w:val="00361007"/>
    <w:rsid w:val="003614A7"/>
    <w:rsid w:val="00361D99"/>
    <w:rsid w:val="0036452C"/>
    <w:rsid w:val="00364589"/>
    <w:rsid w:val="00364736"/>
    <w:rsid w:val="00364B9C"/>
    <w:rsid w:val="00364F0F"/>
    <w:rsid w:val="00365067"/>
    <w:rsid w:val="00365B9A"/>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52F1"/>
    <w:rsid w:val="003859B7"/>
    <w:rsid w:val="00386210"/>
    <w:rsid w:val="0039054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A1A"/>
    <w:rsid w:val="003A6F62"/>
    <w:rsid w:val="003A7012"/>
    <w:rsid w:val="003B153E"/>
    <w:rsid w:val="003B2E90"/>
    <w:rsid w:val="003B3423"/>
    <w:rsid w:val="003B41CE"/>
    <w:rsid w:val="003B53DD"/>
    <w:rsid w:val="003B5607"/>
    <w:rsid w:val="003B7885"/>
    <w:rsid w:val="003C03FF"/>
    <w:rsid w:val="003C1D83"/>
    <w:rsid w:val="003C2C5A"/>
    <w:rsid w:val="003C3D19"/>
    <w:rsid w:val="003C4F0A"/>
    <w:rsid w:val="003C5DA0"/>
    <w:rsid w:val="003C66B8"/>
    <w:rsid w:val="003C6895"/>
    <w:rsid w:val="003C6F63"/>
    <w:rsid w:val="003C7276"/>
    <w:rsid w:val="003C7A26"/>
    <w:rsid w:val="003C7C7E"/>
    <w:rsid w:val="003C7DCA"/>
    <w:rsid w:val="003D19ED"/>
    <w:rsid w:val="003D1F24"/>
    <w:rsid w:val="003D36C0"/>
    <w:rsid w:val="003D3B59"/>
    <w:rsid w:val="003D638C"/>
    <w:rsid w:val="003D7207"/>
    <w:rsid w:val="003E0FEC"/>
    <w:rsid w:val="003E104C"/>
    <w:rsid w:val="003E153B"/>
    <w:rsid w:val="003E155A"/>
    <w:rsid w:val="003E227F"/>
    <w:rsid w:val="003E3C3A"/>
    <w:rsid w:val="003E65A4"/>
    <w:rsid w:val="003E6DCF"/>
    <w:rsid w:val="003F016B"/>
    <w:rsid w:val="003F05FF"/>
    <w:rsid w:val="003F079A"/>
    <w:rsid w:val="003F1B82"/>
    <w:rsid w:val="003F1F3A"/>
    <w:rsid w:val="003F210C"/>
    <w:rsid w:val="003F3883"/>
    <w:rsid w:val="003F43EA"/>
    <w:rsid w:val="003F521D"/>
    <w:rsid w:val="003F5300"/>
    <w:rsid w:val="003F7080"/>
    <w:rsid w:val="003F759B"/>
    <w:rsid w:val="003F79C3"/>
    <w:rsid w:val="003F7DC4"/>
    <w:rsid w:val="00401628"/>
    <w:rsid w:val="00401786"/>
    <w:rsid w:val="00402B93"/>
    <w:rsid w:val="00403686"/>
    <w:rsid w:val="00404C0C"/>
    <w:rsid w:val="004055F5"/>
    <w:rsid w:val="00405ADD"/>
    <w:rsid w:val="00406262"/>
    <w:rsid w:val="004062E4"/>
    <w:rsid w:val="004064B3"/>
    <w:rsid w:val="00406636"/>
    <w:rsid w:val="0041005D"/>
    <w:rsid w:val="004119D9"/>
    <w:rsid w:val="00411C42"/>
    <w:rsid w:val="004123F9"/>
    <w:rsid w:val="00412F0C"/>
    <w:rsid w:val="00413105"/>
    <w:rsid w:val="00413359"/>
    <w:rsid w:val="00416275"/>
    <w:rsid w:val="00416552"/>
    <w:rsid w:val="0041714F"/>
    <w:rsid w:val="00417D93"/>
    <w:rsid w:val="00420BD0"/>
    <w:rsid w:val="00420CF1"/>
    <w:rsid w:val="0042225F"/>
    <w:rsid w:val="0042377A"/>
    <w:rsid w:val="00423BDE"/>
    <w:rsid w:val="00424396"/>
    <w:rsid w:val="004244A5"/>
    <w:rsid w:val="00424956"/>
    <w:rsid w:val="00425241"/>
    <w:rsid w:val="00426237"/>
    <w:rsid w:val="004262DB"/>
    <w:rsid w:val="004267C4"/>
    <w:rsid w:val="004270F6"/>
    <w:rsid w:val="0042752D"/>
    <w:rsid w:val="0043062D"/>
    <w:rsid w:val="00430E67"/>
    <w:rsid w:val="00430E6D"/>
    <w:rsid w:val="00431845"/>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604E"/>
    <w:rsid w:val="004463A1"/>
    <w:rsid w:val="00446DA5"/>
    <w:rsid w:val="00447305"/>
    <w:rsid w:val="00447A79"/>
    <w:rsid w:val="00447D45"/>
    <w:rsid w:val="00453048"/>
    <w:rsid w:val="00455B20"/>
    <w:rsid w:val="00455D83"/>
    <w:rsid w:val="00456CAC"/>
    <w:rsid w:val="00457439"/>
    <w:rsid w:val="0045761D"/>
    <w:rsid w:val="00457B52"/>
    <w:rsid w:val="00457C16"/>
    <w:rsid w:val="004600B9"/>
    <w:rsid w:val="004600C5"/>
    <w:rsid w:val="00461907"/>
    <w:rsid w:val="00462305"/>
    <w:rsid w:val="004623B7"/>
    <w:rsid w:val="00463751"/>
    <w:rsid w:val="00463EB7"/>
    <w:rsid w:val="00464474"/>
    <w:rsid w:val="0046494F"/>
    <w:rsid w:val="00465B95"/>
    <w:rsid w:val="00465D9F"/>
    <w:rsid w:val="00465DC2"/>
    <w:rsid w:val="0046658C"/>
    <w:rsid w:val="00466D71"/>
    <w:rsid w:val="00467274"/>
    <w:rsid w:val="00467FBC"/>
    <w:rsid w:val="004706B1"/>
    <w:rsid w:val="00472200"/>
    <w:rsid w:val="004727E5"/>
    <w:rsid w:val="00472F91"/>
    <w:rsid w:val="004730B6"/>
    <w:rsid w:val="004750C9"/>
    <w:rsid w:val="00475DDE"/>
    <w:rsid w:val="004762A9"/>
    <w:rsid w:val="00477128"/>
    <w:rsid w:val="004771E5"/>
    <w:rsid w:val="00477C33"/>
    <w:rsid w:val="004811CF"/>
    <w:rsid w:val="004845CC"/>
    <w:rsid w:val="00484A73"/>
    <w:rsid w:val="0048601A"/>
    <w:rsid w:val="004866C5"/>
    <w:rsid w:val="004907D6"/>
    <w:rsid w:val="00492605"/>
    <w:rsid w:val="00493E00"/>
    <w:rsid w:val="00494216"/>
    <w:rsid w:val="0049483D"/>
    <w:rsid w:val="00495885"/>
    <w:rsid w:val="00495F01"/>
    <w:rsid w:val="00496383"/>
    <w:rsid w:val="004966C0"/>
    <w:rsid w:val="00496ECE"/>
    <w:rsid w:val="00497167"/>
    <w:rsid w:val="004A0A71"/>
    <w:rsid w:val="004A1956"/>
    <w:rsid w:val="004A1F3F"/>
    <w:rsid w:val="004A36E4"/>
    <w:rsid w:val="004A3911"/>
    <w:rsid w:val="004A40A6"/>
    <w:rsid w:val="004A58AD"/>
    <w:rsid w:val="004A6D0A"/>
    <w:rsid w:val="004A7E36"/>
    <w:rsid w:val="004B0382"/>
    <w:rsid w:val="004B41E3"/>
    <w:rsid w:val="004B4D8F"/>
    <w:rsid w:val="004B5627"/>
    <w:rsid w:val="004B58E8"/>
    <w:rsid w:val="004B5E4A"/>
    <w:rsid w:val="004B7B3B"/>
    <w:rsid w:val="004C0801"/>
    <w:rsid w:val="004C08FD"/>
    <w:rsid w:val="004C1EE4"/>
    <w:rsid w:val="004C29D5"/>
    <w:rsid w:val="004C3A23"/>
    <w:rsid w:val="004C3F85"/>
    <w:rsid w:val="004C440A"/>
    <w:rsid w:val="004C4577"/>
    <w:rsid w:val="004C4A41"/>
    <w:rsid w:val="004C52A7"/>
    <w:rsid w:val="004C5B4D"/>
    <w:rsid w:val="004C6355"/>
    <w:rsid w:val="004C72D1"/>
    <w:rsid w:val="004D0EC1"/>
    <w:rsid w:val="004D1D08"/>
    <w:rsid w:val="004D2100"/>
    <w:rsid w:val="004D2234"/>
    <w:rsid w:val="004D2C6C"/>
    <w:rsid w:val="004D312B"/>
    <w:rsid w:val="004D32EA"/>
    <w:rsid w:val="004D3438"/>
    <w:rsid w:val="004D3DFF"/>
    <w:rsid w:val="004D3F09"/>
    <w:rsid w:val="004D4625"/>
    <w:rsid w:val="004D6882"/>
    <w:rsid w:val="004D6A3A"/>
    <w:rsid w:val="004D6EDC"/>
    <w:rsid w:val="004D7415"/>
    <w:rsid w:val="004E034C"/>
    <w:rsid w:val="004E075E"/>
    <w:rsid w:val="004E1CC3"/>
    <w:rsid w:val="004E1E93"/>
    <w:rsid w:val="004E2147"/>
    <w:rsid w:val="004E2602"/>
    <w:rsid w:val="004E351E"/>
    <w:rsid w:val="004E390A"/>
    <w:rsid w:val="004E434E"/>
    <w:rsid w:val="004E43CE"/>
    <w:rsid w:val="004E48AB"/>
    <w:rsid w:val="004E4D18"/>
    <w:rsid w:val="004E625B"/>
    <w:rsid w:val="004E64B6"/>
    <w:rsid w:val="004E6EC2"/>
    <w:rsid w:val="004E7A2B"/>
    <w:rsid w:val="004F0EF4"/>
    <w:rsid w:val="004F1694"/>
    <w:rsid w:val="004F22B1"/>
    <w:rsid w:val="004F2BB3"/>
    <w:rsid w:val="004F32E1"/>
    <w:rsid w:val="004F4579"/>
    <w:rsid w:val="004F5702"/>
    <w:rsid w:val="004F5CDB"/>
    <w:rsid w:val="00501443"/>
    <w:rsid w:val="00503141"/>
    <w:rsid w:val="00503461"/>
    <w:rsid w:val="0050361A"/>
    <w:rsid w:val="00503BBF"/>
    <w:rsid w:val="00503FFD"/>
    <w:rsid w:val="00504740"/>
    <w:rsid w:val="0050526D"/>
    <w:rsid w:val="005053DD"/>
    <w:rsid w:val="00506021"/>
    <w:rsid w:val="00507020"/>
    <w:rsid w:val="005076E5"/>
    <w:rsid w:val="0050793E"/>
    <w:rsid w:val="00512262"/>
    <w:rsid w:val="00513193"/>
    <w:rsid w:val="00513A24"/>
    <w:rsid w:val="00513F12"/>
    <w:rsid w:val="00514B60"/>
    <w:rsid w:val="00514CC9"/>
    <w:rsid w:val="00515007"/>
    <w:rsid w:val="00517117"/>
    <w:rsid w:val="0052231F"/>
    <w:rsid w:val="00523522"/>
    <w:rsid w:val="0052403C"/>
    <w:rsid w:val="005249E6"/>
    <w:rsid w:val="00524EC4"/>
    <w:rsid w:val="00526253"/>
    <w:rsid w:val="005268C1"/>
    <w:rsid w:val="00527F71"/>
    <w:rsid w:val="00530D70"/>
    <w:rsid w:val="00532E2D"/>
    <w:rsid w:val="005342F5"/>
    <w:rsid w:val="005348B7"/>
    <w:rsid w:val="0053498E"/>
    <w:rsid w:val="00536485"/>
    <w:rsid w:val="005365F5"/>
    <w:rsid w:val="00536F1A"/>
    <w:rsid w:val="0054023E"/>
    <w:rsid w:val="00540A0F"/>
    <w:rsid w:val="00542572"/>
    <w:rsid w:val="00542BE0"/>
    <w:rsid w:val="005440FD"/>
    <w:rsid w:val="00544454"/>
    <w:rsid w:val="00544A91"/>
    <w:rsid w:val="0054587B"/>
    <w:rsid w:val="005511AD"/>
    <w:rsid w:val="00551747"/>
    <w:rsid w:val="0055214B"/>
    <w:rsid w:val="00553301"/>
    <w:rsid w:val="005533A9"/>
    <w:rsid w:val="00554AE4"/>
    <w:rsid w:val="005559F5"/>
    <w:rsid w:val="00556AED"/>
    <w:rsid w:val="005572AC"/>
    <w:rsid w:val="00561398"/>
    <w:rsid w:val="005619EF"/>
    <w:rsid w:val="00561F5B"/>
    <w:rsid w:val="005621E8"/>
    <w:rsid w:val="00562245"/>
    <w:rsid w:val="00562944"/>
    <w:rsid w:val="005645B1"/>
    <w:rsid w:val="005655A1"/>
    <w:rsid w:val="00565812"/>
    <w:rsid w:val="005660F3"/>
    <w:rsid w:val="00566596"/>
    <w:rsid w:val="0056673E"/>
    <w:rsid w:val="00570589"/>
    <w:rsid w:val="00571CC7"/>
    <w:rsid w:val="0057208A"/>
    <w:rsid w:val="00572B1D"/>
    <w:rsid w:val="005744AA"/>
    <w:rsid w:val="0057474E"/>
    <w:rsid w:val="005748B6"/>
    <w:rsid w:val="005754DF"/>
    <w:rsid w:val="00576098"/>
    <w:rsid w:val="00576275"/>
    <w:rsid w:val="00576C38"/>
    <w:rsid w:val="0057710A"/>
    <w:rsid w:val="00577219"/>
    <w:rsid w:val="00577310"/>
    <w:rsid w:val="00577DD4"/>
    <w:rsid w:val="00577F78"/>
    <w:rsid w:val="005807EF"/>
    <w:rsid w:val="00580DDC"/>
    <w:rsid w:val="005811E6"/>
    <w:rsid w:val="00581EA9"/>
    <w:rsid w:val="00582076"/>
    <w:rsid w:val="00582A6C"/>
    <w:rsid w:val="00583F15"/>
    <w:rsid w:val="00585508"/>
    <w:rsid w:val="00586B1D"/>
    <w:rsid w:val="00587516"/>
    <w:rsid w:val="00592EE0"/>
    <w:rsid w:val="005939C6"/>
    <w:rsid w:val="00593D52"/>
    <w:rsid w:val="00594A29"/>
    <w:rsid w:val="0059669E"/>
    <w:rsid w:val="00596A06"/>
    <w:rsid w:val="005973BA"/>
    <w:rsid w:val="00597FE9"/>
    <w:rsid w:val="005A00B8"/>
    <w:rsid w:val="005A11DD"/>
    <w:rsid w:val="005A1924"/>
    <w:rsid w:val="005A26E0"/>
    <w:rsid w:val="005A2745"/>
    <w:rsid w:val="005A3AB9"/>
    <w:rsid w:val="005A4FAF"/>
    <w:rsid w:val="005A5AA7"/>
    <w:rsid w:val="005A65C0"/>
    <w:rsid w:val="005A76B6"/>
    <w:rsid w:val="005A790F"/>
    <w:rsid w:val="005A7F5C"/>
    <w:rsid w:val="005B045A"/>
    <w:rsid w:val="005B099C"/>
    <w:rsid w:val="005B0AC2"/>
    <w:rsid w:val="005B12D3"/>
    <w:rsid w:val="005B1525"/>
    <w:rsid w:val="005B2522"/>
    <w:rsid w:val="005B2B86"/>
    <w:rsid w:val="005B351F"/>
    <w:rsid w:val="005B45FD"/>
    <w:rsid w:val="005B4AFD"/>
    <w:rsid w:val="005C0941"/>
    <w:rsid w:val="005C1531"/>
    <w:rsid w:val="005C1667"/>
    <w:rsid w:val="005C19B7"/>
    <w:rsid w:val="005C2819"/>
    <w:rsid w:val="005C352D"/>
    <w:rsid w:val="005C3830"/>
    <w:rsid w:val="005C3FAC"/>
    <w:rsid w:val="005C408B"/>
    <w:rsid w:val="005C5169"/>
    <w:rsid w:val="005C59C1"/>
    <w:rsid w:val="005C59DA"/>
    <w:rsid w:val="005C5D5A"/>
    <w:rsid w:val="005C62EE"/>
    <w:rsid w:val="005C6D78"/>
    <w:rsid w:val="005C7D6F"/>
    <w:rsid w:val="005D0BFC"/>
    <w:rsid w:val="005D15A6"/>
    <w:rsid w:val="005D2585"/>
    <w:rsid w:val="005D3441"/>
    <w:rsid w:val="005D3727"/>
    <w:rsid w:val="005D426E"/>
    <w:rsid w:val="005D48C2"/>
    <w:rsid w:val="005D4ACE"/>
    <w:rsid w:val="005D4B22"/>
    <w:rsid w:val="005D542B"/>
    <w:rsid w:val="005D54FA"/>
    <w:rsid w:val="005D5CF3"/>
    <w:rsid w:val="005D6098"/>
    <w:rsid w:val="005D60A5"/>
    <w:rsid w:val="005D635A"/>
    <w:rsid w:val="005D6366"/>
    <w:rsid w:val="005E0FBF"/>
    <w:rsid w:val="005E17B7"/>
    <w:rsid w:val="005E1ACB"/>
    <w:rsid w:val="005E2539"/>
    <w:rsid w:val="005E5E4E"/>
    <w:rsid w:val="005F02D5"/>
    <w:rsid w:val="005F0658"/>
    <w:rsid w:val="005F2EF6"/>
    <w:rsid w:val="005F3CB2"/>
    <w:rsid w:val="005F45BB"/>
    <w:rsid w:val="005F4FF8"/>
    <w:rsid w:val="005F632B"/>
    <w:rsid w:val="005F6559"/>
    <w:rsid w:val="005F6948"/>
    <w:rsid w:val="005F6D41"/>
    <w:rsid w:val="0060168A"/>
    <w:rsid w:val="00601E9D"/>
    <w:rsid w:val="0060221C"/>
    <w:rsid w:val="006034F4"/>
    <w:rsid w:val="00603B0B"/>
    <w:rsid w:val="00603C37"/>
    <w:rsid w:val="00603D61"/>
    <w:rsid w:val="00603E24"/>
    <w:rsid w:val="0060498C"/>
    <w:rsid w:val="00604CA2"/>
    <w:rsid w:val="00604F74"/>
    <w:rsid w:val="00605044"/>
    <w:rsid w:val="00605305"/>
    <w:rsid w:val="0060645C"/>
    <w:rsid w:val="00606B15"/>
    <w:rsid w:val="00606B5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21A65"/>
    <w:rsid w:val="00621AE5"/>
    <w:rsid w:val="00625ED1"/>
    <w:rsid w:val="0062693C"/>
    <w:rsid w:val="006272CD"/>
    <w:rsid w:val="0062791B"/>
    <w:rsid w:val="00627FFA"/>
    <w:rsid w:val="00630D57"/>
    <w:rsid w:val="00630E6A"/>
    <w:rsid w:val="00631B4B"/>
    <w:rsid w:val="006323AD"/>
    <w:rsid w:val="00632873"/>
    <w:rsid w:val="006328F1"/>
    <w:rsid w:val="00632F49"/>
    <w:rsid w:val="00633DFB"/>
    <w:rsid w:val="00634C1B"/>
    <w:rsid w:val="00635746"/>
    <w:rsid w:val="0063727E"/>
    <w:rsid w:val="00637784"/>
    <w:rsid w:val="00641639"/>
    <w:rsid w:val="00642640"/>
    <w:rsid w:val="00643778"/>
    <w:rsid w:val="00645561"/>
    <w:rsid w:val="00645871"/>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772"/>
    <w:rsid w:val="00655FD3"/>
    <w:rsid w:val="00656464"/>
    <w:rsid w:val="00656877"/>
    <w:rsid w:val="00656EBD"/>
    <w:rsid w:val="00656FAB"/>
    <w:rsid w:val="00660958"/>
    <w:rsid w:val="00660D82"/>
    <w:rsid w:val="00661C2A"/>
    <w:rsid w:val="0066225E"/>
    <w:rsid w:val="00663886"/>
    <w:rsid w:val="00663FB2"/>
    <w:rsid w:val="00664FB5"/>
    <w:rsid w:val="0066659C"/>
    <w:rsid w:val="00666915"/>
    <w:rsid w:val="00666EA2"/>
    <w:rsid w:val="006670EA"/>
    <w:rsid w:val="006674B5"/>
    <w:rsid w:val="006678D1"/>
    <w:rsid w:val="00671809"/>
    <w:rsid w:val="00672567"/>
    <w:rsid w:val="006738D8"/>
    <w:rsid w:val="00673982"/>
    <w:rsid w:val="00673E9F"/>
    <w:rsid w:val="00674A3D"/>
    <w:rsid w:val="006764B9"/>
    <w:rsid w:val="0067653E"/>
    <w:rsid w:val="00680306"/>
    <w:rsid w:val="006804E8"/>
    <w:rsid w:val="00680ADE"/>
    <w:rsid w:val="00681652"/>
    <w:rsid w:val="00681E6C"/>
    <w:rsid w:val="006820EF"/>
    <w:rsid w:val="00682867"/>
    <w:rsid w:val="00682C56"/>
    <w:rsid w:val="0068305B"/>
    <w:rsid w:val="00683907"/>
    <w:rsid w:val="00683B26"/>
    <w:rsid w:val="00684B13"/>
    <w:rsid w:val="00686069"/>
    <w:rsid w:val="00686C7C"/>
    <w:rsid w:val="00686D15"/>
    <w:rsid w:val="0068716D"/>
    <w:rsid w:val="0068724A"/>
    <w:rsid w:val="00687944"/>
    <w:rsid w:val="00690D04"/>
    <w:rsid w:val="006912A1"/>
    <w:rsid w:val="0069189F"/>
    <w:rsid w:val="0069220D"/>
    <w:rsid w:val="006932BC"/>
    <w:rsid w:val="0069517E"/>
    <w:rsid w:val="006963BB"/>
    <w:rsid w:val="00696550"/>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716C"/>
    <w:rsid w:val="006A72C4"/>
    <w:rsid w:val="006A769A"/>
    <w:rsid w:val="006B0437"/>
    <w:rsid w:val="006B0CB7"/>
    <w:rsid w:val="006B1EA0"/>
    <w:rsid w:val="006B1F26"/>
    <w:rsid w:val="006B269E"/>
    <w:rsid w:val="006B2AE6"/>
    <w:rsid w:val="006B2EC0"/>
    <w:rsid w:val="006B39FD"/>
    <w:rsid w:val="006B5DD2"/>
    <w:rsid w:val="006B6F37"/>
    <w:rsid w:val="006B7448"/>
    <w:rsid w:val="006B7486"/>
    <w:rsid w:val="006B7784"/>
    <w:rsid w:val="006C0E39"/>
    <w:rsid w:val="006C28B3"/>
    <w:rsid w:val="006C2B3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1935"/>
    <w:rsid w:val="006E1F6B"/>
    <w:rsid w:val="006E270B"/>
    <w:rsid w:val="006E310F"/>
    <w:rsid w:val="006E400A"/>
    <w:rsid w:val="006E4F36"/>
    <w:rsid w:val="006E57DB"/>
    <w:rsid w:val="006E6AD5"/>
    <w:rsid w:val="006F060C"/>
    <w:rsid w:val="006F0DF3"/>
    <w:rsid w:val="006F1355"/>
    <w:rsid w:val="006F199B"/>
    <w:rsid w:val="006F27FD"/>
    <w:rsid w:val="006F335B"/>
    <w:rsid w:val="006F37CB"/>
    <w:rsid w:val="006F4313"/>
    <w:rsid w:val="006F5518"/>
    <w:rsid w:val="006F614C"/>
    <w:rsid w:val="006F70FD"/>
    <w:rsid w:val="006F7502"/>
    <w:rsid w:val="006F76F4"/>
    <w:rsid w:val="006F7B5B"/>
    <w:rsid w:val="00702106"/>
    <w:rsid w:val="00702B6B"/>
    <w:rsid w:val="0070360B"/>
    <w:rsid w:val="00703E83"/>
    <w:rsid w:val="007043B4"/>
    <w:rsid w:val="007048F9"/>
    <w:rsid w:val="00705059"/>
    <w:rsid w:val="00705C07"/>
    <w:rsid w:val="00705D77"/>
    <w:rsid w:val="00706670"/>
    <w:rsid w:val="00706DCC"/>
    <w:rsid w:val="0070793C"/>
    <w:rsid w:val="00707E79"/>
    <w:rsid w:val="0071048C"/>
    <w:rsid w:val="00712AFF"/>
    <w:rsid w:val="00712D2B"/>
    <w:rsid w:val="0071321E"/>
    <w:rsid w:val="0071377F"/>
    <w:rsid w:val="00714996"/>
    <w:rsid w:val="00714FA2"/>
    <w:rsid w:val="00714FF7"/>
    <w:rsid w:val="007155B6"/>
    <w:rsid w:val="0071748C"/>
    <w:rsid w:val="00717B0B"/>
    <w:rsid w:val="00720DD5"/>
    <w:rsid w:val="00721435"/>
    <w:rsid w:val="00722AAA"/>
    <w:rsid w:val="00722BB8"/>
    <w:rsid w:val="007239E8"/>
    <w:rsid w:val="00724013"/>
    <w:rsid w:val="0072510F"/>
    <w:rsid w:val="007254E6"/>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EB3"/>
    <w:rsid w:val="00737DCE"/>
    <w:rsid w:val="0074011C"/>
    <w:rsid w:val="00742C60"/>
    <w:rsid w:val="00743355"/>
    <w:rsid w:val="007451A0"/>
    <w:rsid w:val="00745E61"/>
    <w:rsid w:val="00746E0D"/>
    <w:rsid w:val="0074714F"/>
    <w:rsid w:val="007473C9"/>
    <w:rsid w:val="007508D9"/>
    <w:rsid w:val="00750DC8"/>
    <w:rsid w:val="00751C57"/>
    <w:rsid w:val="00751FB7"/>
    <w:rsid w:val="00752EC9"/>
    <w:rsid w:val="007530B6"/>
    <w:rsid w:val="00753A23"/>
    <w:rsid w:val="00753C6F"/>
    <w:rsid w:val="00754193"/>
    <w:rsid w:val="007558B5"/>
    <w:rsid w:val="00755DEB"/>
    <w:rsid w:val="00756E74"/>
    <w:rsid w:val="0075726D"/>
    <w:rsid w:val="00757881"/>
    <w:rsid w:val="0076058D"/>
    <w:rsid w:val="00760787"/>
    <w:rsid w:val="00761E4D"/>
    <w:rsid w:val="0076266B"/>
    <w:rsid w:val="00762C86"/>
    <w:rsid w:val="00762EE7"/>
    <w:rsid w:val="00762FD6"/>
    <w:rsid w:val="007633BD"/>
    <w:rsid w:val="00764A15"/>
    <w:rsid w:val="007660A5"/>
    <w:rsid w:val="00766469"/>
    <w:rsid w:val="00767DB2"/>
    <w:rsid w:val="00770A91"/>
    <w:rsid w:val="00771A3C"/>
    <w:rsid w:val="007729E4"/>
    <w:rsid w:val="007732F4"/>
    <w:rsid w:val="00773688"/>
    <w:rsid w:val="00774274"/>
    <w:rsid w:val="007744B8"/>
    <w:rsid w:val="00774E0B"/>
    <w:rsid w:val="00775396"/>
    <w:rsid w:val="00775E87"/>
    <w:rsid w:val="00781247"/>
    <w:rsid w:val="00781455"/>
    <w:rsid w:val="0078150D"/>
    <w:rsid w:val="0078156B"/>
    <w:rsid w:val="00782826"/>
    <w:rsid w:val="007851FD"/>
    <w:rsid w:val="00785CF4"/>
    <w:rsid w:val="00787165"/>
    <w:rsid w:val="0078771E"/>
    <w:rsid w:val="00787B15"/>
    <w:rsid w:val="00790B81"/>
    <w:rsid w:val="00792879"/>
    <w:rsid w:val="0079436D"/>
    <w:rsid w:val="00794790"/>
    <w:rsid w:val="00794818"/>
    <w:rsid w:val="00795F69"/>
    <w:rsid w:val="0079770B"/>
    <w:rsid w:val="00797834"/>
    <w:rsid w:val="007A05CE"/>
    <w:rsid w:val="007A0FEF"/>
    <w:rsid w:val="007A203D"/>
    <w:rsid w:val="007A5ECA"/>
    <w:rsid w:val="007A6749"/>
    <w:rsid w:val="007A6751"/>
    <w:rsid w:val="007A6CA0"/>
    <w:rsid w:val="007A6E7E"/>
    <w:rsid w:val="007A6F84"/>
    <w:rsid w:val="007B05C1"/>
    <w:rsid w:val="007B1195"/>
    <w:rsid w:val="007B1F47"/>
    <w:rsid w:val="007B2F05"/>
    <w:rsid w:val="007B33EE"/>
    <w:rsid w:val="007B34F8"/>
    <w:rsid w:val="007B423D"/>
    <w:rsid w:val="007B5028"/>
    <w:rsid w:val="007B5776"/>
    <w:rsid w:val="007B69BB"/>
    <w:rsid w:val="007B7CA9"/>
    <w:rsid w:val="007C1B00"/>
    <w:rsid w:val="007C1D0A"/>
    <w:rsid w:val="007C3CD2"/>
    <w:rsid w:val="007C46E9"/>
    <w:rsid w:val="007C4C04"/>
    <w:rsid w:val="007C57D6"/>
    <w:rsid w:val="007C5D13"/>
    <w:rsid w:val="007C6A6D"/>
    <w:rsid w:val="007C76F6"/>
    <w:rsid w:val="007C7D1C"/>
    <w:rsid w:val="007D0011"/>
    <w:rsid w:val="007D11C2"/>
    <w:rsid w:val="007D28C5"/>
    <w:rsid w:val="007D3201"/>
    <w:rsid w:val="007D37D7"/>
    <w:rsid w:val="007D3924"/>
    <w:rsid w:val="007D4F9C"/>
    <w:rsid w:val="007D5517"/>
    <w:rsid w:val="007D7591"/>
    <w:rsid w:val="007D783B"/>
    <w:rsid w:val="007D7840"/>
    <w:rsid w:val="007D79D3"/>
    <w:rsid w:val="007E1124"/>
    <w:rsid w:val="007E2639"/>
    <w:rsid w:val="007E29E4"/>
    <w:rsid w:val="007E2CA0"/>
    <w:rsid w:val="007E3C09"/>
    <w:rsid w:val="007E4182"/>
    <w:rsid w:val="007E5140"/>
    <w:rsid w:val="007E5A1E"/>
    <w:rsid w:val="007E5B72"/>
    <w:rsid w:val="007E7163"/>
    <w:rsid w:val="007E7D24"/>
    <w:rsid w:val="007F1458"/>
    <w:rsid w:val="007F1820"/>
    <w:rsid w:val="007F28BC"/>
    <w:rsid w:val="007F2D88"/>
    <w:rsid w:val="007F39C1"/>
    <w:rsid w:val="007F3DA0"/>
    <w:rsid w:val="007F620F"/>
    <w:rsid w:val="007F79AB"/>
    <w:rsid w:val="00800F35"/>
    <w:rsid w:val="0080388A"/>
    <w:rsid w:val="00803CE8"/>
    <w:rsid w:val="00805559"/>
    <w:rsid w:val="00807B09"/>
    <w:rsid w:val="00810E7E"/>
    <w:rsid w:val="00811AEA"/>
    <w:rsid w:val="0081240A"/>
    <w:rsid w:val="008140B0"/>
    <w:rsid w:val="00815A91"/>
    <w:rsid w:val="0081687B"/>
    <w:rsid w:val="00820156"/>
    <w:rsid w:val="0082016A"/>
    <w:rsid w:val="0082028C"/>
    <w:rsid w:val="0082069E"/>
    <w:rsid w:val="00821D43"/>
    <w:rsid w:val="00822E01"/>
    <w:rsid w:val="008238C1"/>
    <w:rsid w:val="008246C6"/>
    <w:rsid w:val="0082512A"/>
    <w:rsid w:val="00825580"/>
    <w:rsid w:val="00825677"/>
    <w:rsid w:val="00826272"/>
    <w:rsid w:val="00826BCA"/>
    <w:rsid w:val="00826EE4"/>
    <w:rsid w:val="00826F21"/>
    <w:rsid w:val="00827B50"/>
    <w:rsid w:val="00827FEC"/>
    <w:rsid w:val="00831008"/>
    <w:rsid w:val="00831811"/>
    <w:rsid w:val="00831BA1"/>
    <w:rsid w:val="0083299F"/>
    <w:rsid w:val="00833154"/>
    <w:rsid w:val="00835F30"/>
    <w:rsid w:val="00835F59"/>
    <w:rsid w:val="008366BB"/>
    <w:rsid w:val="008375E8"/>
    <w:rsid w:val="008375FD"/>
    <w:rsid w:val="008376D2"/>
    <w:rsid w:val="008379A5"/>
    <w:rsid w:val="00840126"/>
    <w:rsid w:val="008415B2"/>
    <w:rsid w:val="00844636"/>
    <w:rsid w:val="00845851"/>
    <w:rsid w:val="0084640B"/>
    <w:rsid w:val="008472B4"/>
    <w:rsid w:val="00847561"/>
    <w:rsid w:val="008511E5"/>
    <w:rsid w:val="00851DE8"/>
    <w:rsid w:val="00852886"/>
    <w:rsid w:val="00852FDC"/>
    <w:rsid w:val="00853A6B"/>
    <w:rsid w:val="0085417F"/>
    <w:rsid w:val="008545CB"/>
    <w:rsid w:val="008552EC"/>
    <w:rsid w:val="00855E8C"/>
    <w:rsid w:val="00857F9F"/>
    <w:rsid w:val="008606D1"/>
    <w:rsid w:val="008644D5"/>
    <w:rsid w:val="008649A0"/>
    <w:rsid w:val="00864A4B"/>
    <w:rsid w:val="00865B8D"/>
    <w:rsid w:val="00866D2B"/>
    <w:rsid w:val="00866D78"/>
    <w:rsid w:val="0087014D"/>
    <w:rsid w:val="00871852"/>
    <w:rsid w:val="00871F91"/>
    <w:rsid w:val="00872550"/>
    <w:rsid w:val="008726EB"/>
    <w:rsid w:val="00872A55"/>
    <w:rsid w:val="008736DF"/>
    <w:rsid w:val="00873C85"/>
    <w:rsid w:val="00873FB6"/>
    <w:rsid w:val="008752CB"/>
    <w:rsid w:val="008756F6"/>
    <w:rsid w:val="008758DC"/>
    <w:rsid w:val="00876474"/>
    <w:rsid w:val="00880926"/>
    <w:rsid w:val="008813BD"/>
    <w:rsid w:val="0088346A"/>
    <w:rsid w:val="00883A7B"/>
    <w:rsid w:val="00883E43"/>
    <w:rsid w:val="00883F6B"/>
    <w:rsid w:val="008855BC"/>
    <w:rsid w:val="00885FF3"/>
    <w:rsid w:val="00886278"/>
    <w:rsid w:val="00886738"/>
    <w:rsid w:val="00890A2D"/>
    <w:rsid w:val="00890FE0"/>
    <w:rsid w:val="0089149A"/>
    <w:rsid w:val="00891630"/>
    <w:rsid w:val="00891ADB"/>
    <w:rsid w:val="00892187"/>
    <w:rsid w:val="008921ED"/>
    <w:rsid w:val="008924A8"/>
    <w:rsid w:val="00892F93"/>
    <w:rsid w:val="00894462"/>
    <w:rsid w:val="008946F4"/>
    <w:rsid w:val="00894A27"/>
    <w:rsid w:val="00894B59"/>
    <w:rsid w:val="00894DCF"/>
    <w:rsid w:val="008955BE"/>
    <w:rsid w:val="00895845"/>
    <w:rsid w:val="00895ADA"/>
    <w:rsid w:val="00896316"/>
    <w:rsid w:val="008966DA"/>
    <w:rsid w:val="00897762"/>
    <w:rsid w:val="00897951"/>
    <w:rsid w:val="008A0B86"/>
    <w:rsid w:val="008A0E69"/>
    <w:rsid w:val="008A20B3"/>
    <w:rsid w:val="008A3788"/>
    <w:rsid w:val="008A4402"/>
    <w:rsid w:val="008A4F35"/>
    <w:rsid w:val="008A577E"/>
    <w:rsid w:val="008A5F8A"/>
    <w:rsid w:val="008A6372"/>
    <w:rsid w:val="008A6997"/>
    <w:rsid w:val="008B0168"/>
    <w:rsid w:val="008B02AB"/>
    <w:rsid w:val="008B06DA"/>
    <w:rsid w:val="008B11B6"/>
    <w:rsid w:val="008B1289"/>
    <w:rsid w:val="008B15C6"/>
    <w:rsid w:val="008B1B50"/>
    <w:rsid w:val="008B44ED"/>
    <w:rsid w:val="008B4E3E"/>
    <w:rsid w:val="008B4E94"/>
    <w:rsid w:val="008B5334"/>
    <w:rsid w:val="008B6709"/>
    <w:rsid w:val="008B7098"/>
    <w:rsid w:val="008B76F8"/>
    <w:rsid w:val="008B7C25"/>
    <w:rsid w:val="008B7FC2"/>
    <w:rsid w:val="008C007E"/>
    <w:rsid w:val="008C1281"/>
    <w:rsid w:val="008C6AE3"/>
    <w:rsid w:val="008C6E6E"/>
    <w:rsid w:val="008C7AC6"/>
    <w:rsid w:val="008D0B3E"/>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E50"/>
    <w:rsid w:val="008E1689"/>
    <w:rsid w:val="008E1899"/>
    <w:rsid w:val="008E4F6F"/>
    <w:rsid w:val="008E54A8"/>
    <w:rsid w:val="008E5C92"/>
    <w:rsid w:val="008E7044"/>
    <w:rsid w:val="008E7285"/>
    <w:rsid w:val="008E732B"/>
    <w:rsid w:val="008F1E5F"/>
    <w:rsid w:val="008F34A8"/>
    <w:rsid w:val="008F3A9E"/>
    <w:rsid w:val="008F49F0"/>
    <w:rsid w:val="008F5F60"/>
    <w:rsid w:val="008F6334"/>
    <w:rsid w:val="008F6921"/>
    <w:rsid w:val="008F6B7A"/>
    <w:rsid w:val="00900CAB"/>
    <w:rsid w:val="00901004"/>
    <w:rsid w:val="00902171"/>
    <w:rsid w:val="009029CF"/>
    <w:rsid w:val="00903AA5"/>
    <w:rsid w:val="00904001"/>
    <w:rsid w:val="00906724"/>
    <w:rsid w:val="00906AC0"/>
    <w:rsid w:val="00906B6F"/>
    <w:rsid w:val="00907194"/>
    <w:rsid w:val="00910236"/>
    <w:rsid w:val="009118CC"/>
    <w:rsid w:val="00911AB7"/>
    <w:rsid w:val="00912757"/>
    <w:rsid w:val="00913019"/>
    <w:rsid w:val="00913EE3"/>
    <w:rsid w:val="00914844"/>
    <w:rsid w:val="00914C36"/>
    <w:rsid w:val="009152E3"/>
    <w:rsid w:val="00915834"/>
    <w:rsid w:val="00915FDE"/>
    <w:rsid w:val="00916988"/>
    <w:rsid w:val="00916FFA"/>
    <w:rsid w:val="009179A9"/>
    <w:rsid w:val="00917A2E"/>
    <w:rsid w:val="009205CA"/>
    <w:rsid w:val="009218CD"/>
    <w:rsid w:val="00921C08"/>
    <w:rsid w:val="00921E8B"/>
    <w:rsid w:val="00921FCD"/>
    <w:rsid w:val="009234E8"/>
    <w:rsid w:val="0092377A"/>
    <w:rsid w:val="0092413E"/>
    <w:rsid w:val="00924687"/>
    <w:rsid w:val="00924A80"/>
    <w:rsid w:val="00924B0E"/>
    <w:rsid w:val="00924B3A"/>
    <w:rsid w:val="00924DB2"/>
    <w:rsid w:val="00925079"/>
    <w:rsid w:val="009255FC"/>
    <w:rsid w:val="00926A03"/>
    <w:rsid w:val="00927016"/>
    <w:rsid w:val="00927666"/>
    <w:rsid w:val="009305D1"/>
    <w:rsid w:val="00930BF4"/>
    <w:rsid w:val="009318F8"/>
    <w:rsid w:val="0093199E"/>
    <w:rsid w:val="009321CE"/>
    <w:rsid w:val="00932940"/>
    <w:rsid w:val="00932B5F"/>
    <w:rsid w:val="00932E52"/>
    <w:rsid w:val="0093351A"/>
    <w:rsid w:val="0093355C"/>
    <w:rsid w:val="0093408E"/>
    <w:rsid w:val="0093471C"/>
    <w:rsid w:val="0093554E"/>
    <w:rsid w:val="00935B11"/>
    <w:rsid w:val="00936423"/>
    <w:rsid w:val="00936B09"/>
    <w:rsid w:val="00936C5B"/>
    <w:rsid w:val="00937890"/>
    <w:rsid w:val="00937893"/>
    <w:rsid w:val="00940D1E"/>
    <w:rsid w:val="0094296E"/>
    <w:rsid w:val="00943667"/>
    <w:rsid w:val="0094451A"/>
    <w:rsid w:val="00944D67"/>
    <w:rsid w:val="00945A27"/>
    <w:rsid w:val="009479E1"/>
    <w:rsid w:val="00950F24"/>
    <w:rsid w:val="00952466"/>
    <w:rsid w:val="009531DF"/>
    <w:rsid w:val="00954226"/>
    <w:rsid w:val="00955742"/>
    <w:rsid w:val="00955E33"/>
    <w:rsid w:val="00955F6B"/>
    <w:rsid w:val="00955FE4"/>
    <w:rsid w:val="00956097"/>
    <w:rsid w:val="00957109"/>
    <w:rsid w:val="00957744"/>
    <w:rsid w:val="00961757"/>
    <w:rsid w:val="00961AC3"/>
    <w:rsid w:val="00961DBC"/>
    <w:rsid w:val="00963F0E"/>
    <w:rsid w:val="0096412E"/>
    <w:rsid w:val="00964E04"/>
    <w:rsid w:val="00965261"/>
    <w:rsid w:val="0096593D"/>
    <w:rsid w:val="009678B8"/>
    <w:rsid w:val="00967B9B"/>
    <w:rsid w:val="00970581"/>
    <w:rsid w:val="00970CBD"/>
    <w:rsid w:val="009715FD"/>
    <w:rsid w:val="009722FA"/>
    <w:rsid w:val="00972A4A"/>
    <w:rsid w:val="0097360F"/>
    <w:rsid w:val="00973A12"/>
    <w:rsid w:val="00974B9F"/>
    <w:rsid w:val="0097505D"/>
    <w:rsid w:val="00975C59"/>
    <w:rsid w:val="00976306"/>
    <w:rsid w:val="00976552"/>
    <w:rsid w:val="00976A90"/>
    <w:rsid w:val="00980CBF"/>
    <w:rsid w:val="009816AA"/>
    <w:rsid w:val="00981A41"/>
    <w:rsid w:val="00982511"/>
    <w:rsid w:val="0098297F"/>
    <w:rsid w:val="0098344D"/>
    <w:rsid w:val="00983BC3"/>
    <w:rsid w:val="00983BCD"/>
    <w:rsid w:val="00983CC5"/>
    <w:rsid w:val="009847E4"/>
    <w:rsid w:val="00984FDD"/>
    <w:rsid w:val="00986069"/>
    <w:rsid w:val="00986631"/>
    <w:rsid w:val="009868B1"/>
    <w:rsid w:val="00986DFE"/>
    <w:rsid w:val="00987959"/>
    <w:rsid w:val="00987F00"/>
    <w:rsid w:val="00987F2D"/>
    <w:rsid w:val="0099010E"/>
    <w:rsid w:val="00991248"/>
    <w:rsid w:val="00992943"/>
    <w:rsid w:val="009943A4"/>
    <w:rsid w:val="0099452B"/>
    <w:rsid w:val="009952EA"/>
    <w:rsid w:val="009952EC"/>
    <w:rsid w:val="0099679A"/>
    <w:rsid w:val="00996AAD"/>
    <w:rsid w:val="00996AD2"/>
    <w:rsid w:val="00997A40"/>
    <w:rsid w:val="009A0547"/>
    <w:rsid w:val="009A083A"/>
    <w:rsid w:val="009A0A07"/>
    <w:rsid w:val="009A0B35"/>
    <w:rsid w:val="009A17E9"/>
    <w:rsid w:val="009A361C"/>
    <w:rsid w:val="009A3966"/>
    <w:rsid w:val="009A39E9"/>
    <w:rsid w:val="009A59E1"/>
    <w:rsid w:val="009A63BE"/>
    <w:rsid w:val="009A7135"/>
    <w:rsid w:val="009A7430"/>
    <w:rsid w:val="009A7872"/>
    <w:rsid w:val="009B01B0"/>
    <w:rsid w:val="009B061E"/>
    <w:rsid w:val="009B0BF0"/>
    <w:rsid w:val="009B16CE"/>
    <w:rsid w:val="009B1A51"/>
    <w:rsid w:val="009B2B5B"/>
    <w:rsid w:val="009B386D"/>
    <w:rsid w:val="009B4F6B"/>
    <w:rsid w:val="009B625C"/>
    <w:rsid w:val="009B7156"/>
    <w:rsid w:val="009B74EE"/>
    <w:rsid w:val="009B7FE5"/>
    <w:rsid w:val="009C08DB"/>
    <w:rsid w:val="009C0F99"/>
    <w:rsid w:val="009C1ECF"/>
    <w:rsid w:val="009C293E"/>
    <w:rsid w:val="009C3691"/>
    <w:rsid w:val="009C3B50"/>
    <w:rsid w:val="009C48D0"/>
    <w:rsid w:val="009C753E"/>
    <w:rsid w:val="009D05F6"/>
    <w:rsid w:val="009D0AEF"/>
    <w:rsid w:val="009D1030"/>
    <w:rsid w:val="009D1932"/>
    <w:rsid w:val="009D1BEB"/>
    <w:rsid w:val="009D1F13"/>
    <w:rsid w:val="009D2BE4"/>
    <w:rsid w:val="009D31AE"/>
    <w:rsid w:val="009D3EA5"/>
    <w:rsid w:val="009D4C61"/>
    <w:rsid w:val="009E0EB1"/>
    <w:rsid w:val="009E2427"/>
    <w:rsid w:val="009E2E91"/>
    <w:rsid w:val="009E354D"/>
    <w:rsid w:val="009E4056"/>
    <w:rsid w:val="009E5503"/>
    <w:rsid w:val="009E5EC0"/>
    <w:rsid w:val="009E5FFB"/>
    <w:rsid w:val="009E6DD4"/>
    <w:rsid w:val="009E7EC8"/>
    <w:rsid w:val="009F0B16"/>
    <w:rsid w:val="009F3271"/>
    <w:rsid w:val="009F3843"/>
    <w:rsid w:val="009F3879"/>
    <w:rsid w:val="009F4172"/>
    <w:rsid w:val="009F4430"/>
    <w:rsid w:val="009F460A"/>
    <w:rsid w:val="009F4D33"/>
    <w:rsid w:val="009F4E8E"/>
    <w:rsid w:val="009F6A0B"/>
    <w:rsid w:val="009F7327"/>
    <w:rsid w:val="009F7617"/>
    <w:rsid w:val="00A01F52"/>
    <w:rsid w:val="00A02862"/>
    <w:rsid w:val="00A02EBD"/>
    <w:rsid w:val="00A04729"/>
    <w:rsid w:val="00A04EFD"/>
    <w:rsid w:val="00A058C3"/>
    <w:rsid w:val="00A060BC"/>
    <w:rsid w:val="00A064F9"/>
    <w:rsid w:val="00A069EB"/>
    <w:rsid w:val="00A11701"/>
    <w:rsid w:val="00A118C9"/>
    <w:rsid w:val="00A12BA0"/>
    <w:rsid w:val="00A12C81"/>
    <w:rsid w:val="00A14545"/>
    <w:rsid w:val="00A15714"/>
    <w:rsid w:val="00A16ADC"/>
    <w:rsid w:val="00A16B1C"/>
    <w:rsid w:val="00A178FB"/>
    <w:rsid w:val="00A200A2"/>
    <w:rsid w:val="00A201E7"/>
    <w:rsid w:val="00A2159E"/>
    <w:rsid w:val="00A216C8"/>
    <w:rsid w:val="00A21C09"/>
    <w:rsid w:val="00A227D7"/>
    <w:rsid w:val="00A22D9B"/>
    <w:rsid w:val="00A2691F"/>
    <w:rsid w:val="00A30062"/>
    <w:rsid w:val="00A30308"/>
    <w:rsid w:val="00A30583"/>
    <w:rsid w:val="00A309A9"/>
    <w:rsid w:val="00A31782"/>
    <w:rsid w:val="00A321AB"/>
    <w:rsid w:val="00A32433"/>
    <w:rsid w:val="00A341BC"/>
    <w:rsid w:val="00A35F26"/>
    <w:rsid w:val="00A35F54"/>
    <w:rsid w:val="00A3650B"/>
    <w:rsid w:val="00A36F2A"/>
    <w:rsid w:val="00A3710E"/>
    <w:rsid w:val="00A371B3"/>
    <w:rsid w:val="00A416AB"/>
    <w:rsid w:val="00A45031"/>
    <w:rsid w:val="00A457B1"/>
    <w:rsid w:val="00A45945"/>
    <w:rsid w:val="00A46060"/>
    <w:rsid w:val="00A46882"/>
    <w:rsid w:val="00A47400"/>
    <w:rsid w:val="00A50294"/>
    <w:rsid w:val="00A503BB"/>
    <w:rsid w:val="00A5080B"/>
    <w:rsid w:val="00A523F6"/>
    <w:rsid w:val="00A52627"/>
    <w:rsid w:val="00A526DD"/>
    <w:rsid w:val="00A52FAF"/>
    <w:rsid w:val="00A53885"/>
    <w:rsid w:val="00A56952"/>
    <w:rsid w:val="00A57A89"/>
    <w:rsid w:val="00A608A2"/>
    <w:rsid w:val="00A61291"/>
    <w:rsid w:val="00A61531"/>
    <w:rsid w:val="00A61633"/>
    <w:rsid w:val="00A6172C"/>
    <w:rsid w:val="00A632D9"/>
    <w:rsid w:val="00A6403F"/>
    <w:rsid w:val="00A6482E"/>
    <w:rsid w:val="00A6491F"/>
    <w:rsid w:val="00A65449"/>
    <w:rsid w:val="00A657AB"/>
    <w:rsid w:val="00A65E7F"/>
    <w:rsid w:val="00A66B7F"/>
    <w:rsid w:val="00A70B21"/>
    <w:rsid w:val="00A731B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4D34"/>
    <w:rsid w:val="00A85C05"/>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6745"/>
    <w:rsid w:val="00AA76A4"/>
    <w:rsid w:val="00AB1213"/>
    <w:rsid w:val="00AB23EE"/>
    <w:rsid w:val="00AB39E3"/>
    <w:rsid w:val="00AB3D1A"/>
    <w:rsid w:val="00AB49E7"/>
    <w:rsid w:val="00AB4A33"/>
    <w:rsid w:val="00AC07D9"/>
    <w:rsid w:val="00AC11E6"/>
    <w:rsid w:val="00AC177A"/>
    <w:rsid w:val="00AC1CE6"/>
    <w:rsid w:val="00AC26CB"/>
    <w:rsid w:val="00AC35EC"/>
    <w:rsid w:val="00AC3865"/>
    <w:rsid w:val="00AC3B80"/>
    <w:rsid w:val="00AC4733"/>
    <w:rsid w:val="00AC4F2A"/>
    <w:rsid w:val="00AC5192"/>
    <w:rsid w:val="00AD1121"/>
    <w:rsid w:val="00AD19CE"/>
    <w:rsid w:val="00AD31B0"/>
    <w:rsid w:val="00AD3C17"/>
    <w:rsid w:val="00AD3DE1"/>
    <w:rsid w:val="00AD78C8"/>
    <w:rsid w:val="00AE0237"/>
    <w:rsid w:val="00AE0586"/>
    <w:rsid w:val="00AE1835"/>
    <w:rsid w:val="00AE1EC3"/>
    <w:rsid w:val="00AE37AE"/>
    <w:rsid w:val="00AE5862"/>
    <w:rsid w:val="00AE7CF9"/>
    <w:rsid w:val="00AF075F"/>
    <w:rsid w:val="00AF4C7D"/>
    <w:rsid w:val="00AF4D00"/>
    <w:rsid w:val="00AF50ED"/>
    <w:rsid w:val="00AF56E9"/>
    <w:rsid w:val="00AF6887"/>
    <w:rsid w:val="00AF6A3F"/>
    <w:rsid w:val="00B01909"/>
    <w:rsid w:val="00B028DB"/>
    <w:rsid w:val="00B02DB6"/>
    <w:rsid w:val="00B0571B"/>
    <w:rsid w:val="00B05AA4"/>
    <w:rsid w:val="00B05ABD"/>
    <w:rsid w:val="00B06F8B"/>
    <w:rsid w:val="00B06FD8"/>
    <w:rsid w:val="00B104B9"/>
    <w:rsid w:val="00B10857"/>
    <w:rsid w:val="00B109C8"/>
    <w:rsid w:val="00B10EF4"/>
    <w:rsid w:val="00B112E0"/>
    <w:rsid w:val="00B11C0D"/>
    <w:rsid w:val="00B11C56"/>
    <w:rsid w:val="00B1532F"/>
    <w:rsid w:val="00B1590B"/>
    <w:rsid w:val="00B15951"/>
    <w:rsid w:val="00B15D32"/>
    <w:rsid w:val="00B21F2E"/>
    <w:rsid w:val="00B22666"/>
    <w:rsid w:val="00B22CC8"/>
    <w:rsid w:val="00B236AD"/>
    <w:rsid w:val="00B238BE"/>
    <w:rsid w:val="00B23DAF"/>
    <w:rsid w:val="00B23EF4"/>
    <w:rsid w:val="00B24ED2"/>
    <w:rsid w:val="00B255BF"/>
    <w:rsid w:val="00B257E5"/>
    <w:rsid w:val="00B2625F"/>
    <w:rsid w:val="00B2698C"/>
    <w:rsid w:val="00B30DD0"/>
    <w:rsid w:val="00B31609"/>
    <w:rsid w:val="00B31961"/>
    <w:rsid w:val="00B32163"/>
    <w:rsid w:val="00B32A7F"/>
    <w:rsid w:val="00B32EC7"/>
    <w:rsid w:val="00B35613"/>
    <w:rsid w:val="00B35F2F"/>
    <w:rsid w:val="00B3620A"/>
    <w:rsid w:val="00B36B2A"/>
    <w:rsid w:val="00B37875"/>
    <w:rsid w:val="00B378A9"/>
    <w:rsid w:val="00B37AD2"/>
    <w:rsid w:val="00B37B23"/>
    <w:rsid w:val="00B40C22"/>
    <w:rsid w:val="00B40F3B"/>
    <w:rsid w:val="00B41093"/>
    <w:rsid w:val="00B418A1"/>
    <w:rsid w:val="00B42EC7"/>
    <w:rsid w:val="00B43F56"/>
    <w:rsid w:val="00B44967"/>
    <w:rsid w:val="00B45633"/>
    <w:rsid w:val="00B45D03"/>
    <w:rsid w:val="00B47AE3"/>
    <w:rsid w:val="00B47EF5"/>
    <w:rsid w:val="00B47FC3"/>
    <w:rsid w:val="00B505E0"/>
    <w:rsid w:val="00B5094A"/>
    <w:rsid w:val="00B51928"/>
    <w:rsid w:val="00B523AF"/>
    <w:rsid w:val="00B526BF"/>
    <w:rsid w:val="00B52936"/>
    <w:rsid w:val="00B53303"/>
    <w:rsid w:val="00B54933"/>
    <w:rsid w:val="00B54E6B"/>
    <w:rsid w:val="00B556C3"/>
    <w:rsid w:val="00B55DC7"/>
    <w:rsid w:val="00B560F7"/>
    <w:rsid w:val="00B56C5C"/>
    <w:rsid w:val="00B60676"/>
    <w:rsid w:val="00B60E88"/>
    <w:rsid w:val="00B61DA7"/>
    <w:rsid w:val="00B63320"/>
    <w:rsid w:val="00B6352D"/>
    <w:rsid w:val="00B646DF"/>
    <w:rsid w:val="00B6527F"/>
    <w:rsid w:val="00B6676E"/>
    <w:rsid w:val="00B67756"/>
    <w:rsid w:val="00B70836"/>
    <w:rsid w:val="00B714D8"/>
    <w:rsid w:val="00B718EA"/>
    <w:rsid w:val="00B71DC1"/>
    <w:rsid w:val="00B72F8C"/>
    <w:rsid w:val="00B73808"/>
    <w:rsid w:val="00B744D5"/>
    <w:rsid w:val="00B75D70"/>
    <w:rsid w:val="00B77B95"/>
    <w:rsid w:val="00B77CA2"/>
    <w:rsid w:val="00B80140"/>
    <w:rsid w:val="00B80650"/>
    <w:rsid w:val="00B80EB6"/>
    <w:rsid w:val="00B81CDF"/>
    <w:rsid w:val="00B81F4A"/>
    <w:rsid w:val="00B82B7F"/>
    <w:rsid w:val="00B8339D"/>
    <w:rsid w:val="00B8368E"/>
    <w:rsid w:val="00B83857"/>
    <w:rsid w:val="00B83A09"/>
    <w:rsid w:val="00B84ABD"/>
    <w:rsid w:val="00B859CC"/>
    <w:rsid w:val="00B866A8"/>
    <w:rsid w:val="00B9086E"/>
    <w:rsid w:val="00B91B1D"/>
    <w:rsid w:val="00B939EB"/>
    <w:rsid w:val="00B93B6C"/>
    <w:rsid w:val="00B94147"/>
    <w:rsid w:val="00B945CA"/>
    <w:rsid w:val="00B94FCC"/>
    <w:rsid w:val="00B9531C"/>
    <w:rsid w:val="00B95EBB"/>
    <w:rsid w:val="00B9799F"/>
    <w:rsid w:val="00BA049A"/>
    <w:rsid w:val="00BA0770"/>
    <w:rsid w:val="00BA1C88"/>
    <w:rsid w:val="00BA439B"/>
    <w:rsid w:val="00BA470F"/>
    <w:rsid w:val="00BA66C5"/>
    <w:rsid w:val="00BB1F35"/>
    <w:rsid w:val="00BB24E4"/>
    <w:rsid w:val="00BB31A2"/>
    <w:rsid w:val="00BB4855"/>
    <w:rsid w:val="00BB4995"/>
    <w:rsid w:val="00BB5AF7"/>
    <w:rsid w:val="00BB5B96"/>
    <w:rsid w:val="00BB65D5"/>
    <w:rsid w:val="00BB6E5D"/>
    <w:rsid w:val="00BB7468"/>
    <w:rsid w:val="00BC005C"/>
    <w:rsid w:val="00BC1B10"/>
    <w:rsid w:val="00BC1EE9"/>
    <w:rsid w:val="00BC2786"/>
    <w:rsid w:val="00BC2E64"/>
    <w:rsid w:val="00BC390A"/>
    <w:rsid w:val="00BC3E48"/>
    <w:rsid w:val="00BC41C6"/>
    <w:rsid w:val="00BC4D73"/>
    <w:rsid w:val="00BC5C74"/>
    <w:rsid w:val="00BC63E1"/>
    <w:rsid w:val="00BC7253"/>
    <w:rsid w:val="00BC7C94"/>
    <w:rsid w:val="00BD0090"/>
    <w:rsid w:val="00BD0C28"/>
    <w:rsid w:val="00BD2BB6"/>
    <w:rsid w:val="00BD32E3"/>
    <w:rsid w:val="00BD57ED"/>
    <w:rsid w:val="00BD60DA"/>
    <w:rsid w:val="00BD789E"/>
    <w:rsid w:val="00BD7BA9"/>
    <w:rsid w:val="00BD7C31"/>
    <w:rsid w:val="00BE0954"/>
    <w:rsid w:val="00BE0CBC"/>
    <w:rsid w:val="00BE1081"/>
    <w:rsid w:val="00BE10BA"/>
    <w:rsid w:val="00BE1F1A"/>
    <w:rsid w:val="00BE2E83"/>
    <w:rsid w:val="00BE4828"/>
    <w:rsid w:val="00BE55E5"/>
    <w:rsid w:val="00BE5C5B"/>
    <w:rsid w:val="00BE715A"/>
    <w:rsid w:val="00BF0BA9"/>
    <w:rsid w:val="00BF0BB5"/>
    <w:rsid w:val="00BF0F3A"/>
    <w:rsid w:val="00BF1834"/>
    <w:rsid w:val="00BF1F04"/>
    <w:rsid w:val="00BF20FD"/>
    <w:rsid w:val="00BF3D1D"/>
    <w:rsid w:val="00BF5AE8"/>
    <w:rsid w:val="00BF63CA"/>
    <w:rsid w:val="00BF6B89"/>
    <w:rsid w:val="00BF6BCC"/>
    <w:rsid w:val="00BF75EF"/>
    <w:rsid w:val="00C002CF"/>
    <w:rsid w:val="00C003EA"/>
    <w:rsid w:val="00C00905"/>
    <w:rsid w:val="00C02312"/>
    <w:rsid w:val="00C02B38"/>
    <w:rsid w:val="00C042D4"/>
    <w:rsid w:val="00C05E29"/>
    <w:rsid w:val="00C10513"/>
    <w:rsid w:val="00C11912"/>
    <w:rsid w:val="00C1272D"/>
    <w:rsid w:val="00C129C0"/>
    <w:rsid w:val="00C12C42"/>
    <w:rsid w:val="00C153B9"/>
    <w:rsid w:val="00C15AEC"/>
    <w:rsid w:val="00C15C74"/>
    <w:rsid w:val="00C16444"/>
    <w:rsid w:val="00C21FF9"/>
    <w:rsid w:val="00C2263A"/>
    <w:rsid w:val="00C234B2"/>
    <w:rsid w:val="00C2488C"/>
    <w:rsid w:val="00C25B94"/>
    <w:rsid w:val="00C2622B"/>
    <w:rsid w:val="00C26B9A"/>
    <w:rsid w:val="00C26CC1"/>
    <w:rsid w:val="00C2788A"/>
    <w:rsid w:val="00C30B23"/>
    <w:rsid w:val="00C30EE4"/>
    <w:rsid w:val="00C314AE"/>
    <w:rsid w:val="00C342E0"/>
    <w:rsid w:val="00C346D6"/>
    <w:rsid w:val="00C34E26"/>
    <w:rsid w:val="00C35523"/>
    <w:rsid w:val="00C35E61"/>
    <w:rsid w:val="00C3635F"/>
    <w:rsid w:val="00C3697B"/>
    <w:rsid w:val="00C3776E"/>
    <w:rsid w:val="00C378D0"/>
    <w:rsid w:val="00C37D19"/>
    <w:rsid w:val="00C40627"/>
    <w:rsid w:val="00C4085A"/>
    <w:rsid w:val="00C40A1C"/>
    <w:rsid w:val="00C427A8"/>
    <w:rsid w:val="00C42990"/>
    <w:rsid w:val="00C43466"/>
    <w:rsid w:val="00C43E38"/>
    <w:rsid w:val="00C4411F"/>
    <w:rsid w:val="00C44B95"/>
    <w:rsid w:val="00C44F11"/>
    <w:rsid w:val="00C460EC"/>
    <w:rsid w:val="00C47233"/>
    <w:rsid w:val="00C475A8"/>
    <w:rsid w:val="00C5043A"/>
    <w:rsid w:val="00C50AA9"/>
    <w:rsid w:val="00C52630"/>
    <w:rsid w:val="00C53064"/>
    <w:rsid w:val="00C57A0C"/>
    <w:rsid w:val="00C6130B"/>
    <w:rsid w:val="00C613E2"/>
    <w:rsid w:val="00C62E2F"/>
    <w:rsid w:val="00C6448E"/>
    <w:rsid w:val="00C647D4"/>
    <w:rsid w:val="00C65677"/>
    <w:rsid w:val="00C66AFE"/>
    <w:rsid w:val="00C67526"/>
    <w:rsid w:val="00C70D2A"/>
    <w:rsid w:val="00C71653"/>
    <w:rsid w:val="00C71BE0"/>
    <w:rsid w:val="00C7448E"/>
    <w:rsid w:val="00C7503C"/>
    <w:rsid w:val="00C758D7"/>
    <w:rsid w:val="00C75D2A"/>
    <w:rsid w:val="00C75DE9"/>
    <w:rsid w:val="00C7737E"/>
    <w:rsid w:val="00C8054C"/>
    <w:rsid w:val="00C815F9"/>
    <w:rsid w:val="00C8195A"/>
    <w:rsid w:val="00C81DD0"/>
    <w:rsid w:val="00C8203B"/>
    <w:rsid w:val="00C83545"/>
    <w:rsid w:val="00C842CE"/>
    <w:rsid w:val="00C84C3C"/>
    <w:rsid w:val="00C863D3"/>
    <w:rsid w:val="00C87403"/>
    <w:rsid w:val="00C90E8F"/>
    <w:rsid w:val="00C90F19"/>
    <w:rsid w:val="00C92ADE"/>
    <w:rsid w:val="00C9377E"/>
    <w:rsid w:val="00C94675"/>
    <w:rsid w:val="00C946E3"/>
    <w:rsid w:val="00C94CFD"/>
    <w:rsid w:val="00C9529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BBD"/>
    <w:rsid w:val="00CD30A2"/>
    <w:rsid w:val="00CD3AC8"/>
    <w:rsid w:val="00CD3D04"/>
    <w:rsid w:val="00CD3DB8"/>
    <w:rsid w:val="00CD3F99"/>
    <w:rsid w:val="00CD59F6"/>
    <w:rsid w:val="00CD6646"/>
    <w:rsid w:val="00CD7477"/>
    <w:rsid w:val="00CD7F54"/>
    <w:rsid w:val="00CE0394"/>
    <w:rsid w:val="00CE0B97"/>
    <w:rsid w:val="00CE6679"/>
    <w:rsid w:val="00CE75B0"/>
    <w:rsid w:val="00CF132F"/>
    <w:rsid w:val="00CF167B"/>
    <w:rsid w:val="00CF19EF"/>
    <w:rsid w:val="00CF39BB"/>
    <w:rsid w:val="00CF440D"/>
    <w:rsid w:val="00CF48C9"/>
    <w:rsid w:val="00CF4D1F"/>
    <w:rsid w:val="00CF5241"/>
    <w:rsid w:val="00CF5382"/>
    <w:rsid w:val="00CF65F0"/>
    <w:rsid w:val="00CF7E7E"/>
    <w:rsid w:val="00CF7F89"/>
    <w:rsid w:val="00D005F3"/>
    <w:rsid w:val="00D024B3"/>
    <w:rsid w:val="00D03160"/>
    <w:rsid w:val="00D03502"/>
    <w:rsid w:val="00D03D1C"/>
    <w:rsid w:val="00D03E01"/>
    <w:rsid w:val="00D0455F"/>
    <w:rsid w:val="00D04BB1"/>
    <w:rsid w:val="00D05283"/>
    <w:rsid w:val="00D05B8E"/>
    <w:rsid w:val="00D05C13"/>
    <w:rsid w:val="00D07947"/>
    <w:rsid w:val="00D079F7"/>
    <w:rsid w:val="00D07D92"/>
    <w:rsid w:val="00D1114E"/>
    <w:rsid w:val="00D11DA3"/>
    <w:rsid w:val="00D11FF6"/>
    <w:rsid w:val="00D13157"/>
    <w:rsid w:val="00D138B6"/>
    <w:rsid w:val="00D13AA5"/>
    <w:rsid w:val="00D141D2"/>
    <w:rsid w:val="00D145DE"/>
    <w:rsid w:val="00D15656"/>
    <w:rsid w:val="00D15E62"/>
    <w:rsid w:val="00D168DC"/>
    <w:rsid w:val="00D20BE0"/>
    <w:rsid w:val="00D21378"/>
    <w:rsid w:val="00D249EC"/>
    <w:rsid w:val="00D2544D"/>
    <w:rsid w:val="00D25961"/>
    <w:rsid w:val="00D25EAB"/>
    <w:rsid w:val="00D26667"/>
    <w:rsid w:val="00D273FB"/>
    <w:rsid w:val="00D27F96"/>
    <w:rsid w:val="00D301E5"/>
    <w:rsid w:val="00D30AAD"/>
    <w:rsid w:val="00D30E59"/>
    <w:rsid w:val="00D31EF4"/>
    <w:rsid w:val="00D31F0B"/>
    <w:rsid w:val="00D32155"/>
    <w:rsid w:val="00D32A9C"/>
    <w:rsid w:val="00D339BF"/>
    <w:rsid w:val="00D35ED1"/>
    <w:rsid w:val="00D36D0E"/>
    <w:rsid w:val="00D36DB5"/>
    <w:rsid w:val="00D37B27"/>
    <w:rsid w:val="00D40B5C"/>
    <w:rsid w:val="00D417DD"/>
    <w:rsid w:val="00D41A62"/>
    <w:rsid w:val="00D421DA"/>
    <w:rsid w:val="00D4294A"/>
    <w:rsid w:val="00D43062"/>
    <w:rsid w:val="00D433AA"/>
    <w:rsid w:val="00D43417"/>
    <w:rsid w:val="00D43E9F"/>
    <w:rsid w:val="00D44357"/>
    <w:rsid w:val="00D46564"/>
    <w:rsid w:val="00D469DE"/>
    <w:rsid w:val="00D46BD5"/>
    <w:rsid w:val="00D47523"/>
    <w:rsid w:val="00D50C08"/>
    <w:rsid w:val="00D51793"/>
    <w:rsid w:val="00D51E4B"/>
    <w:rsid w:val="00D5264A"/>
    <w:rsid w:val="00D5596B"/>
    <w:rsid w:val="00D55BE3"/>
    <w:rsid w:val="00D56D2B"/>
    <w:rsid w:val="00D57378"/>
    <w:rsid w:val="00D6003B"/>
    <w:rsid w:val="00D60367"/>
    <w:rsid w:val="00D60AF4"/>
    <w:rsid w:val="00D61F48"/>
    <w:rsid w:val="00D62EA4"/>
    <w:rsid w:val="00D643B3"/>
    <w:rsid w:val="00D65047"/>
    <w:rsid w:val="00D66007"/>
    <w:rsid w:val="00D667C2"/>
    <w:rsid w:val="00D67093"/>
    <w:rsid w:val="00D674CE"/>
    <w:rsid w:val="00D705CC"/>
    <w:rsid w:val="00D70A3E"/>
    <w:rsid w:val="00D71FED"/>
    <w:rsid w:val="00D7271F"/>
    <w:rsid w:val="00D72767"/>
    <w:rsid w:val="00D728F3"/>
    <w:rsid w:val="00D7292F"/>
    <w:rsid w:val="00D7322B"/>
    <w:rsid w:val="00D7360A"/>
    <w:rsid w:val="00D77182"/>
    <w:rsid w:val="00D77B75"/>
    <w:rsid w:val="00D77C2A"/>
    <w:rsid w:val="00D80021"/>
    <w:rsid w:val="00D80DB2"/>
    <w:rsid w:val="00D816FC"/>
    <w:rsid w:val="00D81C36"/>
    <w:rsid w:val="00D8683D"/>
    <w:rsid w:val="00D86AD5"/>
    <w:rsid w:val="00D872BE"/>
    <w:rsid w:val="00D877DE"/>
    <w:rsid w:val="00D909F3"/>
    <w:rsid w:val="00D9396F"/>
    <w:rsid w:val="00D94AAE"/>
    <w:rsid w:val="00D95290"/>
    <w:rsid w:val="00DA0483"/>
    <w:rsid w:val="00DA1498"/>
    <w:rsid w:val="00DA15FC"/>
    <w:rsid w:val="00DA2483"/>
    <w:rsid w:val="00DA4788"/>
    <w:rsid w:val="00DA639E"/>
    <w:rsid w:val="00DA7AF7"/>
    <w:rsid w:val="00DB0802"/>
    <w:rsid w:val="00DB0B9D"/>
    <w:rsid w:val="00DB133C"/>
    <w:rsid w:val="00DB3B6C"/>
    <w:rsid w:val="00DB4564"/>
    <w:rsid w:val="00DB4FC0"/>
    <w:rsid w:val="00DB5372"/>
    <w:rsid w:val="00DB53EA"/>
    <w:rsid w:val="00DB56FC"/>
    <w:rsid w:val="00DB69BA"/>
    <w:rsid w:val="00DC0650"/>
    <w:rsid w:val="00DC14F4"/>
    <w:rsid w:val="00DC19E2"/>
    <w:rsid w:val="00DC1F4A"/>
    <w:rsid w:val="00DC2417"/>
    <w:rsid w:val="00DC32C9"/>
    <w:rsid w:val="00DC5564"/>
    <w:rsid w:val="00DC5A8A"/>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1021"/>
    <w:rsid w:val="00DE2F39"/>
    <w:rsid w:val="00DE4161"/>
    <w:rsid w:val="00DE41A0"/>
    <w:rsid w:val="00DE43F3"/>
    <w:rsid w:val="00DE46DF"/>
    <w:rsid w:val="00DE56D6"/>
    <w:rsid w:val="00DE6507"/>
    <w:rsid w:val="00DE7584"/>
    <w:rsid w:val="00DF049B"/>
    <w:rsid w:val="00DF086F"/>
    <w:rsid w:val="00DF1C55"/>
    <w:rsid w:val="00DF23D2"/>
    <w:rsid w:val="00DF2EC5"/>
    <w:rsid w:val="00DF35D3"/>
    <w:rsid w:val="00E01947"/>
    <w:rsid w:val="00E0275D"/>
    <w:rsid w:val="00E03282"/>
    <w:rsid w:val="00E03D99"/>
    <w:rsid w:val="00E03E01"/>
    <w:rsid w:val="00E04990"/>
    <w:rsid w:val="00E04B16"/>
    <w:rsid w:val="00E04B4F"/>
    <w:rsid w:val="00E05EBC"/>
    <w:rsid w:val="00E06832"/>
    <w:rsid w:val="00E10197"/>
    <w:rsid w:val="00E10F4C"/>
    <w:rsid w:val="00E1155B"/>
    <w:rsid w:val="00E11B42"/>
    <w:rsid w:val="00E11FDD"/>
    <w:rsid w:val="00E12680"/>
    <w:rsid w:val="00E12831"/>
    <w:rsid w:val="00E12C13"/>
    <w:rsid w:val="00E12CE0"/>
    <w:rsid w:val="00E14384"/>
    <w:rsid w:val="00E16710"/>
    <w:rsid w:val="00E17C2B"/>
    <w:rsid w:val="00E17C5E"/>
    <w:rsid w:val="00E213AB"/>
    <w:rsid w:val="00E22A16"/>
    <w:rsid w:val="00E255E3"/>
    <w:rsid w:val="00E25F57"/>
    <w:rsid w:val="00E26511"/>
    <w:rsid w:val="00E302D9"/>
    <w:rsid w:val="00E304CA"/>
    <w:rsid w:val="00E31A15"/>
    <w:rsid w:val="00E31BEA"/>
    <w:rsid w:val="00E322EA"/>
    <w:rsid w:val="00E32D8B"/>
    <w:rsid w:val="00E32F4B"/>
    <w:rsid w:val="00E34CAC"/>
    <w:rsid w:val="00E352BF"/>
    <w:rsid w:val="00E36BB2"/>
    <w:rsid w:val="00E375BE"/>
    <w:rsid w:val="00E37B85"/>
    <w:rsid w:val="00E41030"/>
    <w:rsid w:val="00E4195F"/>
    <w:rsid w:val="00E42803"/>
    <w:rsid w:val="00E43D29"/>
    <w:rsid w:val="00E447EC"/>
    <w:rsid w:val="00E452CC"/>
    <w:rsid w:val="00E45C87"/>
    <w:rsid w:val="00E4654A"/>
    <w:rsid w:val="00E46FBF"/>
    <w:rsid w:val="00E500D1"/>
    <w:rsid w:val="00E50539"/>
    <w:rsid w:val="00E50685"/>
    <w:rsid w:val="00E515A8"/>
    <w:rsid w:val="00E51D1A"/>
    <w:rsid w:val="00E52012"/>
    <w:rsid w:val="00E521FD"/>
    <w:rsid w:val="00E52533"/>
    <w:rsid w:val="00E53498"/>
    <w:rsid w:val="00E5591F"/>
    <w:rsid w:val="00E55CDC"/>
    <w:rsid w:val="00E57D89"/>
    <w:rsid w:val="00E602D0"/>
    <w:rsid w:val="00E60ABB"/>
    <w:rsid w:val="00E61047"/>
    <w:rsid w:val="00E6104C"/>
    <w:rsid w:val="00E63073"/>
    <w:rsid w:val="00E63302"/>
    <w:rsid w:val="00E63E61"/>
    <w:rsid w:val="00E65385"/>
    <w:rsid w:val="00E659E5"/>
    <w:rsid w:val="00E65FBE"/>
    <w:rsid w:val="00E673E6"/>
    <w:rsid w:val="00E70B3F"/>
    <w:rsid w:val="00E71B7C"/>
    <w:rsid w:val="00E728CD"/>
    <w:rsid w:val="00E73359"/>
    <w:rsid w:val="00E73F0E"/>
    <w:rsid w:val="00E74BF4"/>
    <w:rsid w:val="00E75494"/>
    <w:rsid w:val="00E75FF8"/>
    <w:rsid w:val="00E7614E"/>
    <w:rsid w:val="00E77AA5"/>
    <w:rsid w:val="00E805B1"/>
    <w:rsid w:val="00E80DFB"/>
    <w:rsid w:val="00E8113D"/>
    <w:rsid w:val="00E814FA"/>
    <w:rsid w:val="00E81C48"/>
    <w:rsid w:val="00E832A4"/>
    <w:rsid w:val="00E838BF"/>
    <w:rsid w:val="00E83924"/>
    <w:rsid w:val="00E84601"/>
    <w:rsid w:val="00E8557F"/>
    <w:rsid w:val="00E85AB1"/>
    <w:rsid w:val="00E85E0D"/>
    <w:rsid w:val="00E864BA"/>
    <w:rsid w:val="00E867F5"/>
    <w:rsid w:val="00E86ABF"/>
    <w:rsid w:val="00E87347"/>
    <w:rsid w:val="00E90F00"/>
    <w:rsid w:val="00E91828"/>
    <w:rsid w:val="00E9263E"/>
    <w:rsid w:val="00E935AF"/>
    <w:rsid w:val="00E93D75"/>
    <w:rsid w:val="00E942FE"/>
    <w:rsid w:val="00E95411"/>
    <w:rsid w:val="00E95F73"/>
    <w:rsid w:val="00EA01EA"/>
    <w:rsid w:val="00EA36BE"/>
    <w:rsid w:val="00EA5B16"/>
    <w:rsid w:val="00EA5D08"/>
    <w:rsid w:val="00EA5FC9"/>
    <w:rsid w:val="00EA63EC"/>
    <w:rsid w:val="00EA676E"/>
    <w:rsid w:val="00EA681A"/>
    <w:rsid w:val="00EB0BE7"/>
    <w:rsid w:val="00EB1A40"/>
    <w:rsid w:val="00EB232B"/>
    <w:rsid w:val="00EB2A09"/>
    <w:rsid w:val="00EB2AD7"/>
    <w:rsid w:val="00EB4CBC"/>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356"/>
    <w:rsid w:val="00EE3F54"/>
    <w:rsid w:val="00EE56F6"/>
    <w:rsid w:val="00EE5979"/>
    <w:rsid w:val="00EE5FC3"/>
    <w:rsid w:val="00EE6F52"/>
    <w:rsid w:val="00EE7476"/>
    <w:rsid w:val="00EE7C83"/>
    <w:rsid w:val="00EF045C"/>
    <w:rsid w:val="00EF36DE"/>
    <w:rsid w:val="00EF4108"/>
    <w:rsid w:val="00EF4181"/>
    <w:rsid w:val="00EF44A0"/>
    <w:rsid w:val="00EF4622"/>
    <w:rsid w:val="00EF5648"/>
    <w:rsid w:val="00EF6CEF"/>
    <w:rsid w:val="00F01959"/>
    <w:rsid w:val="00F019AE"/>
    <w:rsid w:val="00F026FE"/>
    <w:rsid w:val="00F03BE8"/>
    <w:rsid w:val="00F03EB8"/>
    <w:rsid w:val="00F04807"/>
    <w:rsid w:val="00F05584"/>
    <w:rsid w:val="00F0572A"/>
    <w:rsid w:val="00F05D00"/>
    <w:rsid w:val="00F07946"/>
    <w:rsid w:val="00F10CA1"/>
    <w:rsid w:val="00F10D97"/>
    <w:rsid w:val="00F11004"/>
    <w:rsid w:val="00F1116D"/>
    <w:rsid w:val="00F113FE"/>
    <w:rsid w:val="00F1157A"/>
    <w:rsid w:val="00F11CB2"/>
    <w:rsid w:val="00F138FE"/>
    <w:rsid w:val="00F13FC8"/>
    <w:rsid w:val="00F144C1"/>
    <w:rsid w:val="00F14F3E"/>
    <w:rsid w:val="00F1684E"/>
    <w:rsid w:val="00F17A54"/>
    <w:rsid w:val="00F221FE"/>
    <w:rsid w:val="00F22E16"/>
    <w:rsid w:val="00F26383"/>
    <w:rsid w:val="00F263AF"/>
    <w:rsid w:val="00F26B48"/>
    <w:rsid w:val="00F26B89"/>
    <w:rsid w:val="00F279A5"/>
    <w:rsid w:val="00F31FEB"/>
    <w:rsid w:val="00F340B1"/>
    <w:rsid w:val="00F347B4"/>
    <w:rsid w:val="00F34F3F"/>
    <w:rsid w:val="00F34F69"/>
    <w:rsid w:val="00F36A70"/>
    <w:rsid w:val="00F378BA"/>
    <w:rsid w:val="00F37D7C"/>
    <w:rsid w:val="00F404CD"/>
    <w:rsid w:val="00F40921"/>
    <w:rsid w:val="00F40A9E"/>
    <w:rsid w:val="00F4103C"/>
    <w:rsid w:val="00F41706"/>
    <w:rsid w:val="00F418D0"/>
    <w:rsid w:val="00F419D5"/>
    <w:rsid w:val="00F419D6"/>
    <w:rsid w:val="00F41A09"/>
    <w:rsid w:val="00F424CF"/>
    <w:rsid w:val="00F44E78"/>
    <w:rsid w:val="00F47710"/>
    <w:rsid w:val="00F479B7"/>
    <w:rsid w:val="00F50226"/>
    <w:rsid w:val="00F529BD"/>
    <w:rsid w:val="00F52DF0"/>
    <w:rsid w:val="00F53331"/>
    <w:rsid w:val="00F55974"/>
    <w:rsid w:val="00F560CB"/>
    <w:rsid w:val="00F562D4"/>
    <w:rsid w:val="00F567C9"/>
    <w:rsid w:val="00F56AEF"/>
    <w:rsid w:val="00F5744C"/>
    <w:rsid w:val="00F57625"/>
    <w:rsid w:val="00F57709"/>
    <w:rsid w:val="00F57882"/>
    <w:rsid w:val="00F57ED2"/>
    <w:rsid w:val="00F62DB9"/>
    <w:rsid w:val="00F638A0"/>
    <w:rsid w:val="00F64C9F"/>
    <w:rsid w:val="00F66126"/>
    <w:rsid w:val="00F71E6D"/>
    <w:rsid w:val="00F72285"/>
    <w:rsid w:val="00F7286A"/>
    <w:rsid w:val="00F73457"/>
    <w:rsid w:val="00F73F2C"/>
    <w:rsid w:val="00F7429E"/>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3178"/>
    <w:rsid w:val="00F94B0C"/>
    <w:rsid w:val="00F961D7"/>
    <w:rsid w:val="00F9658E"/>
    <w:rsid w:val="00F96B2F"/>
    <w:rsid w:val="00F96D30"/>
    <w:rsid w:val="00F96D6B"/>
    <w:rsid w:val="00F971EB"/>
    <w:rsid w:val="00F9739C"/>
    <w:rsid w:val="00FA0217"/>
    <w:rsid w:val="00FA0ECF"/>
    <w:rsid w:val="00FA1550"/>
    <w:rsid w:val="00FA2167"/>
    <w:rsid w:val="00FA316F"/>
    <w:rsid w:val="00FA43BA"/>
    <w:rsid w:val="00FA4487"/>
    <w:rsid w:val="00FA4E56"/>
    <w:rsid w:val="00FA6B68"/>
    <w:rsid w:val="00FB0103"/>
    <w:rsid w:val="00FB03BE"/>
    <w:rsid w:val="00FB402B"/>
    <w:rsid w:val="00FB4034"/>
    <w:rsid w:val="00FB4072"/>
    <w:rsid w:val="00FB449F"/>
    <w:rsid w:val="00FB5014"/>
    <w:rsid w:val="00FB7565"/>
    <w:rsid w:val="00FB7853"/>
    <w:rsid w:val="00FB797F"/>
    <w:rsid w:val="00FB7E33"/>
    <w:rsid w:val="00FC0708"/>
    <w:rsid w:val="00FC3F2C"/>
    <w:rsid w:val="00FC4677"/>
    <w:rsid w:val="00FC4BDB"/>
    <w:rsid w:val="00FC5949"/>
    <w:rsid w:val="00FC6205"/>
    <w:rsid w:val="00FC6488"/>
    <w:rsid w:val="00FD0289"/>
    <w:rsid w:val="00FD082B"/>
    <w:rsid w:val="00FD0971"/>
    <w:rsid w:val="00FD0C1E"/>
    <w:rsid w:val="00FD1423"/>
    <w:rsid w:val="00FD26F3"/>
    <w:rsid w:val="00FD28C5"/>
    <w:rsid w:val="00FD393D"/>
    <w:rsid w:val="00FD49FB"/>
    <w:rsid w:val="00FD55C8"/>
    <w:rsid w:val="00FD570A"/>
    <w:rsid w:val="00FD5BB2"/>
    <w:rsid w:val="00FD5DA0"/>
    <w:rsid w:val="00FD686A"/>
    <w:rsid w:val="00FD780E"/>
    <w:rsid w:val="00FE0968"/>
    <w:rsid w:val="00FE0A05"/>
    <w:rsid w:val="00FE21CB"/>
    <w:rsid w:val="00FE2508"/>
    <w:rsid w:val="00FE44E8"/>
    <w:rsid w:val="00FE559D"/>
    <w:rsid w:val="00FE648D"/>
    <w:rsid w:val="00FE6DE1"/>
    <w:rsid w:val="00FF0221"/>
    <w:rsid w:val="00FF183F"/>
    <w:rsid w:val="00FF3815"/>
    <w:rsid w:val="00FF45DF"/>
    <w:rsid w:val="00FF4892"/>
    <w:rsid w:val="00FF48D9"/>
    <w:rsid w:val="00FF4F98"/>
    <w:rsid w:val="00FF5C94"/>
    <w:rsid w:val="00FF5E9B"/>
    <w:rsid w:val="00FF6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17EE4"/>
  <w15:docId w15:val="{D75E38CE-6D8C-499A-AEF4-D437E34B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3808"/>
    <w:rPr>
      <w:sz w:val="24"/>
      <w:szCs w:val="24"/>
    </w:rPr>
  </w:style>
  <w:style w:type="paragraph" w:styleId="1">
    <w:name w:val="heading 1"/>
    <w:aliases w:val="1,h1,Header 1"/>
    <w:basedOn w:val="a0"/>
    <w:next w:val="a0"/>
    <w:qFormat/>
    <w:rsid w:val="00F41706"/>
    <w:pPr>
      <w:numPr>
        <w:numId w:val="5"/>
      </w:numPr>
      <w:outlineLvl w:val="0"/>
    </w:pPr>
    <w:rPr>
      <w:bCs/>
    </w:rPr>
  </w:style>
  <w:style w:type="paragraph" w:styleId="2">
    <w:name w:val="heading 2"/>
    <w:aliases w:val="h2,2,Header 2"/>
    <w:basedOn w:val="a0"/>
    <w:next w:val="a0"/>
    <w:qFormat/>
    <w:rsid w:val="00F41706"/>
    <w:pPr>
      <w:numPr>
        <w:ilvl w:val="1"/>
        <w:numId w:val="5"/>
      </w:numPr>
      <w:spacing w:before="120" w:after="120"/>
      <w:jc w:val="both"/>
      <w:outlineLvl w:val="1"/>
    </w:pPr>
    <w:rPr>
      <w:iCs/>
    </w:rPr>
  </w:style>
  <w:style w:type="paragraph" w:styleId="3">
    <w:name w:val="heading 3"/>
    <w:basedOn w:val="a0"/>
    <w:next w:val="a0"/>
    <w:qFormat/>
    <w:rsid w:val="00F41706"/>
    <w:pPr>
      <w:numPr>
        <w:ilvl w:val="2"/>
        <w:numId w:val="5"/>
      </w:numPr>
      <w:spacing w:before="120" w:after="120"/>
      <w:jc w:val="both"/>
      <w:outlineLvl w:val="2"/>
    </w:pPr>
    <w:rPr>
      <w:bCs/>
    </w:rPr>
  </w:style>
  <w:style w:type="paragraph" w:styleId="4">
    <w:name w:val="heading 4"/>
    <w:basedOn w:val="a0"/>
    <w:next w:val="a0"/>
    <w:qFormat/>
    <w:rsid w:val="00F41706"/>
    <w:pPr>
      <w:keepNext/>
      <w:numPr>
        <w:ilvl w:val="3"/>
        <w:numId w:val="5"/>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6"/>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link w:val="22"/>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styleId="ad">
    <w:name w:val="Hyperlink"/>
    <w:basedOn w:val="a1"/>
    <w:rsid w:val="003F759B"/>
    <w:rPr>
      <w:color w:val="0000FF"/>
      <w:u w:val="single"/>
    </w:rPr>
  </w:style>
  <w:style w:type="paragraph" w:customStyle="1" w:styleId="12">
    <w:name w:val="заголовок 1"/>
    <w:basedOn w:val="a0"/>
    <w:next w:val="a0"/>
    <w:rsid w:val="003F759B"/>
    <w:pPr>
      <w:keepNext/>
      <w:suppressAutoHyphens/>
      <w:ind w:right="-1"/>
      <w:jc w:val="center"/>
    </w:pPr>
    <w:rPr>
      <w:b/>
      <w:sz w:val="22"/>
      <w:szCs w:val="20"/>
      <w:lang w:eastAsia="ar-SA"/>
    </w:rPr>
  </w:style>
  <w:style w:type="paragraph" w:customStyle="1" w:styleId="oaenoniinee">
    <w:name w:val="oaeno niinee"/>
    <w:basedOn w:val="a0"/>
    <w:rsid w:val="003F759B"/>
    <w:rPr>
      <w:sz w:val="20"/>
      <w:szCs w:val="20"/>
    </w:rPr>
  </w:style>
  <w:style w:type="paragraph" w:styleId="ae">
    <w:name w:val="footer"/>
    <w:basedOn w:val="a0"/>
    <w:rsid w:val="00E375BE"/>
    <w:pPr>
      <w:tabs>
        <w:tab w:val="center" w:pos="4677"/>
        <w:tab w:val="right" w:pos="9355"/>
      </w:tabs>
    </w:pPr>
  </w:style>
  <w:style w:type="character" w:customStyle="1" w:styleId="22">
    <w:name w:val="Основной текст 2 Знак"/>
    <w:basedOn w:val="a1"/>
    <w:link w:val="21"/>
    <w:rsid w:val="00A66B7F"/>
    <w:rPr>
      <w:sz w:val="24"/>
      <w:szCs w:val="24"/>
    </w:rPr>
  </w:style>
  <w:style w:type="paragraph" w:styleId="af">
    <w:name w:val="Revision"/>
    <w:hidden/>
    <w:uiPriority w:val="99"/>
    <w:semiHidden/>
    <w:rsid w:val="00A66B7F"/>
    <w:rPr>
      <w:sz w:val="24"/>
      <w:szCs w:val="24"/>
    </w:rPr>
  </w:style>
  <w:style w:type="paragraph" w:styleId="af0">
    <w:name w:val="List Paragraph"/>
    <w:basedOn w:val="a0"/>
    <w:link w:val="af1"/>
    <w:uiPriority w:val="34"/>
    <w:qFormat/>
    <w:rsid w:val="00B73808"/>
    <w:pPr>
      <w:ind w:left="720"/>
      <w:contextualSpacing/>
    </w:pPr>
  </w:style>
  <w:style w:type="character" w:customStyle="1" w:styleId="af1">
    <w:name w:val="Абзац списка Знак"/>
    <w:basedOn w:val="a1"/>
    <w:link w:val="af0"/>
    <w:uiPriority w:val="34"/>
    <w:locked/>
    <w:rsid w:val="001F1D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6864">
      <w:bodyDiv w:val="1"/>
      <w:marLeft w:val="0"/>
      <w:marRight w:val="0"/>
      <w:marTop w:val="0"/>
      <w:marBottom w:val="0"/>
      <w:divBdr>
        <w:top w:val="none" w:sz="0" w:space="0" w:color="auto"/>
        <w:left w:val="none" w:sz="0" w:space="0" w:color="auto"/>
        <w:bottom w:val="none" w:sz="0" w:space="0" w:color="auto"/>
        <w:right w:val="none" w:sz="0" w:space="0" w:color="auto"/>
      </w:divBdr>
    </w:div>
    <w:div w:id="554200038">
      <w:bodyDiv w:val="1"/>
      <w:marLeft w:val="0"/>
      <w:marRight w:val="0"/>
      <w:marTop w:val="0"/>
      <w:marBottom w:val="0"/>
      <w:divBdr>
        <w:top w:val="none" w:sz="0" w:space="0" w:color="auto"/>
        <w:left w:val="none" w:sz="0" w:space="0" w:color="auto"/>
        <w:bottom w:val="none" w:sz="0" w:space="0" w:color="auto"/>
        <w:right w:val="none" w:sz="0" w:space="0" w:color="auto"/>
      </w:divBdr>
    </w:div>
    <w:div w:id="686298695">
      <w:bodyDiv w:val="1"/>
      <w:marLeft w:val="0"/>
      <w:marRight w:val="0"/>
      <w:marTop w:val="0"/>
      <w:marBottom w:val="0"/>
      <w:divBdr>
        <w:top w:val="none" w:sz="0" w:space="0" w:color="auto"/>
        <w:left w:val="none" w:sz="0" w:space="0" w:color="auto"/>
        <w:bottom w:val="none" w:sz="0" w:space="0" w:color="auto"/>
        <w:right w:val="none" w:sz="0" w:space="0" w:color="auto"/>
      </w:divBdr>
    </w:div>
    <w:div w:id="149595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4DDA0A94F048088B9C1E6B7FC3BE1F"/>
        <w:category>
          <w:name w:val="Общие"/>
          <w:gallery w:val="placeholder"/>
        </w:category>
        <w:types>
          <w:type w:val="bbPlcHdr"/>
        </w:types>
        <w:behaviors>
          <w:behavior w:val="content"/>
        </w:behaviors>
        <w:guid w:val="{8932454D-4180-455B-8B7C-E36C49C41C8E}"/>
      </w:docPartPr>
      <w:docPartBody>
        <w:p w:rsidR="00553C77" w:rsidRDefault="00553C77" w:rsidP="00553C77">
          <w:pPr>
            <w:pStyle w:val="ED4DDA0A94F048088B9C1E6B7FC3BE1F"/>
          </w:pPr>
          <w:r w:rsidRPr="00032040">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M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77"/>
    <w:rsid w:val="00302F88"/>
    <w:rsid w:val="004248E3"/>
    <w:rsid w:val="00553C77"/>
    <w:rsid w:val="005A163C"/>
    <w:rsid w:val="006C5CCB"/>
    <w:rsid w:val="007B1285"/>
    <w:rsid w:val="008A0E7F"/>
    <w:rsid w:val="009A19B1"/>
    <w:rsid w:val="009D0820"/>
    <w:rsid w:val="00B23AB7"/>
    <w:rsid w:val="00B6317E"/>
    <w:rsid w:val="00C30FBF"/>
    <w:rsid w:val="00C725AD"/>
    <w:rsid w:val="00CF760E"/>
    <w:rsid w:val="00F12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3C77"/>
    <w:rPr>
      <w:color w:val="808080"/>
    </w:rPr>
  </w:style>
  <w:style w:type="paragraph" w:customStyle="1" w:styleId="3D48602D6D6B44ED93511E76FE976586">
    <w:name w:val="3D48602D6D6B44ED93511E76FE976586"/>
    <w:rsid w:val="00553C77"/>
  </w:style>
  <w:style w:type="paragraph" w:customStyle="1" w:styleId="98E6FEA26D644663B78324C9E19AC3E2">
    <w:name w:val="98E6FEA26D644663B78324C9E19AC3E2"/>
    <w:rsid w:val="00553C77"/>
  </w:style>
  <w:style w:type="paragraph" w:customStyle="1" w:styleId="035D79312A444985889AEE3889C649E5">
    <w:name w:val="035D79312A444985889AEE3889C649E5"/>
    <w:rsid w:val="00553C77"/>
  </w:style>
  <w:style w:type="paragraph" w:customStyle="1" w:styleId="3FE5E5DAE09A436392F8959F5885A083">
    <w:name w:val="3FE5E5DAE09A436392F8959F5885A083"/>
    <w:rsid w:val="00553C77"/>
  </w:style>
  <w:style w:type="paragraph" w:customStyle="1" w:styleId="D0E552D640D14430A1DBD5A762FAC33F">
    <w:name w:val="D0E552D640D14430A1DBD5A762FAC33F"/>
    <w:rsid w:val="00553C77"/>
  </w:style>
  <w:style w:type="paragraph" w:customStyle="1" w:styleId="ED4DDA0A94F048088B9C1E6B7FC3BE1F">
    <w:name w:val="ED4DDA0A94F048088B9C1E6B7FC3BE1F"/>
    <w:rsid w:val="00553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E5A53-203C-4E66-A5D9-7B9B15C86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7304</Words>
  <Characters>41636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Rostelecom</Company>
  <LinksUpToDate>false</LinksUpToDate>
  <CharactersWithSpaces>48843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Inna.Shil</dc:creator>
  <cp:lastModifiedBy>Коблова Ольга Андреевна</cp:lastModifiedBy>
  <cp:revision>5</cp:revision>
  <cp:lastPrinted>2012-04-12T08:52:00Z</cp:lastPrinted>
  <dcterms:created xsi:type="dcterms:W3CDTF">2021-10-14T07:06:00Z</dcterms:created>
  <dcterms:modified xsi:type="dcterms:W3CDTF">2021-10-14T07:28:00Z</dcterms:modified>
</cp:coreProperties>
</file>