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035" w:rsidRPr="003D75A3" w:rsidRDefault="001B6035" w:rsidP="00772FD6">
      <w:pPr>
        <w:ind w:firstLine="708"/>
        <w:jc w:val="center"/>
        <w:rPr>
          <w:rFonts w:ascii="Times New Roman" w:hAnsi="Times New Roman"/>
          <w:b/>
          <w:sz w:val="25"/>
          <w:szCs w:val="25"/>
        </w:rPr>
      </w:pPr>
      <w:r w:rsidRPr="003D75A3">
        <w:rPr>
          <w:rFonts w:ascii="Times New Roman" w:hAnsi="Times New Roman"/>
          <w:b/>
          <w:sz w:val="25"/>
          <w:szCs w:val="25"/>
        </w:rPr>
        <w:t xml:space="preserve">Стандартные условия взаимодействия </w:t>
      </w:r>
      <w:r w:rsidR="00690E40" w:rsidRPr="003D75A3">
        <w:rPr>
          <w:rFonts w:ascii="Times New Roman" w:hAnsi="Times New Roman"/>
          <w:b/>
          <w:sz w:val="25"/>
          <w:szCs w:val="25"/>
        </w:rPr>
        <w:t>ПАО</w:t>
      </w:r>
      <w:r w:rsidRPr="003D75A3">
        <w:rPr>
          <w:rFonts w:ascii="Times New Roman" w:hAnsi="Times New Roman"/>
          <w:b/>
          <w:sz w:val="25"/>
          <w:szCs w:val="25"/>
        </w:rPr>
        <w:t xml:space="preserve"> «Ростелеком» </w:t>
      </w:r>
      <w:r w:rsidR="00304DD7" w:rsidRPr="003D75A3">
        <w:rPr>
          <w:rFonts w:ascii="Times New Roman" w:hAnsi="Times New Roman"/>
          <w:b/>
          <w:sz w:val="25"/>
          <w:szCs w:val="25"/>
        </w:rPr>
        <w:t xml:space="preserve">с </w:t>
      </w:r>
      <w:r w:rsidR="00304DD7" w:rsidRPr="00304DD7">
        <w:rPr>
          <w:rFonts w:ascii="Times New Roman" w:hAnsi="Times New Roman"/>
          <w:b/>
          <w:sz w:val="25"/>
          <w:szCs w:val="25"/>
        </w:rPr>
        <w:t>подрядчиками по инсталляции услуг связи</w:t>
      </w:r>
    </w:p>
    <w:p w:rsidR="001B6035" w:rsidRPr="003D75A3" w:rsidRDefault="00690E40" w:rsidP="00D4734A">
      <w:pPr>
        <w:ind w:firstLine="708"/>
        <w:jc w:val="both"/>
        <w:rPr>
          <w:rFonts w:ascii="Times New Roman" w:hAnsi="Times New Roman"/>
          <w:sz w:val="25"/>
          <w:szCs w:val="25"/>
        </w:rPr>
      </w:pPr>
      <w:r w:rsidRPr="003D75A3">
        <w:rPr>
          <w:rFonts w:ascii="Times New Roman" w:hAnsi="Times New Roman"/>
          <w:sz w:val="25"/>
          <w:szCs w:val="25"/>
        </w:rPr>
        <w:t>ПАО</w:t>
      </w:r>
      <w:r w:rsidR="001B6035" w:rsidRPr="003D75A3">
        <w:rPr>
          <w:rFonts w:ascii="Times New Roman" w:hAnsi="Times New Roman"/>
          <w:sz w:val="25"/>
          <w:szCs w:val="25"/>
        </w:rPr>
        <w:t xml:space="preserve"> «Ростелеком» (далее по тексту также Общество</w:t>
      </w:r>
      <w:r w:rsidR="00EE2372" w:rsidRPr="003D75A3">
        <w:rPr>
          <w:rFonts w:ascii="Times New Roman" w:hAnsi="Times New Roman"/>
          <w:sz w:val="25"/>
          <w:szCs w:val="25"/>
        </w:rPr>
        <w:t>, Заказчик</w:t>
      </w:r>
      <w:r w:rsidR="001B6035" w:rsidRPr="003D75A3">
        <w:rPr>
          <w:rFonts w:ascii="Times New Roman" w:hAnsi="Times New Roman"/>
          <w:sz w:val="25"/>
          <w:szCs w:val="25"/>
        </w:rPr>
        <w:t xml:space="preserve">) осуществляет выбор </w:t>
      </w:r>
      <w:r w:rsidR="008D3770" w:rsidRPr="003D75A3">
        <w:rPr>
          <w:rFonts w:ascii="Times New Roman" w:hAnsi="Times New Roman"/>
          <w:sz w:val="25"/>
          <w:szCs w:val="25"/>
        </w:rPr>
        <w:t>подрядчиков</w:t>
      </w:r>
      <w:r w:rsidR="001B6035" w:rsidRPr="003D75A3">
        <w:rPr>
          <w:rFonts w:ascii="Times New Roman" w:hAnsi="Times New Roman"/>
          <w:sz w:val="25"/>
          <w:szCs w:val="25"/>
        </w:rPr>
        <w:t xml:space="preserve"> для заключения договоров </w:t>
      </w:r>
      <w:r w:rsidR="008D3770" w:rsidRPr="003D75A3">
        <w:rPr>
          <w:rFonts w:ascii="Times New Roman" w:hAnsi="Times New Roman"/>
          <w:sz w:val="25"/>
          <w:szCs w:val="25"/>
        </w:rPr>
        <w:t xml:space="preserve">подряда </w:t>
      </w:r>
      <w:r w:rsidR="001B6035" w:rsidRPr="003D75A3">
        <w:rPr>
          <w:rFonts w:ascii="Times New Roman" w:hAnsi="Times New Roman"/>
          <w:sz w:val="25"/>
          <w:szCs w:val="25"/>
        </w:rPr>
        <w:t xml:space="preserve">(далее – </w:t>
      </w:r>
      <w:r w:rsidR="008D3770" w:rsidRPr="003D75A3">
        <w:rPr>
          <w:rFonts w:ascii="Times New Roman" w:hAnsi="Times New Roman"/>
          <w:sz w:val="25"/>
          <w:szCs w:val="25"/>
        </w:rPr>
        <w:t>Подрядчик</w:t>
      </w:r>
      <w:r w:rsidR="001B6035" w:rsidRPr="003D75A3">
        <w:rPr>
          <w:rFonts w:ascii="Times New Roman" w:hAnsi="Times New Roman"/>
          <w:sz w:val="25"/>
          <w:szCs w:val="25"/>
        </w:rPr>
        <w:t xml:space="preserve">, Претендент) в целях </w:t>
      </w:r>
      <w:r w:rsidR="008D3770" w:rsidRPr="003D75A3">
        <w:rPr>
          <w:rFonts w:ascii="Times New Roman" w:hAnsi="Times New Roman"/>
          <w:sz w:val="25"/>
          <w:szCs w:val="25"/>
        </w:rPr>
        <w:t xml:space="preserve">выполнения работ по подключению </w:t>
      </w:r>
      <w:r w:rsidR="004231A6" w:rsidRPr="003D75A3">
        <w:rPr>
          <w:rFonts w:ascii="Times New Roman" w:hAnsi="Times New Roman"/>
          <w:sz w:val="25"/>
          <w:szCs w:val="25"/>
        </w:rPr>
        <w:t>услуг связи За</w:t>
      </w:r>
      <w:r w:rsidRPr="003D75A3">
        <w:rPr>
          <w:rFonts w:ascii="Times New Roman" w:hAnsi="Times New Roman"/>
          <w:sz w:val="25"/>
          <w:szCs w:val="25"/>
        </w:rPr>
        <w:t>казчика</w:t>
      </w:r>
      <w:r w:rsidR="004231A6" w:rsidRPr="003D75A3">
        <w:rPr>
          <w:rFonts w:ascii="Times New Roman" w:hAnsi="Times New Roman"/>
          <w:sz w:val="25"/>
          <w:szCs w:val="25"/>
        </w:rPr>
        <w:t xml:space="preserve"> для его абонентов</w:t>
      </w:r>
      <w:r w:rsidRPr="003D75A3">
        <w:rPr>
          <w:rFonts w:ascii="Times New Roman" w:hAnsi="Times New Roman"/>
          <w:sz w:val="25"/>
          <w:szCs w:val="25"/>
        </w:rPr>
        <w:t xml:space="preserve"> </w:t>
      </w:r>
      <w:r w:rsidR="001B6035" w:rsidRPr="003D75A3">
        <w:rPr>
          <w:rFonts w:ascii="Times New Roman" w:hAnsi="Times New Roman"/>
          <w:sz w:val="25"/>
          <w:szCs w:val="25"/>
        </w:rPr>
        <w:t xml:space="preserve">(далее – </w:t>
      </w:r>
      <w:r w:rsidR="00EE2372" w:rsidRPr="003D75A3">
        <w:rPr>
          <w:rFonts w:ascii="Times New Roman" w:hAnsi="Times New Roman"/>
          <w:sz w:val="25"/>
          <w:szCs w:val="25"/>
        </w:rPr>
        <w:t xml:space="preserve">инсталляция </w:t>
      </w:r>
      <w:r w:rsidR="001B6035" w:rsidRPr="003D75A3">
        <w:rPr>
          <w:rFonts w:ascii="Times New Roman" w:hAnsi="Times New Roman"/>
          <w:sz w:val="25"/>
          <w:szCs w:val="25"/>
        </w:rPr>
        <w:t>услуг</w:t>
      </w:r>
      <w:r w:rsidR="00EE2372" w:rsidRPr="003D75A3">
        <w:rPr>
          <w:rFonts w:ascii="Times New Roman" w:hAnsi="Times New Roman"/>
          <w:sz w:val="25"/>
          <w:szCs w:val="25"/>
        </w:rPr>
        <w:t xml:space="preserve"> </w:t>
      </w:r>
      <w:r w:rsidR="001B6035" w:rsidRPr="003D75A3">
        <w:rPr>
          <w:rFonts w:ascii="Times New Roman" w:hAnsi="Times New Roman"/>
          <w:sz w:val="25"/>
          <w:szCs w:val="25"/>
        </w:rPr>
        <w:t xml:space="preserve">связи) на следующих стандартных </w:t>
      </w:r>
      <w:r w:rsidR="00711CC9" w:rsidRPr="003D75A3">
        <w:rPr>
          <w:rFonts w:ascii="Times New Roman" w:hAnsi="Times New Roman"/>
          <w:sz w:val="25"/>
          <w:szCs w:val="25"/>
        </w:rPr>
        <w:t>условиях (</w:t>
      </w:r>
      <w:r w:rsidR="001B6035" w:rsidRPr="003D75A3">
        <w:rPr>
          <w:rFonts w:ascii="Times New Roman" w:hAnsi="Times New Roman"/>
          <w:sz w:val="25"/>
          <w:szCs w:val="25"/>
        </w:rPr>
        <w:t xml:space="preserve">далее – Стандартные условия). </w:t>
      </w:r>
    </w:p>
    <w:p w:rsidR="001B6035" w:rsidRPr="003D75A3" w:rsidRDefault="001B6035" w:rsidP="00D4734A">
      <w:pPr>
        <w:ind w:firstLine="708"/>
        <w:jc w:val="both"/>
        <w:rPr>
          <w:rFonts w:ascii="Times New Roman" w:hAnsi="Times New Roman"/>
          <w:sz w:val="25"/>
          <w:szCs w:val="25"/>
        </w:rPr>
      </w:pPr>
      <w:r w:rsidRPr="003D75A3">
        <w:rPr>
          <w:rFonts w:ascii="Times New Roman" w:hAnsi="Times New Roman"/>
          <w:sz w:val="25"/>
          <w:szCs w:val="25"/>
        </w:rPr>
        <w:t xml:space="preserve">Настоящие Стандартные условия  разработаны  и публикуются в соответствии с Положением о закупках товаров, работ, услуг </w:t>
      </w:r>
      <w:r w:rsidR="00690E40" w:rsidRPr="003D75A3">
        <w:rPr>
          <w:rFonts w:ascii="Times New Roman" w:hAnsi="Times New Roman"/>
          <w:sz w:val="25"/>
          <w:szCs w:val="25"/>
        </w:rPr>
        <w:t>ПАО</w:t>
      </w:r>
      <w:r w:rsidRPr="003D75A3">
        <w:rPr>
          <w:rFonts w:ascii="Times New Roman" w:hAnsi="Times New Roman"/>
          <w:sz w:val="25"/>
          <w:szCs w:val="25"/>
        </w:rPr>
        <w:t xml:space="preserve"> «Ростелеком» с учетом требований Федерального закона от 18.07.2011 N 223-ФЗ "О закупках товаров, работ, услуг отдельными видами юридических лиц". Настоящие Стандартные условия не являются  офертой. Настоящие Стандартные условия не накладывают на </w:t>
      </w:r>
      <w:r w:rsidR="00690E40" w:rsidRPr="003D75A3">
        <w:rPr>
          <w:rFonts w:ascii="Times New Roman" w:hAnsi="Times New Roman"/>
          <w:sz w:val="25"/>
          <w:szCs w:val="25"/>
        </w:rPr>
        <w:t>ПАО</w:t>
      </w:r>
      <w:r w:rsidRPr="003D75A3">
        <w:rPr>
          <w:rFonts w:ascii="Times New Roman" w:hAnsi="Times New Roman"/>
          <w:sz w:val="25"/>
          <w:szCs w:val="25"/>
        </w:rPr>
        <w:t xml:space="preserve"> «Ростелеком» гражданско-правовых обязательств, в том числе по обязательному заключению договора</w:t>
      </w:r>
      <w:r w:rsidR="008D3770" w:rsidRPr="003D75A3">
        <w:rPr>
          <w:rFonts w:ascii="Times New Roman" w:hAnsi="Times New Roman"/>
          <w:sz w:val="25"/>
          <w:szCs w:val="25"/>
        </w:rPr>
        <w:t xml:space="preserve"> подряда</w:t>
      </w:r>
      <w:r w:rsidRPr="003D75A3">
        <w:rPr>
          <w:rFonts w:ascii="Times New Roman" w:hAnsi="Times New Roman"/>
          <w:sz w:val="25"/>
          <w:szCs w:val="25"/>
        </w:rPr>
        <w:t>.</w:t>
      </w:r>
    </w:p>
    <w:p w:rsidR="001B6035" w:rsidRPr="003D75A3" w:rsidRDefault="001B6035" w:rsidP="00D4734A">
      <w:pPr>
        <w:ind w:firstLine="708"/>
        <w:jc w:val="both"/>
        <w:rPr>
          <w:rFonts w:ascii="Times New Roman" w:hAnsi="Times New Roman"/>
          <w:sz w:val="25"/>
          <w:szCs w:val="25"/>
        </w:rPr>
      </w:pPr>
      <w:r w:rsidRPr="003D75A3">
        <w:rPr>
          <w:rFonts w:ascii="Times New Roman" w:hAnsi="Times New Roman"/>
          <w:sz w:val="25"/>
          <w:szCs w:val="25"/>
        </w:rPr>
        <w:t xml:space="preserve">Выбор </w:t>
      </w:r>
      <w:r w:rsidR="008D3770" w:rsidRPr="003D75A3">
        <w:rPr>
          <w:rFonts w:ascii="Times New Roman" w:hAnsi="Times New Roman"/>
          <w:sz w:val="25"/>
          <w:szCs w:val="25"/>
        </w:rPr>
        <w:t>подрядчиков</w:t>
      </w:r>
      <w:r w:rsidRPr="003D75A3">
        <w:rPr>
          <w:rFonts w:ascii="Times New Roman" w:hAnsi="Times New Roman"/>
          <w:sz w:val="25"/>
          <w:szCs w:val="25"/>
        </w:rPr>
        <w:t xml:space="preserve"> осуществляется в течение срока размещения настоящих Стандартных условий на сайте Общества </w:t>
      </w:r>
      <w:hyperlink r:id="rId8" w:history="1">
        <w:r w:rsidR="00181C24" w:rsidRPr="003D75A3">
          <w:rPr>
            <w:rStyle w:val="af"/>
            <w:rFonts w:ascii="Times New Roman" w:hAnsi="Times New Roman"/>
            <w:sz w:val="25"/>
            <w:szCs w:val="25"/>
            <w:lang w:val="en-US"/>
          </w:rPr>
          <w:t>www</w:t>
        </w:r>
        <w:r w:rsidR="00181C24" w:rsidRPr="003D75A3">
          <w:rPr>
            <w:rStyle w:val="af"/>
            <w:rFonts w:ascii="Times New Roman" w:hAnsi="Times New Roman"/>
            <w:sz w:val="25"/>
            <w:szCs w:val="25"/>
          </w:rPr>
          <w:t>.</w:t>
        </w:r>
        <w:proofErr w:type="spellStart"/>
        <w:r w:rsidR="00181C24" w:rsidRPr="003D75A3">
          <w:rPr>
            <w:rStyle w:val="af"/>
            <w:rFonts w:ascii="Times New Roman" w:hAnsi="Times New Roman"/>
            <w:sz w:val="25"/>
            <w:szCs w:val="25"/>
            <w:lang w:val="en-US"/>
          </w:rPr>
          <w:t>rt</w:t>
        </w:r>
        <w:proofErr w:type="spellEnd"/>
        <w:r w:rsidR="00181C24" w:rsidRPr="003D75A3">
          <w:rPr>
            <w:rStyle w:val="af"/>
            <w:rFonts w:ascii="Times New Roman" w:hAnsi="Times New Roman"/>
            <w:sz w:val="25"/>
            <w:szCs w:val="25"/>
          </w:rPr>
          <w:t>.</w:t>
        </w:r>
        <w:proofErr w:type="spellStart"/>
        <w:r w:rsidR="00181C24" w:rsidRPr="003D75A3">
          <w:rPr>
            <w:rStyle w:val="af"/>
            <w:rFonts w:ascii="Times New Roman" w:hAnsi="Times New Roman"/>
            <w:sz w:val="25"/>
            <w:szCs w:val="25"/>
            <w:lang w:val="en-US"/>
          </w:rPr>
          <w:t>ru</w:t>
        </w:r>
        <w:proofErr w:type="spellEnd"/>
      </w:hyperlink>
      <w:r w:rsidRPr="003D75A3">
        <w:rPr>
          <w:rFonts w:ascii="Times New Roman" w:hAnsi="Times New Roman"/>
          <w:sz w:val="25"/>
          <w:szCs w:val="25"/>
        </w:rPr>
        <w:t xml:space="preserve">.  Информация об окончании срока выбора </w:t>
      </w:r>
      <w:r w:rsidR="008D3770" w:rsidRPr="003D75A3">
        <w:rPr>
          <w:rFonts w:ascii="Times New Roman" w:hAnsi="Times New Roman"/>
          <w:sz w:val="25"/>
          <w:szCs w:val="25"/>
        </w:rPr>
        <w:t>подрядчиков</w:t>
      </w:r>
      <w:r w:rsidRPr="003D75A3">
        <w:rPr>
          <w:rFonts w:ascii="Times New Roman" w:hAnsi="Times New Roman"/>
          <w:sz w:val="25"/>
          <w:szCs w:val="25"/>
        </w:rPr>
        <w:t xml:space="preserve"> публикуется на сайт</w:t>
      </w:r>
      <w:r w:rsidR="000A0872" w:rsidRPr="003D75A3">
        <w:rPr>
          <w:rFonts w:ascii="Times New Roman" w:hAnsi="Times New Roman"/>
          <w:sz w:val="25"/>
          <w:szCs w:val="25"/>
        </w:rPr>
        <w:t>е Общества не позднее, чем за 5</w:t>
      </w:r>
      <w:r w:rsidRPr="003D75A3">
        <w:rPr>
          <w:rFonts w:ascii="Times New Roman" w:hAnsi="Times New Roman"/>
          <w:sz w:val="25"/>
          <w:szCs w:val="25"/>
        </w:rPr>
        <w:t xml:space="preserve"> рабочих дней до окончания срока размещения Стандартных условий на Сайте. </w:t>
      </w:r>
    </w:p>
    <w:p w:rsidR="001B6035" w:rsidRPr="003D75A3" w:rsidRDefault="001B6035" w:rsidP="00BD180F">
      <w:pPr>
        <w:ind w:firstLine="708"/>
        <w:jc w:val="both"/>
        <w:rPr>
          <w:rFonts w:ascii="Times New Roman" w:hAnsi="Times New Roman"/>
          <w:b/>
          <w:sz w:val="25"/>
          <w:szCs w:val="25"/>
        </w:rPr>
      </w:pPr>
      <w:r w:rsidRPr="003D75A3">
        <w:rPr>
          <w:rFonts w:ascii="Times New Roman" w:hAnsi="Times New Roman"/>
          <w:b/>
          <w:sz w:val="25"/>
          <w:szCs w:val="25"/>
        </w:rPr>
        <w:t>1</w:t>
      </w:r>
      <w:r w:rsidR="008D3770" w:rsidRPr="003D75A3">
        <w:rPr>
          <w:rFonts w:ascii="Times New Roman" w:hAnsi="Times New Roman"/>
          <w:b/>
          <w:sz w:val="25"/>
          <w:szCs w:val="25"/>
        </w:rPr>
        <w:t xml:space="preserve">. Условия </w:t>
      </w:r>
      <w:r w:rsidRPr="003D75A3">
        <w:rPr>
          <w:rFonts w:ascii="Times New Roman" w:hAnsi="Times New Roman"/>
          <w:b/>
          <w:sz w:val="25"/>
          <w:szCs w:val="25"/>
        </w:rPr>
        <w:t>договора</w:t>
      </w:r>
      <w:r w:rsidR="008D3770" w:rsidRPr="003D75A3">
        <w:rPr>
          <w:rFonts w:ascii="Times New Roman" w:hAnsi="Times New Roman"/>
          <w:b/>
          <w:sz w:val="25"/>
          <w:szCs w:val="25"/>
        </w:rPr>
        <w:t xml:space="preserve"> подряда</w:t>
      </w:r>
      <w:r w:rsidRPr="003D75A3">
        <w:rPr>
          <w:rFonts w:ascii="Times New Roman" w:hAnsi="Times New Roman"/>
          <w:b/>
          <w:sz w:val="25"/>
          <w:szCs w:val="25"/>
        </w:rPr>
        <w:t xml:space="preserve">, заключаемого между </w:t>
      </w:r>
      <w:r w:rsidR="00974448" w:rsidRPr="003D75A3">
        <w:rPr>
          <w:rFonts w:ascii="Times New Roman" w:hAnsi="Times New Roman"/>
          <w:b/>
          <w:sz w:val="25"/>
          <w:szCs w:val="25"/>
        </w:rPr>
        <w:t>ПАО</w:t>
      </w:r>
      <w:r w:rsidRPr="003D75A3">
        <w:rPr>
          <w:rFonts w:ascii="Times New Roman" w:hAnsi="Times New Roman"/>
          <w:b/>
          <w:sz w:val="25"/>
          <w:szCs w:val="25"/>
        </w:rPr>
        <w:t xml:space="preserve"> «Ростелеком» и  </w:t>
      </w:r>
      <w:r w:rsidR="008D3770" w:rsidRPr="003D75A3">
        <w:rPr>
          <w:rFonts w:ascii="Times New Roman" w:hAnsi="Times New Roman"/>
          <w:b/>
          <w:sz w:val="25"/>
          <w:szCs w:val="25"/>
        </w:rPr>
        <w:t>подрядчиком</w:t>
      </w:r>
      <w:r w:rsidRPr="003D75A3">
        <w:rPr>
          <w:rFonts w:ascii="Times New Roman" w:hAnsi="Times New Roman"/>
          <w:b/>
          <w:sz w:val="25"/>
          <w:szCs w:val="25"/>
        </w:rPr>
        <w:t>.</w:t>
      </w:r>
    </w:p>
    <w:p w:rsidR="00C31B38" w:rsidRPr="003D75A3" w:rsidRDefault="001B6035" w:rsidP="008D3770">
      <w:pPr>
        <w:ind w:firstLine="708"/>
        <w:jc w:val="both"/>
        <w:rPr>
          <w:rFonts w:ascii="Times New Roman" w:hAnsi="Times New Roman"/>
          <w:sz w:val="25"/>
          <w:szCs w:val="25"/>
        </w:rPr>
      </w:pPr>
      <w:r w:rsidRPr="003D75A3">
        <w:rPr>
          <w:rFonts w:ascii="Times New Roman" w:hAnsi="Times New Roman"/>
          <w:sz w:val="25"/>
          <w:szCs w:val="25"/>
        </w:rPr>
        <w:t>1.1.Предмет  договора</w:t>
      </w:r>
      <w:r w:rsidR="008D3770" w:rsidRPr="003D75A3">
        <w:rPr>
          <w:rFonts w:ascii="Times New Roman" w:hAnsi="Times New Roman"/>
          <w:sz w:val="25"/>
          <w:szCs w:val="25"/>
        </w:rPr>
        <w:t xml:space="preserve"> подряда</w:t>
      </w:r>
      <w:r w:rsidR="00C31B38" w:rsidRPr="003D75A3">
        <w:rPr>
          <w:rFonts w:ascii="Times New Roman" w:hAnsi="Times New Roman"/>
          <w:sz w:val="25"/>
          <w:szCs w:val="25"/>
        </w:rPr>
        <w:t>.</w:t>
      </w:r>
    </w:p>
    <w:p w:rsidR="001B6035" w:rsidRPr="003D75A3" w:rsidRDefault="00EE2372" w:rsidP="008D3770">
      <w:pPr>
        <w:ind w:firstLine="708"/>
        <w:jc w:val="both"/>
        <w:rPr>
          <w:rFonts w:ascii="Times New Roman" w:hAnsi="Times New Roman"/>
          <w:sz w:val="25"/>
          <w:szCs w:val="25"/>
        </w:rPr>
      </w:pPr>
      <w:r w:rsidRPr="003D75A3">
        <w:rPr>
          <w:rFonts w:ascii="Times New Roman" w:hAnsi="Times New Roman"/>
          <w:sz w:val="25"/>
          <w:szCs w:val="25"/>
        </w:rPr>
        <w:t xml:space="preserve">Подрядчик обязуется за вознаграждение выполнить работы по инсталляции (подключению) услуг связи </w:t>
      </w:r>
      <w:r w:rsidR="00206E72" w:rsidRPr="003D75A3">
        <w:rPr>
          <w:rFonts w:ascii="Times New Roman" w:hAnsi="Times New Roman"/>
          <w:sz w:val="25"/>
          <w:szCs w:val="25"/>
        </w:rPr>
        <w:t>Заказчика</w:t>
      </w:r>
      <w:r w:rsidRPr="003D75A3">
        <w:rPr>
          <w:rFonts w:ascii="Times New Roman" w:hAnsi="Times New Roman"/>
          <w:sz w:val="25"/>
          <w:szCs w:val="25"/>
        </w:rPr>
        <w:t xml:space="preserve"> для абонентов, включающие в себя прокладку части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w:t>
      </w:r>
      <w:r w:rsidR="00206E72" w:rsidRPr="003D75A3">
        <w:rPr>
          <w:rFonts w:ascii="Times New Roman" w:hAnsi="Times New Roman"/>
          <w:sz w:val="25"/>
          <w:szCs w:val="25"/>
        </w:rPr>
        <w:t xml:space="preserve"> абонентского оборудования, полученного от Заказчика, демонстрацию работоспособности</w:t>
      </w:r>
      <w:r w:rsidR="00B96E20" w:rsidRPr="003D75A3">
        <w:rPr>
          <w:rFonts w:ascii="Times New Roman" w:hAnsi="Times New Roman"/>
          <w:sz w:val="25"/>
          <w:szCs w:val="25"/>
        </w:rPr>
        <w:t xml:space="preserve"> подключенного абонентского оборудования, подписание у абонента и возвращение Заказчику документов, а также иные обязательства, предусмотренные заключаемым договором</w:t>
      </w:r>
      <w:r w:rsidR="001B6035" w:rsidRPr="003D75A3">
        <w:rPr>
          <w:rFonts w:ascii="Times New Roman" w:hAnsi="Times New Roman"/>
          <w:sz w:val="25"/>
          <w:szCs w:val="25"/>
        </w:rPr>
        <w:t>.</w:t>
      </w:r>
    </w:p>
    <w:p w:rsidR="001B6035" w:rsidRPr="003D75A3" w:rsidRDefault="001B6035" w:rsidP="000A0872">
      <w:pPr>
        <w:ind w:firstLine="708"/>
        <w:jc w:val="both"/>
        <w:rPr>
          <w:rFonts w:ascii="Times New Roman" w:hAnsi="Times New Roman"/>
          <w:sz w:val="25"/>
          <w:szCs w:val="25"/>
        </w:rPr>
      </w:pPr>
      <w:r w:rsidRPr="003D75A3">
        <w:rPr>
          <w:rFonts w:ascii="Times New Roman" w:hAnsi="Times New Roman"/>
          <w:sz w:val="25"/>
          <w:szCs w:val="25"/>
        </w:rPr>
        <w:t xml:space="preserve">1.2. Территория предполагаемого взаимодействия </w:t>
      </w:r>
      <w:r w:rsidR="00B96E20" w:rsidRPr="003D75A3">
        <w:rPr>
          <w:rFonts w:ascii="Times New Roman" w:hAnsi="Times New Roman"/>
          <w:sz w:val="25"/>
          <w:szCs w:val="25"/>
        </w:rPr>
        <w:t>Заказчика с</w:t>
      </w:r>
      <w:r w:rsidRPr="003D75A3">
        <w:rPr>
          <w:rFonts w:ascii="Times New Roman" w:hAnsi="Times New Roman"/>
          <w:sz w:val="25"/>
          <w:szCs w:val="25"/>
        </w:rPr>
        <w:t xml:space="preserve"> </w:t>
      </w:r>
      <w:r w:rsidR="00B96E20" w:rsidRPr="003D75A3">
        <w:rPr>
          <w:rFonts w:ascii="Times New Roman" w:hAnsi="Times New Roman"/>
          <w:sz w:val="25"/>
          <w:szCs w:val="25"/>
        </w:rPr>
        <w:t>подрядчиками</w:t>
      </w:r>
      <w:r w:rsidRPr="003D75A3">
        <w:rPr>
          <w:rFonts w:ascii="Times New Roman" w:hAnsi="Times New Roman"/>
          <w:sz w:val="25"/>
          <w:szCs w:val="25"/>
        </w:rPr>
        <w:t xml:space="preserve">: </w:t>
      </w:r>
      <w:r w:rsidR="002A4BFB" w:rsidRPr="002A4BFB">
        <w:rPr>
          <w:rFonts w:ascii="Times New Roman" w:hAnsi="Times New Roman"/>
          <w:sz w:val="25"/>
          <w:szCs w:val="25"/>
        </w:rPr>
        <w:t xml:space="preserve">Свердловская область, Пермский край, Тюменская </w:t>
      </w:r>
      <w:r w:rsidR="002A4BFB">
        <w:rPr>
          <w:rFonts w:ascii="Times New Roman" w:hAnsi="Times New Roman"/>
          <w:sz w:val="25"/>
          <w:szCs w:val="25"/>
        </w:rPr>
        <w:t xml:space="preserve">и </w:t>
      </w:r>
      <w:r w:rsidR="002A4BFB" w:rsidRPr="002A4BFB">
        <w:rPr>
          <w:rFonts w:ascii="Times New Roman" w:hAnsi="Times New Roman"/>
          <w:sz w:val="25"/>
          <w:szCs w:val="25"/>
        </w:rPr>
        <w:t>Курганская област</w:t>
      </w:r>
      <w:r w:rsidR="002A4BFB">
        <w:rPr>
          <w:rFonts w:ascii="Times New Roman" w:hAnsi="Times New Roman"/>
          <w:sz w:val="25"/>
          <w:szCs w:val="25"/>
        </w:rPr>
        <w:t>и</w:t>
      </w:r>
      <w:r w:rsidR="002A4BFB" w:rsidRPr="002A4BFB">
        <w:rPr>
          <w:rFonts w:ascii="Times New Roman" w:hAnsi="Times New Roman"/>
          <w:sz w:val="25"/>
          <w:szCs w:val="25"/>
        </w:rPr>
        <w:t>, Ханты-Мансийский АО, Челябинская область, Ямало-Ненецкий АО</w:t>
      </w:r>
      <w:r w:rsidR="00181C24" w:rsidRPr="003D75A3">
        <w:rPr>
          <w:rFonts w:ascii="Times New Roman" w:hAnsi="Times New Roman"/>
          <w:sz w:val="25"/>
          <w:szCs w:val="25"/>
        </w:rPr>
        <w:t xml:space="preserve"> </w:t>
      </w:r>
      <w:r w:rsidRPr="003D75A3">
        <w:rPr>
          <w:rFonts w:ascii="Times New Roman" w:hAnsi="Times New Roman"/>
          <w:sz w:val="25"/>
          <w:szCs w:val="25"/>
        </w:rPr>
        <w:t xml:space="preserve">(территория деятельности </w:t>
      </w:r>
      <w:r w:rsidR="002A4BFB" w:rsidRPr="003D75A3">
        <w:rPr>
          <w:rFonts w:ascii="Times New Roman" w:hAnsi="Times New Roman"/>
          <w:sz w:val="25"/>
          <w:szCs w:val="25"/>
        </w:rPr>
        <w:t>Макрорегионального филиала</w:t>
      </w:r>
      <w:r w:rsidRPr="003D75A3">
        <w:rPr>
          <w:rFonts w:ascii="Times New Roman" w:hAnsi="Times New Roman"/>
          <w:sz w:val="25"/>
          <w:szCs w:val="25"/>
        </w:rPr>
        <w:t xml:space="preserve"> «</w:t>
      </w:r>
      <w:r w:rsidR="002A4BFB" w:rsidRPr="002A4BFB">
        <w:rPr>
          <w:rFonts w:ascii="Times New Roman" w:hAnsi="Times New Roman"/>
          <w:sz w:val="25"/>
          <w:szCs w:val="25"/>
        </w:rPr>
        <w:t>Урал</w:t>
      </w:r>
      <w:r w:rsidRPr="003D75A3">
        <w:rPr>
          <w:rFonts w:ascii="Times New Roman" w:hAnsi="Times New Roman"/>
          <w:sz w:val="25"/>
          <w:szCs w:val="25"/>
        </w:rPr>
        <w:t xml:space="preserve">» </w:t>
      </w:r>
      <w:r w:rsidR="0004346D" w:rsidRPr="003D75A3">
        <w:rPr>
          <w:rFonts w:ascii="Times New Roman" w:hAnsi="Times New Roman"/>
          <w:sz w:val="25"/>
          <w:szCs w:val="25"/>
        </w:rPr>
        <w:t>П</w:t>
      </w:r>
      <w:r w:rsidRPr="003D75A3">
        <w:rPr>
          <w:rFonts w:ascii="Times New Roman" w:hAnsi="Times New Roman"/>
          <w:sz w:val="25"/>
          <w:szCs w:val="25"/>
        </w:rPr>
        <w:t>АО «Ростелеком»).</w:t>
      </w:r>
    </w:p>
    <w:p w:rsidR="001B6035" w:rsidRPr="003D75A3" w:rsidRDefault="001B6035" w:rsidP="00A46096">
      <w:pPr>
        <w:ind w:firstLine="708"/>
        <w:jc w:val="both"/>
        <w:rPr>
          <w:rFonts w:ascii="Times New Roman" w:hAnsi="Times New Roman"/>
          <w:sz w:val="25"/>
          <w:szCs w:val="25"/>
        </w:rPr>
      </w:pPr>
      <w:r w:rsidRPr="003D75A3">
        <w:rPr>
          <w:rFonts w:ascii="Times New Roman" w:hAnsi="Times New Roman"/>
          <w:sz w:val="25"/>
          <w:szCs w:val="25"/>
        </w:rPr>
        <w:t xml:space="preserve">1.3. </w:t>
      </w:r>
      <w:r w:rsidR="00CE185D" w:rsidRPr="003D75A3">
        <w:rPr>
          <w:rFonts w:ascii="Times New Roman" w:hAnsi="Times New Roman"/>
          <w:sz w:val="25"/>
          <w:szCs w:val="25"/>
        </w:rPr>
        <w:t>Стоимость работ</w:t>
      </w:r>
      <w:r w:rsidRPr="003D75A3">
        <w:rPr>
          <w:rFonts w:ascii="Times New Roman" w:hAnsi="Times New Roman"/>
          <w:sz w:val="25"/>
          <w:szCs w:val="25"/>
        </w:rPr>
        <w:t>.</w:t>
      </w:r>
    </w:p>
    <w:p w:rsidR="0004346D" w:rsidRPr="003D75A3" w:rsidRDefault="002A4BFB" w:rsidP="00A46096">
      <w:pPr>
        <w:ind w:firstLine="708"/>
        <w:jc w:val="both"/>
        <w:rPr>
          <w:rFonts w:ascii="Times New Roman" w:hAnsi="Times New Roman"/>
          <w:sz w:val="25"/>
          <w:szCs w:val="25"/>
        </w:rPr>
      </w:pPr>
      <w:r w:rsidRPr="002A4BFB">
        <w:rPr>
          <w:rFonts w:ascii="Times New Roman" w:hAnsi="Times New Roman"/>
          <w:sz w:val="25"/>
          <w:szCs w:val="25"/>
        </w:rPr>
        <w:t>Цена договора устанавливается в соответствии с методикой, определенной в Приложении №1 к Стандартным условиям</w:t>
      </w:r>
      <w:r w:rsidR="00304DD7">
        <w:rPr>
          <w:rFonts w:ascii="Times New Roman" w:hAnsi="Times New Roman"/>
          <w:sz w:val="24"/>
          <w:szCs w:val="24"/>
        </w:rPr>
        <w:t xml:space="preserve"> (далее Методика)</w:t>
      </w:r>
      <w:r w:rsidRPr="002A4BFB">
        <w:rPr>
          <w:rFonts w:ascii="Times New Roman" w:hAnsi="Times New Roman"/>
          <w:sz w:val="25"/>
          <w:szCs w:val="25"/>
        </w:rPr>
        <w:t xml:space="preserve">, но не более </w:t>
      </w:r>
      <w:r w:rsidR="00BF3330">
        <w:rPr>
          <w:rFonts w:ascii="Times New Roman" w:hAnsi="Times New Roman"/>
          <w:sz w:val="25"/>
          <w:szCs w:val="25"/>
        </w:rPr>
        <w:t>2</w:t>
      </w:r>
      <w:r w:rsidRPr="002A4BFB">
        <w:rPr>
          <w:rFonts w:ascii="Times New Roman" w:hAnsi="Times New Roman"/>
          <w:sz w:val="25"/>
          <w:szCs w:val="25"/>
        </w:rPr>
        <w:t>0 млн. руб. с учетом НДС. Цена, указанная в заключенном договоре, является предельной. У Заказчика не возникает обязанности заказать работы на всю указанную сумму.</w:t>
      </w:r>
      <w:r w:rsidR="0004346D" w:rsidRPr="003D75A3">
        <w:rPr>
          <w:rFonts w:ascii="Times New Roman" w:hAnsi="Times New Roman"/>
          <w:sz w:val="25"/>
          <w:szCs w:val="25"/>
        </w:rPr>
        <w:t xml:space="preserve"> </w:t>
      </w:r>
    </w:p>
    <w:p w:rsidR="00761D1D" w:rsidRPr="003D75A3" w:rsidRDefault="002A4BFB" w:rsidP="00A46096">
      <w:pPr>
        <w:ind w:firstLine="708"/>
        <w:jc w:val="both"/>
        <w:rPr>
          <w:rFonts w:ascii="Times New Roman" w:hAnsi="Times New Roman"/>
          <w:sz w:val="25"/>
          <w:szCs w:val="25"/>
        </w:rPr>
      </w:pPr>
      <w:r w:rsidRPr="002A4BFB">
        <w:rPr>
          <w:rFonts w:ascii="Times New Roman" w:hAnsi="Times New Roman"/>
          <w:sz w:val="25"/>
          <w:szCs w:val="25"/>
        </w:rPr>
        <w:lastRenderedPageBreak/>
        <w:t>Заказчик оплачивает результат работ по инсталляции услуг связи в соответствии с баллами, указанными в выполненных заказах, являющихся неотъемлемыми частями заключенного договора. Цена работ определяется исходя из ценового значения стоимости балла (Приложение №1 к Стандартным условиям) и стоимости работ в баллах.</w:t>
      </w:r>
    </w:p>
    <w:p w:rsidR="00761D1D" w:rsidRPr="003D75A3" w:rsidRDefault="00A05C72" w:rsidP="00A46096">
      <w:pPr>
        <w:ind w:firstLine="708"/>
        <w:jc w:val="both"/>
        <w:rPr>
          <w:rFonts w:ascii="Times New Roman" w:hAnsi="Times New Roman"/>
          <w:sz w:val="25"/>
          <w:szCs w:val="25"/>
        </w:rPr>
      </w:pPr>
      <w:r w:rsidRPr="003D75A3">
        <w:rPr>
          <w:rFonts w:ascii="Times New Roman" w:hAnsi="Times New Roman"/>
          <w:sz w:val="25"/>
          <w:szCs w:val="25"/>
        </w:rPr>
        <w:t xml:space="preserve">Подробно условия определения стоимости работ изложены в Приложении №2 к Стандартным условиям – форме договора подряда. </w:t>
      </w:r>
      <w:r w:rsidR="00761D1D" w:rsidRPr="003D75A3">
        <w:rPr>
          <w:rFonts w:ascii="Times New Roman" w:hAnsi="Times New Roman"/>
          <w:sz w:val="25"/>
          <w:szCs w:val="25"/>
        </w:rPr>
        <w:t xml:space="preserve">  </w:t>
      </w:r>
    </w:p>
    <w:p w:rsidR="000D6E3E" w:rsidRPr="003D75A3" w:rsidRDefault="000D6E3E" w:rsidP="00A46096">
      <w:pPr>
        <w:ind w:firstLine="708"/>
        <w:jc w:val="both"/>
        <w:rPr>
          <w:rFonts w:ascii="Times New Roman" w:hAnsi="Times New Roman"/>
          <w:sz w:val="25"/>
          <w:szCs w:val="25"/>
        </w:rPr>
      </w:pPr>
      <w:r w:rsidRPr="003D75A3">
        <w:rPr>
          <w:rFonts w:ascii="Times New Roman" w:hAnsi="Times New Roman"/>
          <w:sz w:val="25"/>
          <w:szCs w:val="25"/>
        </w:rPr>
        <w:t>Определяемая стоимость работ включает в себя все платежи, причитающиеся Подрядчику за выполнение работы, в том числе стоимость материалов.</w:t>
      </w:r>
    </w:p>
    <w:p w:rsidR="001B20B0" w:rsidRPr="003D75A3" w:rsidRDefault="001B20B0" w:rsidP="00A46096">
      <w:pPr>
        <w:ind w:firstLine="708"/>
        <w:jc w:val="both"/>
        <w:rPr>
          <w:rFonts w:ascii="Times New Roman" w:hAnsi="Times New Roman"/>
          <w:sz w:val="25"/>
          <w:szCs w:val="25"/>
        </w:rPr>
      </w:pPr>
      <w:r w:rsidRPr="003D75A3">
        <w:rPr>
          <w:rFonts w:ascii="Times New Roman" w:hAnsi="Times New Roman"/>
          <w:sz w:val="25"/>
          <w:szCs w:val="25"/>
        </w:rPr>
        <w:t xml:space="preserve">Оплата стоимости работ, выполненных </w:t>
      </w:r>
      <w:r w:rsidR="005313A1" w:rsidRPr="003D75A3">
        <w:rPr>
          <w:rFonts w:ascii="Times New Roman" w:hAnsi="Times New Roman"/>
          <w:sz w:val="25"/>
          <w:szCs w:val="25"/>
        </w:rPr>
        <w:t>П</w:t>
      </w:r>
      <w:r w:rsidRPr="003D75A3">
        <w:rPr>
          <w:rFonts w:ascii="Times New Roman" w:hAnsi="Times New Roman"/>
          <w:sz w:val="25"/>
          <w:szCs w:val="25"/>
        </w:rPr>
        <w:t xml:space="preserve">одрядчиком, осуществляется Заказчиком путем безналичного перечисления денежных средств на расчетный счет </w:t>
      </w:r>
      <w:r w:rsidR="005313A1" w:rsidRPr="003D75A3">
        <w:rPr>
          <w:rFonts w:ascii="Times New Roman" w:hAnsi="Times New Roman"/>
          <w:sz w:val="25"/>
          <w:szCs w:val="25"/>
        </w:rPr>
        <w:t>П</w:t>
      </w:r>
      <w:r w:rsidRPr="003D75A3">
        <w:rPr>
          <w:rFonts w:ascii="Times New Roman" w:hAnsi="Times New Roman"/>
          <w:sz w:val="25"/>
          <w:szCs w:val="25"/>
        </w:rPr>
        <w:t xml:space="preserve">одрядчика в течение </w:t>
      </w:r>
      <w:r w:rsidR="00316C47">
        <w:rPr>
          <w:rFonts w:ascii="Times New Roman" w:hAnsi="Times New Roman"/>
          <w:sz w:val="25"/>
          <w:szCs w:val="25"/>
        </w:rPr>
        <w:t>7</w:t>
      </w:r>
      <w:r w:rsidRPr="003D75A3">
        <w:rPr>
          <w:rFonts w:ascii="Times New Roman" w:hAnsi="Times New Roman"/>
          <w:sz w:val="25"/>
          <w:szCs w:val="25"/>
        </w:rPr>
        <w:t xml:space="preserve"> (</w:t>
      </w:r>
      <w:r w:rsidR="00316C47">
        <w:rPr>
          <w:rFonts w:ascii="Times New Roman" w:hAnsi="Times New Roman"/>
          <w:sz w:val="25"/>
          <w:szCs w:val="25"/>
        </w:rPr>
        <w:t>семи</w:t>
      </w:r>
      <w:bookmarkStart w:id="0" w:name="_GoBack"/>
      <w:bookmarkEnd w:id="0"/>
      <w:r w:rsidRPr="003D75A3">
        <w:rPr>
          <w:rFonts w:ascii="Times New Roman" w:hAnsi="Times New Roman"/>
          <w:sz w:val="25"/>
          <w:szCs w:val="25"/>
        </w:rPr>
        <w:t xml:space="preserve">) </w:t>
      </w:r>
      <w:r w:rsidR="00EF5FDF" w:rsidRPr="003D75A3">
        <w:rPr>
          <w:rFonts w:ascii="Times New Roman" w:hAnsi="Times New Roman"/>
          <w:sz w:val="25"/>
          <w:szCs w:val="25"/>
        </w:rPr>
        <w:t>рабочих</w:t>
      </w:r>
      <w:r w:rsidR="00F121B8" w:rsidRPr="003D75A3">
        <w:rPr>
          <w:rFonts w:ascii="Times New Roman" w:hAnsi="Times New Roman"/>
          <w:sz w:val="25"/>
          <w:szCs w:val="25"/>
        </w:rPr>
        <w:t xml:space="preserve"> </w:t>
      </w:r>
      <w:r w:rsidRPr="003D75A3">
        <w:rPr>
          <w:rFonts w:ascii="Times New Roman" w:hAnsi="Times New Roman"/>
          <w:sz w:val="25"/>
          <w:szCs w:val="25"/>
        </w:rPr>
        <w:t xml:space="preserve">дней после подписания сторонами документов, указанных </w:t>
      </w:r>
      <w:r w:rsidR="00304DD7" w:rsidRPr="00304DD7">
        <w:rPr>
          <w:rFonts w:ascii="Times New Roman" w:hAnsi="Times New Roman"/>
          <w:sz w:val="25"/>
          <w:szCs w:val="25"/>
        </w:rPr>
        <w:t xml:space="preserve">в </w:t>
      </w:r>
      <w:proofErr w:type="spellStart"/>
      <w:r w:rsidR="00304DD7" w:rsidRPr="00304DD7">
        <w:rPr>
          <w:rFonts w:ascii="Times New Roman" w:hAnsi="Times New Roman"/>
          <w:sz w:val="25"/>
          <w:szCs w:val="25"/>
        </w:rPr>
        <w:t>пп</w:t>
      </w:r>
      <w:proofErr w:type="spellEnd"/>
      <w:r w:rsidR="00304DD7" w:rsidRPr="00304DD7">
        <w:rPr>
          <w:rFonts w:ascii="Times New Roman" w:hAnsi="Times New Roman"/>
          <w:sz w:val="25"/>
          <w:szCs w:val="25"/>
        </w:rPr>
        <w:t>. 3.1.2; 3.1.3 или п. 3.1.4</w:t>
      </w:r>
      <w:r w:rsidRPr="003D75A3">
        <w:rPr>
          <w:rFonts w:ascii="Times New Roman" w:hAnsi="Times New Roman"/>
          <w:sz w:val="25"/>
          <w:szCs w:val="25"/>
        </w:rPr>
        <w:t xml:space="preserve"> </w:t>
      </w:r>
      <w:r w:rsidR="00A05C72" w:rsidRPr="003D75A3">
        <w:rPr>
          <w:rFonts w:ascii="Times New Roman" w:hAnsi="Times New Roman"/>
          <w:sz w:val="25"/>
          <w:szCs w:val="25"/>
        </w:rPr>
        <w:t>договора подряда (Приложение №2 к Стандартным условиям)</w:t>
      </w:r>
      <w:r w:rsidRPr="003D75A3">
        <w:rPr>
          <w:rFonts w:ascii="Times New Roman" w:hAnsi="Times New Roman"/>
          <w:sz w:val="25"/>
          <w:szCs w:val="25"/>
        </w:rPr>
        <w:t>.</w:t>
      </w:r>
    </w:p>
    <w:p w:rsidR="001B6035" w:rsidRPr="003D75A3" w:rsidRDefault="001B6035" w:rsidP="00D4734A">
      <w:pPr>
        <w:ind w:firstLine="708"/>
        <w:jc w:val="both"/>
        <w:rPr>
          <w:rFonts w:ascii="Times New Roman" w:hAnsi="Times New Roman"/>
          <w:b/>
          <w:sz w:val="25"/>
          <w:szCs w:val="25"/>
        </w:rPr>
      </w:pPr>
      <w:r w:rsidRPr="003D75A3">
        <w:rPr>
          <w:rFonts w:ascii="Times New Roman" w:hAnsi="Times New Roman"/>
          <w:b/>
          <w:sz w:val="25"/>
          <w:szCs w:val="25"/>
        </w:rPr>
        <w:t xml:space="preserve">2.Требования, предъявляемые к лицу, </w:t>
      </w:r>
      <w:r w:rsidR="00304DD7" w:rsidRPr="003D75A3">
        <w:rPr>
          <w:rFonts w:ascii="Times New Roman" w:hAnsi="Times New Roman"/>
          <w:b/>
          <w:sz w:val="25"/>
          <w:szCs w:val="25"/>
        </w:rPr>
        <w:t>желающему стать</w:t>
      </w:r>
      <w:r w:rsidRPr="003D75A3">
        <w:rPr>
          <w:rFonts w:ascii="Times New Roman" w:hAnsi="Times New Roman"/>
          <w:b/>
          <w:sz w:val="25"/>
          <w:szCs w:val="25"/>
        </w:rPr>
        <w:t xml:space="preserve"> </w:t>
      </w:r>
      <w:r w:rsidR="00304DD7" w:rsidRPr="003D75A3">
        <w:rPr>
          <w:rFonts w:ascii="Times New Roman" w:hAnsi="Times New Roman"/>
          <w:b/>
          <w:sz w:val="25"/>
          <w:szCs w:val="25"/>
        </w:rPr>
        <w:t>подрядчиком по</w:t>
      </w:r>
      <w:r w:rsidR="001B20B0" w:rsidRPr="003D75A3">
        <w:rPr>
          <w:rFonts w:ascii="Times New Roman" w:hAnsi="Times New Roman"/>
          <w:b/>
          <w:sz w:val="25"/>
          <w:szCs w:val="25"/>
        </w:rPr>
        <w:t xml:space="preserve"> выполнению работ по инсталляции (подключению)</w:t>
      </w:r>
      <w:r w:rsidR="00014F7A" w:rsidRPr="003D75A3">
        <w:rPr>
          <w:rFonts w:ascii="Times New Roman" w:hAnsi="Times New Roman"/>
          <w:b/>
          <w:sz w:val="25"/>
          <w:szCs w:val="25"/>
        </w:rPr>
        <w:t xml:space="preserve"> услуг связи Заказчика.</w:t>
      </w:r>
    </w:p>
    <w:p w:rsidR="001B6035" w:rsidRPr="003D75A3" w:rsidRDefault="001B6035" w:rsidP="00D4734A">
      <w:pPr>
        <w:ind w:firstLine="708"/>
        <w:jc w:val="both"/>
        <w:rPr>
          <w:rFonts w:ascii="Times New Roman" w:hAnsi="Times New Roman"/>
          <w:sz w:val="25"/>
          <w:szCs w:val="25"/>
        </w:rPr>
      </w:pPr>
      <w:r w:rsidRPr="003D75A3">
        <w:rPr>
          <w:rFonts w:ascii="Times New Roman" w:hAnsi="Times New Roman"/>
          <w:sz w:val="25"/>
          <w:szCs w:val="25"/>
        </w:rPr>
        <w:t xml:space="preserve">2.1. Общие требования, предусмотренные Положением о закупках товаров, работ, услуг </w:t>
      </w:r>
      <w:r w:rsidR="00C31B38" w:rsidRPr="003D75A3">
        <w:rPr>
          <w:rFonts w:ascii="Times New Roman" w:hAnsi="Times New Roman"/>
          <w:sz w:val="25"/>
          <w:szCs w:val="25"/>
        </w:rPr>
        <w:t>ПАО</w:t>
      </w:r>
      <w:r w:rsidRPr="003D75A3">
        <w:rPr>
          <w:rFonts w:ascii="Times New Roman" w:hAnsi="Times New Roman"/>
          <w:sz w:val="25"/>
          <w:szCs w:val="25"/>
        </w:rPr>
        <w:t xml:space="preserve"> «Ростелеком»:</w:t>
      </w:r>
    </w:p>
    <w:p w:rsidR="001B6035" w:rsidRPr="003D75A3" w:rsidRDefault="001B6035" w:rsidP="00293A13">
      <w:pPr>
        <w:pStyle w:val="a3"/>
        <w:numPr>
          <w:ilvl w:val="0"/>
          <w:numId w:val="2"/>
        </w:numPr>
        <w:ind w:left="0" w:firstLine="1068"/>
        <w:jc w:val="both"/>
        <w:rPr>
          <w:rFonts w:ascii="Times New Roman" w:hAnsi="Times New Roman"/>
          <w:sz w:val="25"/>
          <w:szCs w:val="25"/>
        </w:rPr>
      </w:pPr>
      <w:r w:rsidRPr="003D75A3">
        <w:rPr>
          <w:rFonts w:ascii="Times New Roman" w:hAnsi="Times New Roman"/>
          <w:sz w:val="25"/>
          <w:szCs w:val="25"/>
        </w:rPr>
        <w:t xml:space="preserve">соответствие </w:t>
      </w:r>
      <w:r w:rsidR="00014F7A" w:rsidRPr="003D75A3">
        <w:rPr>
          <w:rFonts w:ascii="Times New Roman" w:hAnsi="Times New Roman"/>
          <w:sz w:val="25"/>
          <w:szCs w:val="25"/>
        </w:rPr>
        <w:t>подрядчика</w:t>
      </w:r>
      <w:r w:rsidRPr="003D75A3">
        <w:rPr>
          <w:rFonts w:ascii="Times New Roman" w:hAnsi="Times New Roman"/>
          <w:sz w:val="25"/>
          <w:szCs w:val="25"/>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закупки</w:t>
      </w:r>
      <w:r w:rsidR="00293A13" w:rsidRPr="003D75A3">
        <w:rPr>
          <w:rFonts w:ascii="Times New Roman" w:hAnsi="Times New Roman"/>
          <w:sz w:val="25"/>
          <w:szCs w:val="25"/>
        </w:rPr>
        <w:t xml:space="preserve"> (исполнителем работ по инсталляции (подключению) услуг связи могут быть только субъекты малого и среднего предпринимательства)</w:t>
      </w:r>
      <w:r w:rsidRPr="003D75A3">
        <w:rPr>
          <w:rFonts w:ascii="Times New Roman" w:hAnsi="Times New Roman"/>
          <w:sz w:val="25"/>
          <w:szCs w:val="25"/>
        </w:rPr>
        <w:t>;</w:t>
      </w:r>
    </w:p>
    <w:p w:rsidR="001B6035" w:rsidRPr="003D75A3" w:rsidRDefault="001B6035"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не проведение ликвидации </w:t>
      </w:r>
      <w:r w:rsidR="00014F7A" w:rsidRPr="003D75A3">
        <w:rPr>
          <w:rFonts w:ascii="Times New Roman" w:hAnsi="Times New Roman"/>
          <w:sz w:val="25"/>
          <w:szCs w:val="25"/>
        </w:rPr>
        <w:t>подрядчика</w:t>
      </w:r>
      <w:r w:rsidRPr="003D75A3">
        <w:rPr>
          <w:rFonts w:ascii="Times New Roman" w:hAnsi="Times New Roman"/>
          <w:sz w:val="25"/>
          <w:szCs w:val="25"/>
        </w:rPr>
        <w:t xml:space="preserve"> - юридического лица и отсутствие решения арбитражного суда о признании </w:t>
      </w:r>
      <w:r w:rsidR="00EA59F2" w:rsidRPr="003D75A3">
        <w:rPr>
          <w:rFonts w:ascii="Times New Roman" w:hAnsi="Times New Roman"/>
          <w:sz w:val="25"/>
          <w:szCs w:val="25"/>
        </w:rPr>
        <w:t>подрядчика</w:t>
      </w:r>
      <w:r w:rsidRPr="003D75A3">
        <w:rPr>
          <w:rFonts w:ascii="Times New Roman" w:hAnsi="Times New Roman"/>
          <w:sz w:val="25"/>
          <w:szCs w:val="25"/>
        </w:rPr>
        <w:t xml:space="preserve"> - юридического лица, индивидуального предпринимателя банкротом и об открытии конкурсного производства;</w:t>
      </w:r>
    </w:p>
    <w:p w:rsidR="001B6035" w:rsidRPr="003D75A3" w:rsidRDefault="001B6035"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не приостановление деятельности </w:t>
      </w:r>
      <w:r w:rsidR="00014F7A" w:rsidRPr="003D75A3">
        <w:rPr>
          <w:rFonts w:ascii="Times New Roman" w:hAnsi="Times New Roman"/>
          <w:sz w:val="25"/>
          <w:szCs w:val="25"/>
        </w:rPr>
        <w:t>подрядчика</w:t>
      </w:r>
      <w:r w:rsidRPr="003D75A3">
        <w:rPr>
          <w:rFonts w:ascii="Times New Roman" w:hAnsi="Times New Roman"/>
          <w:sz w:val="25"/>
          <w:szCs w:val="25"/>
        </w:rPr>
        <w:t xml:space="preserve"> в порядке, предусмотренном Кодексом Российской Федерации об административных правонарушениях, на день подачи Заявки;</w:t>
      </w:r>
    </w:p>
    <w:p w:rsidR="001B6035" w:rsidRPr="003D75A3" w:rsidRDefault="001B6035"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отсутствие у </w:t>
      </w:r>
      <w:r w:rsidR="00014F7A" w:rsidRPr="003D75A3">
        <w:rPr>
          <w:rFonts w:ascii="Times New Roman" w:hAnsi="Times New Roman"/>
          <w:sz w:val="25"/>
          <w:szCs w:val="25"/>
        </w:rPr>
        <w:t>подрядчика</w:t>
      </w:r>
      <w:r w:rsidRPr="003D75A3">
        <w:rPr>
          <w:rFonts w:ascii="Times New Roman" w:hAnsi="Times New Roman"/>
          <w:sz w:val="25"/>
          <w:szCs w:val="25"/>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не принято;</w:t>
      </w:r>
    </w:p>
    <w:p w:rsidR="001B6035" w:rsidRPr="003D75A3" w:rsidRDefault="001B6035"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lastRenderedPageBreak/>
        <w:t>отсутствие сведений о</w:t>
      </w:r>
      <w:r w:rsidR="00014F7A" w:rsidRPr="003D75A3">
        <w:rPr>
          <w:rFonts w:ascii="Times New Roman" w:hAnsi="Times New Roman"/>
          <w:sz w:val="25"/>
          <w:szCs w:val="25"/>
        </w:rPr>
        <w:t xml:space="preserve"> подрядчике</w:t>
      </w:r>
      <w:r w:rsidRPr="003D75A3">
        <w:rPr>
          <w:rFonts w:ascii="Times New Roman" w:hAnsi="Times New Roman"/>
          <w:sz w:val="25"/>
          <w:szCs w:val="25"/>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p>
    <w:p w:rsidR="001B6035" w:rsidRDefault="001B6035" w:rsidP="00314247">
      <w:pPr>
        <w:ind w:firstLine="708"/>
        <w:jc w:val="both"/>
        <w:rPr>
          <w:rFonts w:ascii="Times New Roman" w:hAnsi="Times New Roman"/>
          <w:sz w:val="25"/>
          <w:szCs w:val="25"/>
        </w:rPr>
      </w:pPr>
      <w:r w:rsidRPr="003D75A3">
        <w:rPr>
          <w:rFonts w:ascii="Times New Roman" w:hAnsi="Times New Roman"/>
          <w:sz w:val="25"/>
          <w:szCs w:val="25"/>
        </w:rPr>
        <w:t xml:space="preserve">2.2. Специальные требования к </w:t>
      </w:r>
      <w:r w:rsidR="00014F7A" w:rsidRPr="003D75A3">
        <w:rPr>
          <w:rFonts w:ascii="Times New Roman" w:hAnsi="Times New Roman"/>
          <w:sz w:val="25"/>
          <w:szCs w:val="25"/>
        </w:rPr>
        <w:t>подрядчикам</w:t>
      </w:r>
      <w:r w:rsidRPr="003D75A3">
        <w:rPr>
          <w:rFonts w:ascii="Times New Roman" w:hAnsi="Times New Roman"/>
          <w:sz w:val="25"/>
          <w:szCs w:val="25"/>
        </w:rPr>
        <w:t xml:space="preserve">, устанавливаемые настоящими Стандартными условиями:  </w:t>
      </w:r>
    </w:p>
    <w:p w:rsidR="00FF3B97" w:rsidRPr="003D75A3" w:rsidRDefault="00304DD7" w:rsidP="00304DD7">
      <w:pPr>
        <w:numPr>
          <w:ilvl w:val="0"/>
          <w:numId w:val="11"/>
        </w:numPr>
        <w:spacing w:after="0" w:line="240" w:lineRule="auto"/>
        <w:jc w:val="both"/>
        <w:rPr>
          <w:rFonts w:ascii="Times New Roman" w:hAnsi="Times New Roman"/>
          <w:sz w:val="25"/>
          <w:szCs w:val="25"/>
        </w:rPr>
      </w:pPr>
      <w:r w:rsidRPr="00304DD7">
        <w:rPr>
          <w:rFonts w:ascii="Times New Roman" w:hAnsi="Times New Roman"/>
          <w:sz w:val="25"/>
          <w:szCs w:val="25"/>
        </w:rPr>
        <w:t xml:space="preserve">Наличие опыта исполнения договоров на выполнение работ, оказания услуг, аналогичных предмету договора, на территории Российской Федерации </w:t>
      </w:r>
      <w:r w:rsidR="00B96708" w:rsidRPr="003D75A3">
        <w:rPr>
          <w:rFonts w:ascii="Times New Roman" w:hAnsi="Times New Roman"/>
          <w:sz w:val="25"/>
          <w:szCs w:val="25"/>
        </w:rPr>
        <w:t>за последние 2 года</w:t>
      </w:r>
      <w:r w:rsidR="00FF3B97" w:rsidRPr="003D75A3">
        <w:rPr>
          <w:rFonts w:ascii="Times New Roman" w:hAnsi="Times New Roman"/>
          <w:sz w:val="25"/>
          <w:szCs w:val="25"/>
        </w:rPr>
        <w:t>, предшествующие дате подачи Заявки Претендентом</w:t>
      </w:r>
      <w:r w:rsidR="00B96708" w:rsidRPr="003D75A3">
        <w:rPr>
          <w:rFonts w:ascii="Times New Roman" w:hAnsi="Times New Roman"/>
          <w:sz w:val="25"/>
          <w:szCs w:val="25"/>
        </w:rPr>
        <w:t xml:space="preserve">. </w:t>
      </w:r>
      <w:r w:rsidRPr="00304DD7">
        <w:rPr>
          <w:rFonts w:ascii="Times New Roman" w:hAnsi="Times New Roman"/>
          <w:sz w:val="25"/>
          <w:szCs w:val="25"/>
        </w:rPr>
        <w:t xml:space="preserve">Под аналогичными работами понимаются работы по подключению абонентского оборудования к сети широкополосного доступа в качестве генподрядчика, подрядчика либо субподрядчика, или выполнение работ по строительству структурированных кабельных систем, домовых распределительных сетей </w:t>
      </w:r>
      <w:proofErr w:type="spellStart"/>
      <w:r w:rsidRPr="00304DD7">
        <w:rPr>
          <w:rFonts w:ascii="Times New Roman" w:hAnsi="Times New Roman"/>
          <w:sz w:val="25"/>
          <w:szCs w:val="25"/>
        </w:rPr>
        <w:t>Ethernet</w:t>
      </w:r>
      <w:proofErr w:type="spellEnd"/>
      <w:r w:rsidRPr="00304DD7">
        <w:rPr>
          <w:rFonts w:ascii="Times New Roman" w:hAnsi="Times New Roman"/>
          <w:sz w:val="25"/>
          <w:szCs w:val="25"/>
        </w:rPr>
        <w:t>.</w:t>
      </w:r>
      <w:r>
        <w:rPr>
          <w:rFonts w:ascii="Times New Roman" w:hAnsi="Times New Roman"/>
          <w:sz w:val="25"/>
          <w:szCs w:val="25"/>
        </w:rPr>
        <w:t xml:space="preserve"> </w:t>
      </w:r>
      <w:r w:rsidRPr="00304DD7">
        <w:rPr>
          <w:rFonts w:ascii="Times New Roman" w:hAnsi="Times New Roman"/>
          <w:sz w:val="25"/>
          <w:szCs w:val="25"/>
        </w:rPr>
        <w:t>На основании представленных данных будет рассчитана предельная сумма договора, согласно Методики.</w:t>
      </w:r>
    </w:p>
    <w:p w:rsidR="00D26286" w:rsidRPr="003D75A3" w:rsidRDefault="00B96708" w:rsidP="00D26286">
      <w:pPr>
        <w:numPr>
          <w:ilvl w:val="0"/>
          <w:numId w:val="11"/>
        </w:numPr>
        <w:spacing w:after="0" w:line="240" w:lineRule="auto"/>
        <w:jc w:val="both"/>
        <w:rPr>
          <w:rFonts w:ascii="Times New Roman" w:hAnsi="Times New Roman"/>
          <w:sz w:val="25"/>
          <w:szCs w:val="25"/>
        </w:rPr>
      </w:pPr>
      <w:r w:rsidRPr="003D75A3">
        <w:rPr>
          <w:rFonts w:ascii="Times New Roman" w:hAnsi="Times New Roman"/>
          <w:sz w:val="25"/>
          <w:szCs w:val="25"/>
        </w:rPr>
        <w:t>Наличие у Претендента складских помещений</w:t>
      </w:r>
      <w:r w:rsidR="008B6DCA" w:rsidRPr="003D75A3">
        <w:rPr>
          <w:rFonts w:ascii="Times New Roman" w:hAnsi="Times New Roman"/>
          <w:sz w:val="25"/>
          <w:szCs w:val="25"/>
        </w:rPr>
        <w:t xml:space="preserve"> (не менее 10 </w:t>
      </w:r>
      <w:proofErr w:type="spellStart"/>
      <w:r w:rsidR="008B6DCA" w:rsidRPr="003D75A3">
        <w:rPr>
          <w:rFonts w:ascii="Times New Roman" w:hAnsi="Times New Roman"/>
          <w:sz w:val="25"/>
          <w:szCs w:val="25"/>
        </w:rPr>
        <w:t>кв.м</w:t>
      </w:r>
      <w:proofErr w:type="spellEnd"/>
      <w:r w:rsidR="008B6DCA" w:rsidRPr="003D75A3">
        <w:rPr>
          <w:rFonts w:ascii="Times New Roman" w:hAnsi="Times New Roman"/>
          <w:sz w:val="25"/>
          <w:szCs w:val="25"/>
        </w:rPr>
        <w:t>.)</w:t>
      </w:r>
      <w:r w:rsidRPr="003D75A3">
        <w:rPr>
          <w:rFonts w:ascii="Times New Roman" w:hAnsi="Times New Roman"/>
          <w:sz w:val="25"/>
          <w:szCs w:val="25"/>
        </w:rPr>
        <w:t xml:space="preserve"> на территори</w:t>
      </w:r>
      <w:r w:rsidR="00304DD7">
        <w:rPr>
          <w:rFonts w:ascii="Times New Roman" w:hAnsi="Times New Roman"/>
          <w:sz w:val="25"/>
          <w:szCs w:val="25"/>
        </w:rPr>
        <w:t>ях</w:t>
      </w:r>
      <w:r w:rsidRPr="003D75A3">
        <w:rPr>
          <w:rFonts w:ascii="Times New Roman" w:hAnsi="Times New Roman"/>
          <w:sz w:val="25"/>
          <w:szCs w:val="25"/>
        </w:rPr>
        <w:t xml:space="preserve"> субъекта </w:t>
      </w:r>
      <w:r w:rsidR="00FF3B97" w:rsidRPr="003D75A3">
        <w:rPr>
          <w:rFonts w:ascii="Times New Roman" w:hAnsi="Times New Roman"/>
          <w:sz w:val="25"/>
          <w:szCs w:val="25"/>
        </w:rPr>
        <w:t>РФ,</w:t>
      </w:r>
      <w:r w:rsidRPr="003D75A3">
        <w:rPr>
          <w:rFonts w:ascii="Times New Roman" w:hAnsi="Times New Roman"/>
          <w:sz w:val="25"/>
          <w:szCs w:val="25"/>
        </w:rPr>
        <w:t xml:space="preserve"> </w:t>
      </w:r>
      <w:r w:rsidR="00304DD7">
        <w:rPr>
          <w:rFonts w:ascii="Times New Roman" w:hAnsi="Times New Roman"/>
          <w:sz w:val="25"/>
          <w:szCs w:val="25"/>
        </w:rPr>
        <w:t>где</w:t>
      </w:r>
      <w:r w:rsidRPr="003D75A3">
        <w:rPr>
          <w:rFonts w:ascii="Times New Roman" w:hAnsi="Times New Roman"/>
          <w:sz w:val="25"/>
          <w:szCs w:val="25"/>
        </w:rPr>
        <w:t xml:space="preserve"> планируется заключение договора. </w:t>
      </w:r>
    </w:p>
    <w:p w:rsidR="0001723A" w:rsidRPr="003D75A3" w:rsidRDefault="00D26286" w:rsidP="00E756CE">
      <w:pPr>
        <w:numPr>
          <w:ilvl w:val="0"/>
          <w:numId w:val="11"/>
        </w:numPr>
        <w:spacing w:after="0" w:line="240" w:lineRule="auto"/>
        <w:jc w:val="both"/>
        <w:rPr>
          <w:rFonts w:ascii="Times New Roman" w:hAnsi="Times New Roman"/>
          <w:sz w:val="25"/>
          <w:szCs w:val="25"/>
        </w:rPr>
      </w:pPr>
      <w:r w:rsidRPr="003D75A3">
        <w:rPr>
          <w:rFonts w:ascii="Times New Roman" w:hAnsi="Times New Roman"/>
          <w:sz w:val="25"/>
          <w:szCs w:val="25"/>
        </w:rPr>
        <w:t xml:space="preserve">Наличие у Претендента </w:t>
      </w:r>
      <w:r w:rsidR="00E756CE" w:rsidRPr="00E756CE">
        <w:rPr>
          <w:rFonts w:ascii="Times New Roman" w:hAnsi="Times New Roman"/>
          <w:sz w:val="25"/>
          <w:szCs w:val="25"/>
        </w:rPr>
        <w:t>приборов и инструментов, необходимых для выполнения Работ для инсталляции на оптических сетях (аппараты для сварки оптических волокон, измеритель оптической мощности) не менее минимального количества, рассчитанного в Методике для каждой Территории предполагаемого взаимодействия.</w:t>
      </w:r>
    </w:p>
    <w:p w:rsidR="00181C24" w:rsidRPr="003D75A3" w:rsidRDefault="00FF3B97" w:rsidP="00E756CE">
      <w:pPr>
        <w:numPr>
          <w:ilvl w:val="0"/>
          <w:numId w:val="11"/>
        </w:numPr>
        <w:spacing w:after="0" w:line="240" w:lineRule="auto"/>
        <w:jc w:val="both"/>
        <w:rPr>
          <w:rFonts w:ascii="Times New Roman" w:hAnsi="Times New Roman"/>
          <w:sz w:val="25"/>
          <w:szCs w:val="25"/>
        </w:rPr>
      </w:pPr>
      <w:r w:rsidRPr="003D75A3">
        <w:rPr>
          <w:rFonts w:ascii="Times New Roman" w:hAnsi="Times New Roman"/>
          <w:sz w:val="25"/>
          <w:szCs w:val="25"/>
        </w:rPr>
        <w:t>Наличие у Претендента квалифицированного персонала, работающего на постоянной либо договорной основе, по специальности в соответствии с предметом договора (инсталлятор, монтер, др.)</w:t>
      </w:r>
      <w:r w:rsidR="00E756CE">
        <w:rPr>
          <w:rFonts w:ascii="Times New Roman" w:hAnsi="Times New Roman"/>
          <w:sz w:val="25"/>
          <w:szCs w:val="25"/>
        </w:rPr>
        <w:t xml:space="preserve">. </w:t>
      </w:r>
      <w:r w:rsidR="00E756CE" w:rsidRPr="00E756CE">
        <w:rPr>
          <w:rFonts w:ascii="Times New Roman" w:hAnsi="Times New Roman"/>
          <w:sz w:val="25"/>
          <w:szCs w:val="25"/>
        </w:rPr>
        <w:t>На основании представленных данных будет рассчитана предельная сумма договора, согласно Методики.</w:t>
      </w:r>
    </w:p>
    <w:p w:rsidR="00FF3B97" w:rsidRPr="003D75A3" w:rsidRDefault="00FF3B97" w:rsidP="00FF3B97">
      <w:pPr>
        <w:spacing w:after="0" w:line="240" w:lineRule="auto"/>
        <w:ind w:left="1068"/>
        <w:jc w:val="both"/>
        <w:rPr>
          <w:color w:val="FF0000"/>
          <w:sz w:val="25"/>
          <w:szCs w:val="25"/>
        </w:rPr>
      </w:pPr>
    </w:p>
    <w:p w:rsidR="001B6035" w:rsidRPr="003D75A3" w:rsidRDefault="001B6035" w:rsidP="00DE4801">
      <w:pPr>
        <w:ind w:firstLine="708"/>
        <w:jc w:val="both"/>
        <w:rPr>
          <w:rFonts w:ascii="Times New Roman" w:hAnsi="Times New Roman"/>
          <w:b/>
          <w:sz w:val="25"/>
          <w:szCs w:val="25"/>
        </w:rPr>
      </w:pPr>
      <w:r w:rsidRPr="003D75A3">
        <w:rPr>
          <w:rFonts w:ascii="Times New Roman" w:hAnsi="Times New Roman"/>
          <w:b/>
          <w:sz w:val="25"/>
          <w:szCs w:val="25"/>
        </w:rPr>
        <w:t>3.</w:t>
      </w:r>
      <w:r w:rsidRPr="003D75A3">
        <w:rPr>
          <w:rFonts w:ascii="Times New Roman" w:hAnsi="Times New Roman"/>
          <w:b/>
          <w:sz w:val="25"/>
          <w:szCs w:val="25"/>
        </w:rPr>
        <w:tab/>
        <w:t>Заключение договора</w:t>
      </w:r>
      <w:r w:rsidR="00014F7A" w:rsidRPr="003D75A3">
        <w:rPr>
          <w:rFonts w:ascii="Times New Roman" w:hAnsi="Times New Roman"/>
          <w:b/>
          <w:sz w:val="25"/>
          <w:szCs w:val="25"/>
        </w:rPr>
        <w:t xml:space="preserve"> подряда </w:t>
      </w:r>
      <w:r w:rsidRPr="003D75A3">
        <w:rPr>
          <w:rFonts w:ascii="Times New Roman" w:hAnsi="Times New Roman"/>
          <w:b/>
          <w:sz w:val="25"/>
          <w:szCs w:val="25"/>
        </w:rPr>
        <w:t>в соответствии с настоящими Стандартными условиями осуществляется в следующем порядке:</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 xml:space="preserve">3.1. Заинтересованные лица, желающие стать </w:t>
      </w:r>
      <w:r w:rsidR="00014F7A" w:rsidRPr="003D75A3">
        <w:rPr>
          <w:rFonts w:ascii="Times New Roman" w:hAnsi="Times New Roman"/>
          <w:sz w:val="25"/>
          <w:szCs w:val="25"/>
        </w:rPr>
        <w:t>подрядчиками</w:t>
      </w:r>
      <w:r w:rsidRPr="003D75A3">
        <w:rPr>
          <w:rFonts w:ascii="Times New Roman" w:hAnsi="Times New Roman"/>
          <w:sz w:val="25"/>
          <w:szCs w:val="25"/>
        </w:rPr>
        <w:t xml:space="preserve"> </w:t>
      </w:r>
      <w:r w:rsidR="00555A4C" w:rsidRPr="003D75A3">
        <w:rPr>
          <w:rFonts w:ascii="Times New Roman" w:hAnsi="Times New Roman"/>
          <w:sz w:val="25"/>
          <w:szCs w:val="25"/>
        </w:rPr>
        <w:t>ПАО</w:t>
      </w:r>
      <w:r w:rsidRPr="003D75A3">
        <w:rPr>
          <w:rFonts w:ascii="Times New Roman" w:hAnsi="Times New Roman"/>
          <w:sz w:val="25"/>
          <w:szCs w:val="25"/>
        </w:rPr>
        <w:t xml:space="preserve"> «Ростелеком</w:t>
      </w:r>
      <w:r w:rsidR="00F17A2C" w:rsidRPr="003D75A3">
        <w:rPr>
          <w:rFonts w:ascii="Times New Roman" w:hAnsi="Times New Roman"/>
          <w:sz w:val="25"/>
          <w:szCs w:val="25"/>
        </w:rPr>
        <w:t>», подают</w:t>
      </w:r>
      <w:r w:rsidRPr="003D75A3">
        <w:rPr>
          <w:rFonts w:ascii="Times New Roman" w:hAnsi="Times New Roman"/>
          <w:sz w:val="25"/>
          <w:szCs w:val="25"/>
        </w:rPr>
        <w:t xml:space="preserve"> заявление по форме Приложения №</w:t>
      </w:r>
      <w:r w:rsidR="00F17A2C">
        <w:rPr>
          <w:rFonts w:ascii="Times New Roman" w:hAnsi="Times New Roman"/>
          <w:sz w:val="25"/>
          <w:szCs w:val="25"/>
        </w:rPr>
        <w:t>3</w:t>
      </w:r>
      <w:r w:rsidRPr="003D75A3">
        <w:rPr>
          <w:rFonts w:ascii="Times New Roman" w:hAnsi="Times New Roman"/>
          <w:sz w:val="25"/>
          <w:szCs w:val="25"/>
        </w:rPr>
        <w:t xml:space="preserve"> к настоящим Стандартным условиям (далее – Заявление) с приложением документов, предусмотренных </w:t>
      </w:r>
      <w:r w:rsidR="00F17A2C" w:rsidRPr="003D75A3">
        <w:rPr>
          <w:rFonts w:ascii="Times New Roman" w:hAnsi="Times New Roman"/>
          <w:sz w:val="25"/>
          <w:szCs w:val="25"/>
        </w:rPr>
        <w:t>п.4 настоящих</w:t>
      </w:r>
      <w:r w:rsidRPr="003D75A3">
        <w:rPr>
          <w:rFonts w:ascii="Times New Roman" w:hAnsi="Times New Roman"/>
          <w:sz w:val="25"/>
          <w:szCs w:val="25"/>
        </w:rPr>
        <w:t xml:space="preserve"> Стандартных условий.  Указанное Заявление является  адресованным  </w:t>
      </w:r>
      <w:r w:rsidR="00555A4C" w:rsidRPr="003D75A3">
        <w:rPr>
          <w:rFonts w:ascii="Times New Roman" w:hAnsi="Times New Roman"/>
          <w:sz w:val="25"/>
          <w:szCs w:val="25"/>
        </w:rPr>
        <w:t>ПАО</w:t>
      </w:r>
      <w:r w:rsidRPr="003D75A3">
        <w:rPr>
          <w:rFonts w:ascii="Times New Roman" w:hAnsi="Times New Roman"/>
          <w:sz w:val="25"/>
          <w:szCs w:val="25"/>
        </w:rPr>
        <w:t xml:space="preserve"> «Ростелеком» предложением заключить</w:t>
      </w:r>
      <w:r w:rsidR="00014F7A" w:rsidRPr="003D75A3">
        <w:rPr>
          <w:rFonts w:ascii="Times New Roman" w:hAnsi="Times New Roman"/>
          <w:sz w:val="25"/>
          <w:szCs w:val="25"/>
        </w:rPr>
        <w:t xml:space="preserve"> </w:t>
      </w:r>
      <w:r w:rsidRPr="003D75A3">
        <w:rPr>
          <w:rFonts w:ascii="Times New Roman" w:hAnsi="Times New Roman"/>
          <w:sz w:val="25"/>
          <w:szCs w:val="25"/>
        </w:rPr>
        <w:t>договор</w:t>
      </w:r>
      <w:r w:rsidR="00014F7A" w:rsidRPr="003D75A3">
        <w:rPr>
          <w:rFonts w:ascii="Times New Roman" w:hAnsi="Times New Roman"/>
          <w:sz w:val="25"/>
          <w:szCs w:val="25"/>
        </w:rPr>
        <w:t xml:space="preserve"> подряда</w:t>
      </w:r>
      <w:r w:rsidRPr="003D75A3">
        <w:rPr>
          <w:rFonts w:ascii="Times New Roman" w:hAnsi="Times New Roman"/>
          <w:sz w:val="25"/>
          <w:szCs w:val="25"/>
        </w:rPr>
        <w:t xml:space="preserve"> и содержит обязательство заинтересованного лица заключить с </w:t>
      </w:r>
      <w:r w:rsidR="00555A4C" w:rsidRPr="003D75A3">
        <w:rPr>
          <w:rFonts w:ascii="Times New Roman" w:hAnsi="Times New Roman"/>
          <w:sz w:val="25"/>
          <w:szCs w:val="25"/>
        </w:rPr>
        <w:t xml:space="preserve">ПАО </w:t>
      </w:r>
      <w:r w:rsidRPr="003D75A3">
        <w:rPr>
          <w:rFonts w:ascii="Times New Roman" w:hAnsi="Times New Roman"/>
          <w:sz w:val="25"/>
          <w:szCs w:val="25"/>
        </w:rPr>
        <w:t>«Ростелеком» договор</w:t>
      </w:r>
      <w:r w:rsidR="00014F7A" w:rsidRPr="003D75A3">
        <w:rPr>
          <w:rFonts w:ascii="Times New Roman" w:hAnsi="Times New Roman"/>
          <w:sz w:val="25"/>
          <w:szCs w:val="25"/>
        </w:rPr>
        <w:t xml:space="preserve"> подряда</w:t>
      </w:r>
      <w:r w:rsidRPr="003D75A3">
        <w:rPr>
          <w:rFonts w:ascii="Times New Roman" w:hAnsi="Times New Roman"/>
          <w:sz w:val="25"/>
          <w:szCs w:val="25"/>
        </w:rPr>
        <w:t xml:space="preserve"> по форме Приложения №2 к настоящим Стандартным условиям в случае признания заявителя победителем закупки, размещаемой </w:t>
      </w:r>
      <w:r w:rsidR="00555A4C" w:rsidRPr="003D75A3">
        <w:rPr>
          <w:rFonts w:ascii="Times New Roman" w:hAnsi="Times New Roman"/>
          <w:sz w:val="25"/>
          <w:szCs w:val="25"/>
        </w:rPr>
        <w:t>ПАО</w:t>
      </w:r>
      <w:r w:rsidRPr="003D75A3">
        <w:rPr>
          <w:rFonts w:ascii="Times New Roman" w:hAnsi="Times New Roman"/>
          <w:sz w:val="25"/>
          <w:szCs w:val="25"/>
        </w:rPr>
        <w:t xml:space="preserve"> «Ростелеком» способом открытой закупки у единственного поставщика.</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Порядок и сроки подачи Заявления:</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Заявление может быть подано в любой рабочий день в течении всего срока размещения настоящих Стандартных условий на сайте Общества </w:t>
      </w:r>
      <w:hyperlink r:id="rId9" w:history="1">
        <w:r w:rsidR="00871B9C" w:rsidRPr="003D75A3">
          <w:rPr>
            <w:rStyle w:val="af"/>
            <w:rFonts w:ascii="Times New Roman" w:hAnsi="Times New Roman"/>
            <w:sz w:val="25"/>
            <w:szCs w:val="25"/>
          </w:rPr>
          <w:t>www.rt.ru</w:t>
        </w:r>
      </w:hyperlink>
      <w:r w:rsidRPr="003D75A3">
        <w:rPr>
          <w:rFonts w:ascii="Times New Roman" w:hAnsi="Times New Roman"/>
          <w:sz w:val="25"/>
          <w:szCs w:val="25"/>
        </w:rPr>
        <w:t xml:space="preserve">. В составе Заявления должны быть поданы документы, предусмотренные п.4 настоящих </w:t>
      </w:r>
      <w:r w:rsidRPr="003D75A3">
        <w:rPr>
          <w:rFonts w:ascii="Times New Roman" w:hAnsi="Times New Roman"/>
          <w:sz w:val="25"/>
          <w:szCs w:val="25"/>
        </w:rPr>
        <w:lastRenderedPageBreak/>
        <w:t>Стандартных условий</w:t>
      </w:r>
      <w:r w:rsidR="00711CC9">
        <w:rPr>
          <w:rFonts w:ascii="Times New Roman" w:hAnsi="Times New Roman"/>
          <w:sz w:val="25"/>
          <w:szCs w:val="25"/>
        </w:rPr>
        <w:t xml:space="preserve">. </w:t>
      </w:r>
      <w:r w:rsidR="00711CC9" w:rsidRPr="00711CC9">
        <w:rPr>
          <w:rFonts w:ascii="Times New Roman" w:hAnsi="Times New Roman"/>
          <w:sz w:val="25"/>
          <w:szCs w:val="25"/>
        </w:rPr>
        <w:t>Одно Заявление подается на одну Территорию взаимодействия. Участник может подать несколько Заявлений на различные Территории взаимодействия</w:t>
      </w:r>
      <w:r w:rsidRPr="003D75A3">
        <w:rPr>
          <w:rFonts w:ascii="Times New Roman" w:hAnsi="Times New Roman"/>
          <w:sz w:val="25"/>
          <w:szCs w:val="25"/>
        </w:rPr>
        <w:t>;</w:t>
      </w:r>
    </w:p>
    <w:p w:rsidR="008F02CD" w:rsidRPr="003D75A3" w:rsidRDefault="00696120" w:rsidP="00DE4801">
      <w:pPr>
        <w:pStyle w:val="a3"/>
        <w:numPr>
          <w:ilvl w:val="0"/>
          <w:numId w:val="2"/>
        </w:numPr>
        <w:tabs>
          <w:tab w:val="left" w:pos="851"/>
        </w:tabs>
        <w:spacing w:after="0"/>
        <w:ind w:left="0" w:firstLine="708"/>
        <w:jc w:val="both"/>
        <w:rPr>
          <w:rFonts w:ascii="Times New Roman" w:hAnsi="Times New Roman"/>
          <w:sz w:val="25"/>
          <w:szCs w:val="25"/>
        </w:rPr>
      </w:pPr>
      <w:r w:rsidRPr="003D75A3">
        <w:rPr>
          <w:rFonts w:ascii="Times New Roman" w:hAnsi="Times New Roman"/>
          <w:sz w:val="25"/>
          <w:szCs w:val="25"/>
        </w:rPr>
        <w:t xml:space="preserve"> </w:t>
      </w:r>
      <w:r w:rsidR="0080696D" w:rsidRPr="003D75A3">
        <w:rPr>
          <w:rFonts w:ascii="Times New Roman" w:hAnsi="Times New Roman"/>
          <w:sz w:val="25"/>
          <w:szCs w:val="25"/>
        </w:rPr>
        <w:t>Заявление вместе</w:t>
      </w:r>
      <w:r w:rsidR="00857889" w:rsidRPr="003D75A3">
        <w:rPr>
          <w:rFonts w:ascii="Times New Roman" w:hAnsi="Times New Roman"/>
          <w:sz w:val="25"/>
          <w:szCs w:val="25"/>
        </w:rPr>
        <w:t xml:space="preserve"> с приложенными</w:t>
      </w:r>
      <w:r w:rsidRPr="003D75A3">
        <w:rPr>
          <w:rFonts w:ascii="Times New Roman" w:hAnsi="Times New Roman"/>
          <w:sz w:val="25"/>
          <w:szCs w:val="25"/>
        </w:rPr>
        <w:t>,</w:t>
      </w:r>
      <w:r w:rsidR="00857889" w:rsidRPr="003D75A3">
        <w:rPr>
          <w:rFonts w:ascii="Times New Roman" w:hAnsi="Times New Roman"/>
          <w:sz w:val="25"/>
          <w:szCs w:val="25"/>
        </w:rPr>
        <w:t xml:space="preserve"> согласно предусмотренными п. 4 настоящих Стандартных условий</w:t>
      </w:r>
      <w:r w:rsidRPr="003D75A3">
        <w:rPr>
          <w:rFonts w:ascii="Times New Roman" w:hAnsi="Times New Roman"/>
          <w:sz w:val="25"/>
          <w:szCs w:val="25"/>
        </w:rPr>
        <w:t>,</w:t>
      </w:r>
      <w:r w:rsidR="00857889" w:rsidRPr="003D75A3">
        <w:rPr>
          <w:rFonts w:ascii="Times New Roman" w:hAnsi="Times New Roman"/>
          <w:sz w:val="25"/>
          <w:szCs w:val="25"/>
        </w:rPr>
        <w:t xml:space="preserve"> документами должно быть направлено в отсканированном виде на следующи</w:t>
      </w:r>
      <w:r w:rsidR="00066146" w:rsidRPr="003D75A3">
        <w:rPr>
          <w:rFonts w:ascii="Times New Roman" w:hAnsi="Times New Roman"/>
          <w:sz w:val="25"/>
          <w:szCs w:val="25"/>
        </w:rPr>
        <w:t>й</w:t>
      </w:r>
      <w:r w:rsidR="00857889" w:rsidRPr="003D75A3">
        <w:rPr>
          <w:rFonts w:ascii="Times New Roman" w:hAnsi="Times New Roman"/>
          <w:sz w:val="25"/>
          <w:szCs w:val="25"/>
        </w:rPr>
        <w:t xml:space="preserve"> электронны</w:t>
      </w:r>
      <w:r w:rsidR="00066146" w:rsidRPr="003D75A3">
        <w:rPr>
          <w:rFonts w:ascii="Times New Roman" w:hAnsi="Times New Roman"/>
          <w:sz w:val="25"/>
          <w:szCs w:val="25"/>
        </w:rPr>
        <w:t>й</w:t>
      </w:r>
      <w:r w:rsidR="00857889" w:rsidRPr="003D75A3">
        <w:rPr>
          <w:rFonts w:ascii="Times New Roman" w:hAnsi="Times New Roman"/>
          <w:sz w:val="25"/>
          <w:szCs w:val="25"/>
        </w:rPr>
        <w:t xml:space="preserve"> адре</w:t>
      </w:r>
      <w:r w:rsidR="00066146" w:rsidRPr="003D75A3">
        <w:rPr>
          <w:rFonts w:ascii="Times New Roman" w:hAnsi="Times New Roman"/>
          <w:sz w:val="25"/>
          <w:szCs w:val="25"/>
        </w:rPr>
        <w:t>с</w:t>
      </w:r>
      <w:r w:rsidR="0045095A" w:rsidRPr="003D75A3">
        <w:rPr>
          <w:rFonts w:ascii="Times New Roman" w:hAnsi="Times New Roman"/>
          <w:sz w:val="25"/>
          <w:szCs w:val="25"/>
        </w:rPr>
        <w:t xml:space="preserve">: </w:t>
      </w:r>
    </w:p>
    <w:p w:rsidR="004E5B80" w:rsidRDefault="00C7159F" w:rsidP="00DE4801">
      <w:pPr>
        <w:ind w:firstLine="708"/>
        <w:jc w:val="both"/>
        <w:rPr>
          <w:rStyle w:val="af"/>
          <w:rFonts w:ascii="Times New Roman" w:hAnsi="Times New Roman"/>
          <w:sz w:val="25"/>
          <w:szCs w:val="25"/>
        </w:rPr>
      </w:pPr>
      <w:r w:rsidRPr="00C7159F">
        <w:rPr>
          <w:rFonts w:ascii="Times New Roman" w:hAnsi="Times New Roman"/>
          <w:sz w:val="25"/>
          <w:szCs w:val="25"/>
        </w:rPr>
        <w:t>Директор</w:t>
      </w:r>
      <w:r>
        <w:rPr>
          <w:rFonts w:ascii="Times New Roman" w:hAnsi="Times New Roman"/>
          <w:sz w:val="25"/>
          <w:szCs w:val="25"/>
        </w:rPr>
        <w:t>у</w:t>
      </w:r>
      <w:r w:rsidRPr="00C7159F">
        <w:rPr>
          <w:rFonts w:ascii="Times New Roman" w:hAnsi="Times New Roman"/>
          <w:sz w:val="25"/>
          <w:szCs w:val="25"/>
        </w:rPr>
        <w:t xml:space="preserve"> направления Департамент</w:t>
      </w:r>
      <w:r>
        <w:rPr>
          <w:rFonts w:ascii="Times New Roman" w:hAnsi="Times New Roman"/>
          <w:sz w:val="25"/>
          <w:szCs w:val="25"/>
        </w:rPr>
        <w:t>а</w:t>
      </w:r>
      <w:r w:rsidRPr="00C7159F">
        <w:rPr>
          <w:rFonts w:ascii="Times New Roman" w:hAnsi="Times New Roman"/>
          <w:sz w:val="25"/>
          <w:szCs w:val="25"/>
        </w:rPr>
        <w:t xml:space="preserve"> инсталляций и выездной технической поддержки массово</w:t>
      </w:r>
      <w:r>
        <w:rPr>
          <w:rFonts w:ascii="Times New Roman" w:hAnsi="Times New Roman"/>
          <w:sz w:val="25"/>
          <w:szCs w:val="25"/>
        </w:rPr>
        <w:t xml:space="preserve">го сегмента </w:t>
      </w:r>
      <w:r w:rsidRPr="00C7159F">
        <w:rPr>
          <w:rFonts w:ascii="Times New Roman" w:hAnsi="Times New Roman"/>
          <w:sz w:val="25"/>
          <w:szCs w:val="25"/>
        </w:rPr>
        <w:t>Петров</w:t>
      </w:r>
      <w:r>
        <w:rPr>
          <w:rFonts w:ascii="Times New Roman" w:hAnsi="Times New Roman"/>
          <w:sz w:val="25"/>
          <w:szCs w:val="25"/>
        </w:rPr>
        <w:t>у</w:t>
      </w:r>
      <w:r w:rsidRPr="00C7159F">
        <w:rPr>
          <w:rFonts w:ascii="Times New Roman" w:hAnsi="Times New Roman"/>
          <w:sz w:val="25"/>
          <w:szCs w:val="25"/>
        </w:rPr>
        <w:t xml:space="preserve"> Иван</w:t>
      </w:r>
      <w:r>
        <w:rPr>
          <w:rFonts w:ascii="Times New Roman" w:hAnsi="Times New Roman"/>
          <w:sz w:val="25"/>
          <w:szCs w:val="25"/>
        </w:rPr>
        <w:t>у</w:t>
      </w:r>
      <w:r w:rsidRPr="00C7159F">
        <w:rPr>
          <w:rFonts w:ascii="Times New Roman" w:hAnsi="Times New Roman"/>
          <w:sz w:val="25"/>
          <w:szCs w:val="25"/>
        </w:rPr>
        <w:t xml:space="preserve"> Юрьевич</w:t>
      </w:r>
      <w:r>
        <w:rPr>
          <w:rFonts w:ascii="Times New Roman" w:hAnsi="Times New Roman"/>
          <w:sz w:val="25"/>
          <w:szCs w:val="25"/>
        </w:rPr>
        <w:t xml:space="preserve">у </w:t>
      </w:r>
      <w:r w:rsidRPr="00C7159F">
        <w:rPr>
          <w:rStyle w:val="af"/>
          <w:rFonts w:ascii="Times New Roman" w:hAnsi="Times New Roman"/>
          <w:sz w:val="25"/>
          <w:szCs w:val="25"/>
        </w:rPr>
        <w:t>I.Y.Petrov@rt.ru</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Требования к Заявлению:</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 xml:space="preserve">Заявление должно содержать  обязательство заявителя  заключить договор </w:t>
      </w:r>
      <w:r w:rsidR="00014F7A" w:rsidRPr="003D75A3">
        <w:rPr>
          <w:rFonts w:ascii="Times New Roman" w:hAnsi="Times New Roman"/>
          <w:sz w:val="25"/>
          <w:szCs w:val="25"/>
        </w:rPr>
        <w:t xml:space="preserve">подряда </w:t>
      </w:r>
      <w:r w:rsidRPr="003D75A3">
        <w:rPr>
          <w:rFonts w:ascii="Times New Roman" w:hAnsi="Times New Roman"/>
          <w:sz w:val="25"/>
          <w:szCs w:val="25"/>
        </w:rPr>
        <w:t>на условиях, предусмотренных настоящими  Стандартными условиями, с приложением полного комплекта документов согласно переч</w:t>
      </w:r>
      <w:r w:rsidR="00BE27B4" w:rsidRPr="003D75A3">
        <w:rPr>
          <w:rFonts w:ascii="Times New Roman" w:hAnsi="Times New Roman"/>
          <w:sz w:val="25"/>
          <w:szCs w:val="25"/>
        </w:rPr>
        <w:t>ню, определенному пунктом 4</w:t>
      </w:r>
      <w:r w:rsidRPr="003D75A3">
        <w:rPr>
          <w:rFonts w:ascii="Times New Roman" w:hAnsi="Times New Roman"/>
          <w:sz w:val="25"/>
          <w:szCs w:val="25"/>
        </w:rPr>
        <w:t xml:space="preserve"> настоящих Стандартных условий.</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1B6035" w:rsidRPr="003D75A3" w:rsidRDefault="001B6035" w:rsidP="008F02CD">
      <w:pPr>
        <w:ind w:firstLine="708"/>
        <w:jc w:val="both"/>
        <w:rPr>
          <w:rFonts w:ascii="Times New Roman" w:hAnsi="Times New Roman"/>
          <w:sz w:val="25"/>
          <w:szCs w:val="25"/>
        </w:rPr>
      </w:pPr>
      <w:r w:rsidRPr="003D75A3">
        <w:rPr>
          <w:rFonts w:ascii="Times New Roman" w:hAnsi="Times New Roman"/>
          <w:sz w:val="25"/>
          <w:szCs w:val="25"/>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r w:rsidR="008F02CD" w:rsidRPr="003D75A3">
        <w:rPr>
          <w:rFonts w:ascii="Times New Roman" w:hAnsi="Times New Roman"/>
          <w:sz w:val="25"/>
          <w:szCs w:val="25"/>
        </w:rPr>
        <w:t xml:space="preserve"> </w:t>
      </w:r>
      <w:r w:rsidRPr="003D75A3">
        <w:rPr>
          <w:rFonts w:ascii="Times New Roman" w:hAnsi="Times New Roman"/>
          <w:sz w:val="25"/>
          <w:szCs w:val="25"/>
        </w:rPr>
        <w:t xml:space="preserve">Все без исключения страницы Заявления должны быть пронумерованы. </w:t>
      </w:r>
    </w:p>
    <w:p w:rsidR="001B6035" w:rsidRPr="003D75A3" w:rsidRDefault="00C378CA" w:rsidP="00DE4801">
      <w:pPr>
        <w:ind w:firstLine="708"/>
        <w:jc w:val="both"/>
        <w:rPr>
          <w:rFonts w:ascii="Times New Roman" w:hAnsi="Times New Roman"/>
          <w:sz w:val="25"/>
          <w:szCs w:val="25"/>
        </w:rPr>
      </w:pPr>
      <w:r w:rsidRPr="003D75A3">
        <w:rPr>
          <w:rFonts w:ascii="Times New Roman" w:hAnsi="Times New Roman"/>
          <w:sz w:val="25"/>
          <w:szCs w:val="25"/>
        </w:rPr>
        <w:t>ПАО</w:t>
      </w:r>
      <w:r w:rsidR="001B6035" w:rsidRPr="003D75A3">
        <w:rPr>
          <w:rFonts w:ascii="Times New Roman" w:hAnsi="Times New Roman"/>
          <w:sz w:val="25"/>
          <w:szCs w:val="25"/>
        </w:rPr>
        <w:t xml:space="preserve"> «Ростелеком» вправе запросить оригиналы или нотариально заверенные копии документов, указанных в п.</w:t>
      </w:r>
      <w:r w:rsidR="00BE27B4" w:rsidRPr="003D75A3">
        <w:rPr>
          <w:rFonts w:ascii="Times New Roman" w:hAnsi="Times New Roman"/>
          <w:sz w:val="25"/>
          <w:szCs w:val="25"/>
        </w:rPr>
        <w:t>4</w:t>
      </w:r>
      <w:r w:rsidR="001B6035" w:rsidRPr="003D75A3">
        <w:rPr>
          <w:rFonts w:ascii="Times New Roman" w:hAnsi="Times New Roman"/>
          <w:sz w:val="25"/>
          <w:szCs w:val="25"/>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Претендентов, которым был направлен Запрос.</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Заявителем должен быть указан в Заявлении срок, в течение которого данное Заявление является действительным, но не менее 60 (шестидесяти) рабочих дней со дня, следующего за днем подачи Заявления.</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 xml:space="preserve">Заявление, а также вся корреспонденция и документы, которыми обмениваются заявитель и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должны быть составлены на русском языке.</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lastRenderedPageBreak/>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3D75A3">
        <w:rPr>
          <w:rFonts w:ascii="Times New Roman" w:hAnsi="Times New Roman"/>
          <w:sz w:val="25"/>
          <w:szCs w:val="25"/>
        </w:rPr>
        <w:t>апостиль</w:t>
      </w:r>
      <w:proofErr w:type="spellEnd"/>
      <w:r w:rsidRPr="003D75A3">
        <w:rPr>
          <w:rFonts w:ascii="Times New Roman" w:hAnsi="Times New Roman"/>
          <w:sz w:val="25"/>
          <w:szCs w:val="25"/>
        </w:rPr>
        <w:t xml:space="preserve"> компетентного органа государства, в котором этот документ был составлен).</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 xml:space="preserve">3.2.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в течение 20 рабочих дней с момента подачи з</w:t>
      </w:r>
      <w:r w:rsidR="0006424D" w:rsidRPr="003D75A3">
        <w:rPr>
          <w:rFonts w:ascii="Times New Roman" w:hAnsi="Times New Roman"/>
          <w:sz w:val="25"/>
          <w:szCs w:val="25"/>
        </w:rPr>
        <w:t xml:space="preserve">аинтересованным лицом Заявления </w:t>
      </w:r>
      <w:r w:rsidRPr="003D75A3">
        <w:rPr>
          <w:rFonts w:ascii="Times New Roman" w:hAnsi="Times New Roman"/>
          <w:sz w:val="25"/>
          <w:szCs w:val="25"/>
        </w:rPr>
        <w:t>рассматривает Заявление и, в случае подтверждения соответствия заявителя требованиям п.2 настоящих Стандартных условий, подготавливает  и публикует Документацию</w:t>
      </w:r>
      <w:r w:rsidR="004651B8">
        <w:rPr>
          <w:rFonts w:ascii="Times New Roman" w:hAnsi="Times New Roman"/>
          <w:sz w:val="25"/>
          <w:szCs w:val="25"/>
        </w:rPr>
        <w:t xml:space="preserve">  </w:t>
      </w:r>
      <w:r w:rsidR="00CD13BC">
        <w:rPr>
          <w:rFonts w:ascii="Times New Roman" w:hAnsi="Times New Roman"/>
          <w:sz w:val="25"/>
          <w:szCs w:val="25"/>
        </w:rPr>
        <w:t xml:space="preserve">согласно требованиям </w:t>
      </w:r>
      <w:r w:rsidR="00CD13BC" w:rsidRPr="000B52D2">
        <w:rPr>
          <w:rFonts w:ascii="Times New Roman" w:hAnsi="Times New Roman"/>
          <w:sz w:val="25"/>
          <w:szCs w:val="25"/>
        </w:rPr>
        <w:t>п.4</w:t>
      </w:r>
      <w:r w:rsidR="000B52D2">
        <w:rPr>
          <w:rFonts w:ascii="Times New Roman" w:hAnsi="Times New Roman"/>
          <w:sz w:val="25"/>
          <w:szCs w:val="25"/>
        </w:rPr>
        <w:t xml:space="preserve"> </w:t>
      </w:r>
      <w:r w:rsidR="000B52D2" w:rsidRPr="003D75A3">
        <w:rPr>
          <w:rFonts w:ascii="Times New Roman" w:hAnsi="Times New Roman"/>
          <w:sz w:val="25"/>
          <w:szCs w:val="25"/>
        </w:rPr>
        <w:t xml:space="preserve">настоящих Стандартных условий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(Открытая закупка у единственного поставщика (исполнителя, подрядчика), предметом указанной закупки станет право на заключение договора</w:t>
      </w:r>
      <w:r w:rsidR="00014F7A" w:rsidRPr="003D75A3">
        <w:rPr>
          <w:rFonts w:ascii="Times New Roman" w:hAnsi="Times New Roman"/>
          <w:sz w:val="25"/>
          <w:szCs w:val="25"/>
        </w:rPr>
        <w:t xml:space="preserve"> подряда</w:t>
      </w:r>
      <w:r w:rsidRPr="003D75A3">
        <w:rPr>
          <w:rFonts w:ascii="Times New Roman" w:hAnsi="Times New Roman"/>
          <w:sz w:val="25"/>
          <w:szCs w:val="25"/>
        </w:rPr>
        <w:t xml:space="preserve"> между заявителем и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w:t>
      </w:r>
      <w:r w:rsidR="0075254A" w:rsidRPr="003D75A3">
        <w:rPr>
          <w:rFonts w:ascii="Times New Roman" w:hAnsi="Times New Roman"/>
          <w:sz w:val="25"/>
          <w:szCs w:val="25"/>
        </w:rPr>
        <w:t>3</w:t>
      </w:r>
      <w:r w:rsidRPr="003D75A3">
        <w:rPr>
          <w:rFonts w:ascii="Times New Roman" w:hAnsi="Times New Roman"/>
          <w:sz w:val="25"/>
          <w:szCs w:val="25"/>
        </w:rPr>
        <w:t>.2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1B6035" w:rsidRPr="003D75A3" w:rsidRDefault="001B6035" w:rsidP="00DE4801">
      <w:pPr>
        <w:ind w:firstLine="708"/>
        <w:jc w:val="both"/>
        <w:rPr>
          <w:rFonts w:ascii="Times New Roman" w:hAnsi="Times New Roman"/>
          <w:sz w:val="25"/>
          <w:szCs w:val="25"/>
        </w:rPr>
      </w:pPr>
      <w:r w:rsidRPr="003D75A3">
        <w:rPr>
          <w:rFonts w:ascii="Times New Roman" w:hAnsi="Times New Roman"/>
          <w:sz w:val="25"/>
          <w:szCs w:val="25"/>
        </w:rPr>
        <w:t xml:space="preserve">3.4. </w:t>
      </w:r>
      <w:r w:rsidR="00C378CA" w:rsidRPr="003D75A3">
        <w:rPr>
          <w:rFonts w:ascii="Times New Roman" w:hAnsi="Times New Roman"/>
          <w:sz w:val="25"/>
          <w:szCs w:val="25"/>
        </w:rPr>
        <w:t xml:space="preserve">ПАО </w:t>
      </w:r>
      <w:r w:rsidRPr="003D75A3">
        <w:rPr>
          <w:rFonts w:ascii="Times New Roman" w:hAnsi="Times New Roman"/>
          <w:sz w:val="25"/>
          <w:szCs w:val="25"/>
        </w:rPr>
        <w:t xml:space="preserve">«Ростелеком»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составляется и публикуется протокол об итогах размещения закупки.</w:t>
      </w:r>
    </w:p>
    <w:p w:rsidR="001B6035" w:rsidRPr="003D75A3" w:rsidRDefault="001B6035" w:rsidP="00EA0F6E">
      <w:pPr>
        <w:ind w:firstLine="708"/>
        <w:jc w:val="both"/>
        <w:rPr>
          <w:rFonts w:ascii="Times New Roman" w:hAnsi="Times New Roman"/>
          <w:sz w:val="25"/>
          <w:szCs w:val="25"/>
        </w:rPr>
      </w:pPr>
      <w:r w:rsidRPr="003D75A3">
        <w:rPr>
          <w:rFonts w:ascii="Times New Roman" w:hAnsi="Times New Roman"/>
          <w:sz w:val="25"/>
          <w:szCs w:val="25"/>
        </w:rPr>
        <w:t>3.5. По итогам открытой закупки у единственного поставщика заключается договор</w:t>
      </w:r>
      <w:r w:rsidR="00014F7A" w:rsidRPr="003D75A3">
        <w:rPr>
          <w:rFonts w:ascii="Times New Roman" w:hAnsi="Times New Roman"/>
          <w:sz w:val="25"/>
          <w:szCs w:val="25"/>
        </w:rPr>
        <w:t xml:space="preserve"> подряда</w:t>
      </w:r>
      <w:r w:rsidRPr="003D75A3">
        <w:rPr>
          <w:rFonts w:ascii="Times New Roman" w:hAnsi="Times New Roman"/>
          <w:sz w:val="25"/>
          <w:szCs w:val="25"/>
        </w:rPr>
        <w:t xml:space="preserve"> между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и соответствующим</w:t>
      </w:r>
      <w:r w:rsidR="00014F7A" w:rsidRPr="003D75A3">
        <w:rPr>
          <w:rFonts w:ascii="Times New Roman" w:hAnsi="Times New Roman"/>
          <w:sz w:val="25"/>
          <w:szCs w:val="25"/>
        </w:rPr>
        <w:t xml:space="preserve"> поставщиком</w:t>
      </w:r>
      <w:r w:rsidRPr="003D75A3">
        <w:rPr>
          <w:rFonts w:ascii="Times New Roman" w:hAnsi="Times New Roman"/>
          <w:sz w:val="25"/>
          <w:szCs w:val="25"/>
        </w:rPr>
        <w:t xml:space="preserve"> в порядке, предусмотренном разделом </w:t>
      </w:r>
      <w:r w:rsidR="00C1460A">
        <w:rPr>
          <w:rFonts w:ascii="Times New Roman" w:hAnsi="Times New Roman"/>
          <w:sz w:val="25"/>
          <w:szCs w:val="25"/>
        </w:rPr>
        <w:t>16</w:t>
      </w:r>
      <w:r w:rsidRPr="003D75A3">
        <w:rPr>
          <w:rFonts w:ascii="Times New Roman" w:hAnsi="Times New Roman"/>
          <w:sz w:val="25"/>
          <w:szCs w:val="25"/>
        </w:rPr>
        <w:t xml:space="preserve"> </w:t>
      </w:r>
      <w:r w:rsidR="00532009" w:rsidRPr="003D75A3">
        <w:rPr>
          <w:rFonts w:ascii="Times New Roman" w:hAnsi="Times New Roman"/>
          <w:sz w:val="25"/>
          <w:szCs w:val="25"/>
        </w:rPr>
        <w:t>действующего Положения</w:t>
      </w:r>
      <w:r w:rsidRPr="003D75A3">
        <w:rPr>
          <w:rFonts w:ascii="Times New Roman" w:hAnsi="Times New Roman"/>
          <w:sz w:val="25"/>
          <w:szCs w:val="25"/>
        </w:rPr>
        <w:t xml:space="preserve"> о закупках товаров, работ, услуг </w:t>
      </w:r>
      <w:r w:rsidR="00C378CA" w:rsidRPr="003D75A3">
        <w:rPr>
          <w:rFonts w:ascii="Times New Roman" w:hAnsi="Times New Roman"/>
          <w:sz w:val="25"/>
          <w:szCs w:val="25"/>
        </w:rPr>
        <w:t>ПАО</w:t>
      </w:r>
      <w:r w:rsidRPr="003D75A3">
        <w:rPr>
          <w:rFonts w:ascii="Times New Roman" w:hAnsi="Times New Roman"/>
          <w:sz w:val="25"/>
          <w:szCs w:val="25"/>
        </w:rPr>
        <w:t xml:space="preserve"> «Ростелеком». Договор заключается в соответствии с формой договора</w:t>
      </w:r>
      <w:r w:rsidR="00014F7A" w:rsidRPr="003D75A3">
        <w:rPr>
          <w:rFonts w:ascii="Times New Roman" w:hAnsi="Times New Roman"/>
          <w:sz w:val="25"/>
          <w:szCs w:val="25"/>
        </w:rPr>
        <w:t xml:space="preserve"> подряда</w:t>
      </w:r>
      <w:r w:rsidRPr="003D75A3">
        <w:rPr>
          <w:rFonts w:ascii="Times New Roman" w:hAnsi="Times New Roman"/>
          <w:sz w:val="25"/>
          <w:szCs w:val="25"/>
        </w:rPr>
        <w:t>, являющейся Приложением №2 к настоящим Стандартным условиям.</w:t>
      </w:r>
    </w:p>
    <w:p w:rsidR="000B52D2" w:rsidRDefault="000B52D2" w:rsidP="00EA0F6E">
      <w:pPr>
        <w:ind w:firstLine="708"/>
        <w:jc w:val="both"/>
        <w:rPr>
          <w:rFonts w:ascii="Times New Roman" w:hAnsi="Times New Roman"/>
          <w:b/>
          <w:sz w:val="25"/>
          <w:szCs w:val="25"/>
        </w:rPr>
      </w:pPr>
    </w:p>
    <w:p w:rsidR="001B6035" w:rsidRPr="003D75A3" w:rsidRDefault="001B6035" w:rsidP="00EA0F6E">
      <w:pPr>
        <w:ind w:firstLine="708"/>
        <w:jc w:val="both"/>
        <w:rPr>
          <w:rFonts w:ascii="Times New Roman" w:hAnsi="Times New Roman"/>
          <w:b/>
          <w:sz w:val="25"/>
          <w:szCs w:val="25"/>
        </w:rPr>
      </w:pPr>
      <w:r w:rsidRPr="003D75A3">
        <w:rPr>
          <w:rFonts w:ascii="Times New Roman" w:hAnsi="Times New Roman"/>
          <w:b/>
          <w:sz w:val="25"/>
          <w:szCs w:val="25"/>
        </w:rPr>
        <w:t>4. Документы, предоставляемые заявителем.</w:t>
      </w:r>
    </w:p>
    <w:p w:rsidR="001B6035" w:rsidRPr="003D75A3" w:rsidRDefault="001B6035" w:rsidP="00EA0F6E">
      <w:pPr>
        <w:ind w:firstLine="708"/>
        <w:jc w:val="both"/>
        <w:rPr>
          <w:rFonts w:ascii="Times New Roman" w:hAnsi="Times New Roman"/>
          <w:sz w:val="25"/>
          <w:szCs w:val="25"/>
        </w:rPr>
      </w:pPr>
      <w:r w:rsidRPr="003D75A3">
        <w:rPr>
          <w:rFonts w:ascii="Times New Roman" w:hAnsi="Times New Roman"/>
          <w:sz w:val="25"/>
          <w:szCs w:val="25"/>
        </w:rPr>
        <w:t>4.1. Для подтверждения соответствия требованиям, установленным настоящими Стандартными условиями, в составе Заявления должны быть предоставлены следующие документы:</w:t>
      </w:r>
    </w:p>
    <w:p w:rsidR="001B6035" w:rsidRPr="003D75A3" w:rsidRDefault="001B6035" w:rsidP="00D44FB6">
      <w:pPr>
        <w:pStyle w:val="a3"/>
        <w:numPr>
          <w:ilvl w:val="0"/>
          <w:numId w:val="2"/>
        </w:numPr>
        <w:ind w:left="0" w:firstLine="993"/>
        <w:jc w:val="both"/>
        <w:rPr>
          <w:rFonts w:ascii="Times New Roman" w:hAnsi="Times New Roman"/>
          <w:color w:val="000000" w:themeColor="text1"/>
          <w:sz w:val="25"/>
          <w:szCs w:val="25"/>
        </w:rPr>
      </w:pPr>
      <w:r w:rsidRPr="003D75A3">
        <w:rPr>
          <w:rFonts w:ascii="Times New Roman" w:hAnsi="Times New Roman"/>
          <w:sz w:val="25"/>
          <w:szCs w:val="25"/>
        </w:rPr>
        <w:lastRenderedPageBreak/>
        <w:t xml:space="preserve">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w:t>
      </w:r>
      <w:r w:rsidRPr="003D75A3">
        <w:rPr>
          <w:rFonts w:ascii="Times New Roman" w:hAnsi="Times New Roman"/>
          <w:color w:val="000000" w:themeColor="text1"/>
          <w:sz w:val="25"/>
          <w:szCs w:val="25"/>
        </w:rPr>
        <w:t>сведения о месте жительства (для физического лица), номер контактного телефона;</w:t>
      </w:r>
    </w:p>
    <w:p w:rsidR="001B6035" w:rsidRPr="003D75A3" w:rsidRDefault="001B6035" w:rsidP="00D44FB6">
      <w:pPr>
        <w:pStyle w:val="a3"/>
        <w:numPr>
          <w:ilvl w:val="0"/>
          <w:numId w:val="2"/>
        </w:numPr>
        <w:ind w:left="0" w:firstLine="993"/>
        <w:jc w:val="both"/>
        <w:rPr>
          <w:rFonts w:ascii="Times New Roman" w:hAnsi="Times New Roman"/>
          <w:color w:val="000000" w:themeColor="text1"/>
          <w:sz w:val="25"/>
          <w:szCs w:val="25"/>
        </w:rPr>
      </w:pPr>
      <w:r w:rsidRPr="003D75A3">
        <w:rPr>
          <w:rFonts w:ascii="Times New Roman" w:hAnsi="Times New Roman"/>
          <w:color w:val="000000" w:themeColor="text1"/>
          <w:sz w:val="25"/>
          <w:szCs w:val="25"/>
        </w:rPr>
        <w:t xml:space="preserve">полученную не ранее чем за </w:t>
      </w:r>
      <w:r w:rsidR="00A50D3F" w:rsidRPr="003D75A3">
        <w:rPr>
          <w:rFonts w:ascii="Times New Roman" w:hAnsi="Times New Roman"/>
          <w:color w:val="000000" w:themeColor="text1"/>
          <w:sz w:val="25"/>
          <w:szCs w:val="25"/>
        </w:rPr>
        <w:t>3</w:t>
      </w:r>
      <w:r w:rsidRPr="003D75A3">
        <w:rPr>
          <w:rFonts w:ascii="Times New Roman" w:hAnsi="Times New Roman"/>
          <w:color w:val="000000" w:themeColor="text1"/>
          <w:sz w:val="25"/>
          <w:szCs w:val="25"/>
        </w:rPr>
        <w:t xml:space="preserve"> (</w:t>
      </w:r>
      <w:r w:rsidR="00A50D3F" w:rsidRPr="003D75A3">
        <w:rPr>
          <w:rFonts w:ascii="Times New Roman" w:hAnsi="Times New Roman"/>
          <w:color w:val="000000" w:themeColor="text1"/>
          <w:sz w:val="25"/>
          <w:szCs w:val="25"/>
        </w:rPr>
        <w:t>три</w:t>
      </w:r>
      <w:r w:rsidRPr="003D75A3">
        <w:rPr>
          <w:rFonts w:ascii="Times New Roman" w:hAnsi="Times New Roman"/>
          <w:color w:val="000000" w:themeColor="text1"/>
          <w:sz w:val="25"/>
          <w:szCs w:val="25"/>
        </w:rPr>
        <w:t xml:space="preserve">) месяца до дня подачи Заявления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rsidR="00A50D3F" w:rsidRPr="003D75A3">
        <w:rPr>
          <w:rFonts w:ascii="Times New Roman" w:hAnsi="Times New Roman"/>
          <w:color w:val="000000" w:themeColor="text1"/>
          <w:sz w:val="25"/>
          <w:szCs w:val="25"/>
        </w:rPr>
        <w:t>3</w:t>
      </w:r>
      <w:r w:rsidRPr="003D75A3">
        <w:rPr>
          <w:rFonts w:ascii="Times New Roman" w:hAnsi="Times New Roman"/>
          <w:color w:val="000000" w:themeColor="text1"/>
          <w:sz w:val="25"/>
          <w:szCs w:val="25"/>
        </w:rPr>
        <w:t xml:space="preserve"> (</w:t>
      </w:r>
      <w:r w:rsidR="00A50D3F" w:rsidRPr="003D75A3">
        <w:rPr>
          <w:rFonts w:ascii="Times New Roman" w:hAnsi="Times New Roman"/>
          <w:color w:val="000000" w:themeColor="text1"/>
          <w:sz w:val="25"/>
          <w:szCs w:val="25"/>
        </w:rPr>
        <w:t>три</w:t>
      </w:r>
      <w:r w:rsidRPr="003D75A3">
        <w:rPr>
          <w:rFonts w:ascii="Times New Roman" w:hAnsi="Times New Roman"/>
          <w:color w:val="000000" w:themeColor="text1"/>
          <w:sz w:val="25"/>
          <w:szCs w:val="25"/>
        </w:rPr>
        <w:t>) месяца до дня подачи Заявления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копия основного документа, удостоверяющего личность (</w:t>
      </w:r>
      <w:r w:rsidR="00A46D88" w:rsidRPr="003D75A3">
        <w:rPr>
          <w:rFonts w:ascii="Times New Roman" w:hAnsi="Times New Roman"/>
          <w:sz w:val="25"/>
          <w:szCs w:val="25"/>
        </w:rPr>
        <w:t xml:space="preserve">для </w:t>
      </w:r>
      <w:r w:rsidRPr="003D75A3">
        <w:rPr>
          <w:rFonts w:ascii="Times New Roman" w:hAnsi="Times New Roman"/>
          <w:sz w:val="25"/>
          <w:szCs w:val="25"/>
        </w:rPr>
        <w:t>индивидуальных предпринимателей);</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Заявления;</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для целей настоящего документа - руководитель)). В случае если от имени заявителя действует иное лицо, Заявление должно содержать также доверенность на осуществление действий от имени заявителя,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Заявление должно содержать также документ, подтверждающий полномочия такого лица;</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в случае если заявитель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копии учредительных документов заявителя (для юридических лиц);</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w:t>
      </w:r>
      <w:r w:rsidRPr="003D75A3">
        <w:rPr>
          <w:rFonts w:ascii="Times New Roman" w:hAnsi="Times New Roman"/>
          <w:sz w:val="25"/>
          <w:szCs w:val="25"/>
        </w:rPr>
        <w:lastRenderedPageBreak/>
        <w:t>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копию приказа о назначении главного бухгалтера заявителя (для юридических лиц);</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письменное подтверждение заявителя об отсутствии возбужденного в отношении него дела о несостоятельности (банкротстве) на дату подачи Заявления, представленное на бланке организации-заявителя и подписанное уполномоченным лицом;</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письменное подтверждение заявителя о </w:t>
      </w:r>
      <w:proofErr w:type="spellStart"/>
      <w:r w:rsidRPr="003D75A3">
        <w:rPr>
          <w:rFonts w:ascii="Times New Roman" w:hAnsi="Times New Roman"/>
          <w:sz w:val="25"/>
          <w:szCs w:val="25"/>
        </w:rPr>
        <w:t>неприостановлении</w:t>
      </w:r>
      <w:proofErr w:type="spellEnd"/>
      <w:r w:rsidRPr="003D75A3">
        <w:rPr>
          <w:rFonts w:ascii="Times New Roman" w:hAnsi="Times New Roman"/>
          <w:sz w:val="25"/>
          <w:szCs w:val="25"/>
        </w:rPr>
        <w:t xml:space="preserve"> его деятельности в порядке, предусмотренном Кодексом Российской Федерации об административных правонарушениях, на день подачи Заявления;</w:t>
      </w:r>
    </w:p>
    <w:p w:rsidR="001B6035" w:rsidRPr="003D75A3" w:rsidRDefault="001B6035" w:rsidP="00D44FB6">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полученной не ранее, чем за 3 (три) месяца до даты подачи Заявления/документы, подтверждающие факт обжалования заявителем наличия указанной задолженности, если решение по жалобе на день подачи Заявления не принято;</w:t>
      </w:r>
    </w:p>
    <w:p w:rsidR="001B6035" w:rsidRPr="003D75A3" w:rsidRDefault="001B6035" w:rsidP="00D44FB6">
      <w:pPr>
        <w:pStyle w:val="a3"/>
        <w:numPr>
          <w:ilvl w:val="0"/>
          <w:numId w:val="2"/>
        </w:numPr>
        <w:ind w:left="0" w:firstLine="993"/>
        <w:jc w:val="both"/>
        <w:rPr>
          <w:rFonts w:ascii="Times New Roman" w:hAnsi="Times New Roman"/>
          <w:color w:val="000000" w:themeColor="text1"/>
          <w:sz w:val="25"/>
          <w:szCs w:val="25"/>
        </w:rPr>
      </w:pPr>
      <w:r w:rsidRPr="003D75A3">
        <w:rPr>
          <w:rFonts w:ascii="Times New Roman" w:hAnsi="Times New Roman"/>
          <w:sz w:val="25"/>
          <w:szCs w:val="25"/>
        </w:rPr>
        <w:t>решение или копия решения об одобрении планируемого к заключению договора</w:t>
      </w:r>
      <w:r w:rsidR="00D44A92" w:rsidRPr="003D75A3">
        <w:rPr>
          <w:rFonts w:ascii="Times New Roman" w:hAnsi="Times New Roman"/>
          <w:sz w:val="25"/>
          <w:szCs w:val="25"/>
        </w:rPr>
        <w:t xml:space="preserve"> подряда</w:t>
      </w:r>
      <w:r w:rsidRPr="003D75A3">
        <w:rPr>
          <w:rFonts w:ascii="Times New Roman" w:hAnsi="Times New Roman"/>
          <w:sz w:val="25"/>
          <w:szCs w:val="25"/>
        </w:rPr>
        <w:t xml:space="preserve">, если такое одобрение требуется в соответствии с законодательством Российской Федерации или учредительными документами </w:t>
      </w:r>
      <w:r w:rsidR="00711CC9" w:rsidRPr="003D75A3">
        <w:rPr>
          <w:rFonts w:ascii="Times New Roman" w:hAnsi="Times New Roman"/>
          <w:sz w:val="25"/>
          <w:szCs w:val="25"/>
        </w:rPr>
        <w:t>заявителя (</w:t>
      </w:r>
      <w:r w:rsidRPr="003D75A3">
        <w:rPr>
          <w:rFonts w:ascii="Times New Roman" w:hAnsi="Times New Roman"/>
          <w:sz w:val="25"/>
          <w:szCs w:val="25"/>
        </w:rPr>
        <w:t xml:space="preserve">об одобрении крупной сделки, сделки, в совершении которой имеется заинтересованность, и др.) В случае если получение указанного решения до момента подачи Заявления для заявителя невозможно в силу необходимости </w:t>
      </w:r>
      <w:proofErr w:type="gramStart"/>
      <w:r w:rsidR="00711CC9" w:rsidRPr="003D75A3">
        <w:rPr>
          <w:rFonts w:ascii="Times New Roman" w:hAnsi="Times New Roman"/>
          <w:sz w:val="25"/>
          <w:szCs w:val="25"/>
        </w:rPr>
        <w:t>соблюдения</w:t>
      </w:r>
      <w:proofErr w:type="gramEnd"/>
      <w:r w:rsidRPr="003D75A3">
        <w:rPr>
          <w:rFonts w:ascii="Times New Roman" w:hAnsi="Times New Roman"/>
          <w:sz w:val="25"/>
          <w:szCs w:val="25"/>
        </w:rPr>
        <w:t xml:space="preserve"> установленного законодательством и учредительными документами заявителя порядка созыва заседания органа, к компетенции которого относится вопрос об одобрении или о совершении соответствующих сделок, заявитель обязан предоставить письмо, содержащее </w:t>
      </w:r>
      <w:r w:rsidRPr="003D75A3">
        <w:rPr>
          <w:rFonts w:ascii="Times New Roman" w:hAnsi="Times New Roman"/>
          <w:color w:val="000000" w:themeColor="text1"/>
          <w:sz w:val="25"/>
          <w:szCs w:val="25"/>
        </w:rPr>
        <w:t>обязательство предоставить вышеуказанное решение до момента заключения договора;</w:t>
      </w:r>
    </w:p>
    <w:p w:rsidR="001B6035" w:rsidRPr="003D75A3" w:rsidRDefault="001B6035" w:rsidP="00D44FB6">
      <w:pPr>
        <w:pStyle w:val="a3"/>
        <w:numPr>
          <w:ilvl w:val="0"/>
          <w:numId w:val="2"/>
        </w:numPr>
        <w:ind w:left="0" w:firstLine="993"/>
        <w:jc w:val="both"/>
        <w:rPr>
          <w:rFonts w:ascii="Times New Roman" w:hAnsi="Times New Roman"/>
          <w:color w:val="000000" w:themeColor="text1"/>
          <w:sz w:val="25"/>
          <w:szCs w:val="25"/>
        </w:rPr>
      </w:pPr>
      <w:r w:rsidRPr="003D75A3">
        <w:rPr>
          <w:rFonts w:ascii="Times New Roman" w:hAnsi="Times New Roman"/>
          <w:color w:val="000000" w:themeColor="text1"/>
          <w:sz w:val="25"/>
          <w:szCs w:val="25"/>
        </w:rPr>
        <w:t>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Заявлении;</w:t>
      </w:r>
    </w:p>
    <w:p w:rsidR="00EB631B" w:rsidRPr="003D75A3" w:rsidRDefault="001B6035" w:rsidP="00531E9A">
      <w:pPr>
        <w:pStyle w:val="a3"/>
        <w:numPr>
          <w:ilvl w:val="0"/>
          <w:numId w:val="2"/>
        </w:numPr>
        <w:ind w:left="0" w:firstLine="1068"/>
        <w:jc w:val="both"/>
        <w:rPr>
          <w:rFonts w:ascii="Times New Roman" w:hAnsi="Times New Roman"/>
          <w:sz w:val="25"/>
          <w:szCs w:val="25"/>
          <w:lang w:eastAsia="ru-RU"/>
        </w:rPr>
      </w:pPr>
      <w:r w:rsidRPr="003D75A3">
        <w:rPr>
          <w:rFonts w:ascii="Times New Roman" w:hAnsi="Times New Roman"/>
          <w:sz w:val="25"/>
          <w:szCs w:val="25"/>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w:t>
      </w:r>
      <w:r w:rsidRPr="003D75A3">
        <w:rPr>
          <w:rFonts w:ascii="Times New Roman" w:hAnsi="Times New Roman"/>
          <w:sz w:val="25"/>
          <w:szCs w:val="25"/>
        </w:rPr>
        <w:lastRenderedPageBreak/>
        <w:t>налогового органа за последние 3 (три) года, а также, если имеется, заключение аудиторов за соответствующий отчетный период;</w:t>
      </w:r>
    </w:p>
    <w:p w:rsidR="00EB631B" w:rsidRPr="003D75A3" w:rsidRDefault="00EB631B" w:rsidP="00EB631B">
      <w:pPr>
        <w:pStyle w:val="a3"/>
        <w:numPr>
          <w:ilvl w:val="0"/>
          <w:numId w:val="2"/>
        </w:numPr>
        <w:ind w:left="0" w:firstLine="1068"/>
        <w:jc w:val="both"/>
        <w:rPr>
          <w:rFonts w:ascii="Times New Roman" w:hAnsi="Times New Roman"/>
          <w:sz w:val="25"/>
          <w:szCs w:val="25"/>
          <w:lang w:eastAsia="ru-RU"/>
        </w:rPr>
      </w:pPr>
      <w:r w:rsidRPr="003D75A3">
        <w:rPr>
          <w:rFonts w:ascii="Times New Roman" w:hAnsi="Times New Roman"/>
          <w:sz w:val="25"/>
          <w:szCs w:val="25"/>
        </w:rPr>
        <w:t>декларацию о соответствии участника закупки критериям отнесения к субъектам малого и среднего предпринимательства (</w:t>
      </w:r>
      <w:r w:rsidR="00DA504F">
        <w:rPr>
          <w:rFonts w:ascii="Times New Roman" w:hAnsi="Times New Roman"/>
          <w:sz w:val="25"/>
          <w:szCs w:val="25"/>
        </w:rPr>
        <w:t>Приложение</w:t>
      </w:r>
      <w:r w:rsidRPr="003D75A3">
        <w:rPr>
          <w:rFonts w:ascii="Times New Roman" w:hAnsi="Times New Roman"/>
          <w:sz w:val="25"/>
          <w:szCs w:val="25"/>
        </w:rPr>
        <w:t xml:space="preserve"> №7);</w:t>
      </w:r>
    </w:p>
    <w:p w:rsidR="00531E9A" w:rsidRPr="003D75A3" w:rsidRDefault="00066146" w:rsidP="00531E9A">
      <w:pPr>
        <w:pStyle w:val="a3"/>
        <w:numPr>
          <w:ilvl w:val="0"/>
          <w:numId w:val="2"/>
        </w:numPr>
        <w:ind w:left="0" w:firstLine="1068"/>
        <w:jc w:val="both"/>
        <w:rPr>
          <w:rFonts w:ascii="Times New Roman" w:hAnsi="Times New Roman"/>
          <w:color w:val="000000" w:themeColor="text1"/>
          <w:sz w:val="25"/>
          <w:szCs w:val="25"/>
          <w:lang w:eastAsia="ru-RU"/>
        </w:rPr>
      </w:pPr>
      <w:r w:rsidRPr="003D75A3">
        <w:rPr>
          <w:rFonts w:ascii="Times New Roman" w:hAnsi="Times New Roman"/>
          <w:color w:val="000000" w:themeColor="text1"/>
          <w:sz w:val="25"/>
          <w:szCs w:val="25"/>
          <w:lang w:eastAsia="ru-RU"/>
        </w:rPr>
        <w:t>Справка об исполненных договорах (</w:t>
      </w:r>
      <w:r w:rsidR="00DA504F">
        <w:rPr>
          <w:rFonts w:ascii="Times New Roman" w:hAnsi="Times New Roman"/>
          <w:sz w:val="25"/>
          <w:szCs w:val="25"/>
        </w:rPr>
        <w:t>Приложение</w:t>
      </w:r>
      <w:r w:rsidRPr="003D75A3">
        <w:rPr>
          <w:rFonts w:ascii="Times New Roman" w:hAnsi="Times New Roman"/>
          <w:color w:val="000000" w:themeColor="text1"/>
          <w:sz w:val="25"/>
          <w:szCs w:val="25"/>
          <w:lang w:eastAsia="ru-RU"/>
        </w:rPr>
        <w:t xml:space="preserve"> №</w:t>
      </w:r>
      <w:r w:rsidR="00534AA4" w:rsidRPr="003D75A3">
        <w:rPr>
          <w:rFonts w:ascii="Times New Roman" w:hAnsi="Times New Roman"/>
          <w:color w:val="000000" w:themeColor="text1"/>
          <w:sz w:val="25"/>
          <w:szCs w:val="25"/>
          <w:lang w:eastAsia="ru-RU"/>
        </w:rPr>
        <w:t>4</w:t>
      </w:r>
      <w:r w:rsidRPr="003D75A3">
        <w:rPr>
          <w:rFonts w:ascii="Times New Roman" w:hAnsi="Times New Roman"/>
          <w:color w:val="000000" w:themeColor="text1"/>
          <w:sz w:val="25"/>
          <w:szCs w:val="25"/>
          <w:lang w:eastAsia="ru-RU"/>
        </w:rPr>
        <w:t xml:space="preserve">) с обязательным приложением договоров и копий актов приемки, подтверждающих выполнение аналогичных </w:t>
      </w:r>
      <w:r w:rsidR="00DA504F" w:rsidRPr="003D75A3">
        <w:rPr>
          <w:rFonts w:ascii="Times New Roman" w:hAnsi="Times New Roman"/>
          <w:color w:val="000000" w:themeColor="text1"/>
          <w:sz w:val="25"/>
          <w:szCs w:val="25"/>
          <w:lang w:eastAsia="ru-RU"/>
        </w:rPr>
        <w:t>работ, на</w:t>
      </w:r>
      <w:r w:rsidRPr="003D75A3">
        <w:rPr>
          <w:rFonts w:ascii="Times New Roman" w:hAnsi="Times New Roman"/>
          <w:color w:val="000000" w:themeColor="text1"/>
          <w:sz w:val="25"/>
          <w:szCs w:val="25"/>
          <w:lang w:eastAsia="ru-RU"/>
        </w:rPr>
        <w:t xml:space="preserve"> общую сумму не менее 10% от цены договора, за последние 2 (два) года, предшествующие дате размещения </w:t>
      </w:r>
      <w:r w:rsidR="00531E9A" w:rsidRPr="003D75A3">
        <w:rPr>
          <w:rFonts w:ascii="Times New Roman" w:hAnsi="Times New Roman"/>
          <w:color w:val="000000" w:themeColor="text1"/>
          <w:sz w:val="25"/>
          <w:szCs w:val="25"/>
          <w:lang w:eastAsia="ru-RU"/>
        </w:rPr>
        <w:t>Заявки претендента</w:t>
      </w:r>
      <w:r w:rsidRPr="003D75A3">
        <w:rPr>
          <w:rFonts w:ascii="Times New Roman" w:hAnsi="Times New Roman"/>
          <w:color w:val="000000" w:themeColor="text1"/>
          <w:sz w:val="25"/>
          <w:szCs w:val="25"/>
          <w:lang w:eastAsia="ru-RU"/>
        </w:rPr>
        <w:t>.</w:t>
      </w:r>
      <w:r w:rsidR="00531E9A" w:rsidRPr="003D75A3">
        <w:rPr>
          <w:rFonts w:ascii="Times New Roman" w:hAnsi="Times New Roman"/>
          <w:color w:val="000000" w:themeColor="text1"/>
          <w:sz w:val="25"/>
          <w:szCs w:val="25"/>
          <w:lang w:eastAsia="ru-RU"/>
        </w:rPr>
        <w:t xml:space="preserve"> </w:t>
      </w:r>
      <w:r w:rsidRPr="003D75A3">
        <w:rPr>
          <w:rFonts w:ascii="Times New Roman" w:hAnsi="Times New Roman"/>
          <w:color w:val="000000" w:themeColor="text1"/>
          <w:sz w:val="25"/>
          <w:szCs w:val="25"/>
          <w:lang w:eastAsia="ru-RU"/>
        </w:rPr>
        <w:t>Стоимость активного оборудования не принимается в качестве опыта выполнения работ.</w:t>
      </w:r>
    </w:p>
    <w:p w:rsidR="00D26286" w:rsidRPr="003D75A3" w:rsidRDefault="00B96708" w:rsidP="00373B31">
      <w:pPr>
        <w:pStyle w:val="a3"/>
        <w:numPr>
          <w:ilvl w:val="0"/>
          <w:numId w:val="2"/>
        </w:numPr>
        <w:ind w:left="0" w:firstLine="708"/>
        <w:jc w:val="both"/>
        <w:rPr>
          <w:rFonts w:ascii="Times New Roman" w:hAnsi="Times New Roman"/>
          <w:sz w:val="25"/>
          <w:szCs w:val="25"/>
          <w:lang w:eastAsia="ru-RU"/>
        </w:rPr>
      </w:pPr>
      <w:r w:rsidRPr="003D75A3">
        <w:rPr>
          <w:rFonts w:ascii="Times New Roman" w:hAnsi="Times New Roman"/>
          <w:sz w:val="25"/>
          <w:szCs w:val="25"/>
          <w:lang w:eastAsia="ru-RU"/>
        </w:rPr>
        <w:t>Справка о наличии инфраструктуры, материальных ресурсов</w:t>
      </w:r>
      <w:r w:rsidR="00C3019C">
        <w:rPr>
          <w:rFonts w:ascii="Times New Roman" w:hAnsi="Times New Roman"/>
          <w:sz w:val="25"/>
          <w:szCs w:val="25"/>
          <w:lang w:eastAsia="ru-RU"/>
        </w:rPr>
        <w:t xml:space="preserve"> (</w:t>
      </w:r>
      <w:r w:rsidR="00C3019C">
        <w:rPr>
          <w:rFonts w:ascii="Times New Roman" w:hAnsi="Times New Roman"/>
          <w:sz w:val="25"/>
          <w:szCs w:val="25"/>
        </w:rPr>
        <w:t>Приложение</w:t>
      </w:r>
      <w:r w:rsidR="00C3019C" w:rsidRPr="003D75A3">
        <w:rPr>
          <w:rFonts w:ascii="Times New Roman" w:hAnsi="Times New Roman"/>
          <w:sz w:val="25"/>
          <w:szCs w:val="25"/>
          <w:lang w:eastAsia="ru-RU"/>
        </w:rPr>
        <w:t xml:space="preserve"> № 5</w:t>
      </w:r>
      <w:r w:rsidR="00C3019C">
        <w:rPr>
          <w:rFonts w:ascii="Times New Roman" w:hAnsi="Times New Roman"/>
          <w:sz w:val="25"/>
          <w:szCs w:val="25"/>
          <w:lang w:eastAsia="ru-RU"/>
        </w:rPr>
        <w:t>)</w:t>
      </w:r>
      <w:r w:rsidRPr="003D75A3">
        <w:rPr>
          <w:rFonts w:ascii="Times New Roman" w:hAnsi="Times New Roman"/>
          <w:sz w:val="25"/>
          <w:szCs w:val="25"/>
          <w:lang w:eastAsia="ru-RU"/>
        </w:rPr>
        <w:t xml:space="preserve">, заверенная подписью уполномоченного лица и печатью организации с обязательным приложением копий свидетельств о государственной регистрации </w:t>
      </w:r>
      <w:r w:rsidR="00C3019C" w:rsidRPr="003D75A3">
        <w:rPr>
          <w:rFonts w:ascii="Times New Roman" w:hAnsi="Times New Roman"/>
          <w:sz w:val="25"/>
          <w:szCs w:val="25"/>
          <w:lang w:eastAsia="ru-RU"/>
        </w:rPr>
        <w:t>прав, и</w:t>
      </w:r>
      <w:r w:rsidRPr="003D75A3">
        <w:rPr>
          <w:rFonts w:ascii="Times New Roman" w:hAnsi="Times New Roman"/>
          <w:sz w:val="25"/>
          <w:szCs w:val="25"/>
          <w:lang w:eastAsia="ru-RU"/>
        </w:rPr>
        <w:t>/или иные документы, подтверждающие права собственности, аренды, владения, пользования, распоряжения в отношении</w:t>
      </w:r>
      <w:r w:rsidR="00D26286" w:rsidRPr="003D75A3">
        <w:rPr>
          <w:rFonts w:ascii="Times New Roman" w:hAnsi="Times New Roman"/>
          <w:sz w:val="25"/>
          <w:szCs w:val="25"/>
          <w:lang w:eastAsia="ru-RU"/>
        </w:rPr>
        <w:t xml:space="preserve"> </w:t>
      </w:r>
      <w:r w:rsidRPr="003D75A3">
        <w:rPr>
          <w:rFonts w:ascii="Times New Roman" w:hAnsi="Times New Roman"/>
          <w:sz w:val="25"/>
          <w:szCs w:val="25"/>
          <w:lang w:eastAsia="ru-RU"/>
        </w:rPr>
        <w:t>складских помещени</w:t>
      </w:r>
      <w:r w:rsidR="00D26286" w:rsidRPr="003D75A3">
        <w:rPr>
          <w:rFonts w:ascii="Times New Roman" w:hAnsi="Times New Roman"/>
          <w:sz w:val="25"/>
          <w:szCs w:val="25"/>
          <w:lang w:eastAsia="ru-RU"/>
        </w:rPr>
        <w:t xml:space="preserve">й, приборов и инструментов. </w:t>
      </w:r>
      <w:r w:rsidRPr="003D75A3">
        <w:rPr>
          <w:rFonts w:ascii="Times New Roman" w:hAnsi="Times New Roman"/>
          <w:sz w:val="25"/>
          <w:szCs w:val="25"/>
          <w:lang w:eastAsia="ru-RU"/>
        </w:rPr>
        <w:t xml:space="preserve"> </w:t>
      </w:r>
      <w:r w:rsidR="00373B31" w:rsidRPr="003D75A3">
        <w:rPr>
          <w:rFonts w:ascii="Times New Roman" w:hAnsi="Times New Roman"/>
          <w:sz w:val="25"/>
          <w:szCs w:val="25"/>
          <w:lang w:eastAsia="ru-RU"/>
        </w:rPr>
        <w:t xml:space="preserve">Претендент обязан предоставить к осмотру приборы, заявленные в </w:t>
      </w:r>
      <w:r w:rsidR="00C3019C">
        <w:rPr>
          <w:rFonts w:ascii="Times New Roman" w:hAnsi="Times New Roman"/>
          <w:sz w:val="25"/>
          <w:szCs w:val="25"/>
          <w:lang w:eastAsia="ru-RU"/>
        </w:rPr>
        <w:t>справке</w:t>
      </w:r>
      <w:r w:rsidR="00373B31" w:rsidRPr="003D75A3">
        <w:rPr>
          <w:rFonts w:ascii="Times New Roman" w:hAnsi="Times New Roman"/>
          <w:sz w:val="25"/>
          <w:szCs w:val="25"/>
          <w:lang w:eastAsia="ru-RU"/>
        </w:rPr>
        <w:t xml:space="preserve"> в течение 3 (трёх) рабочих дней с даты получения соответствующего запроса Заказчика. Осмотр проводится на территории складского </w:t>
      </w:r>
      <w:r w:rsidR="00C3019C" w:rsidRPr="003D75A3">
        <w:rPr>
          <w:rFonts w:ascii="Times New Roman" w:hAnsi="Times New Roman"/>
          <w:sz w:val="25"/>
          <w:szCs w:val="25"/>
          <w:lang w:eastAsia="ru-RU"/>
        </w:rPr>
        <w:t>помещения Претендента</w:t>
      </w:r>
      <w:r w:rsidR="00373B31" w:rsidRPr="003D75A3">
        <w:rPr>
          <w:rFonts w:ascii="Times New Roman" w:hAnsi="Times New Roman"/>
          <w:sz w:val="25"/>
          <w:szCs w:val="25"/>
          <w:lang w:eastAsia="ru-RU"/>
        </w:rPr>
        <w:t xml:space="preserve">, указанного в </w:t>
      </w:r>
      <w:r w:rsidR="00C3019C">
        <w:rPr>
          <w:rFonts w:ascii="Times New Roman" w:hAnsi="Times New Roman"/>
          <w:sz w:val="25"/>
          <w:szCs w:val="25"/>
          <w:lang w:eastAsia="ru-RU"/>
        </w:rPr>
        <w:t>справке</w:t>
      </w:r>
      <w:r w:rsidR="00373B31" w:rsidRPr="003D75A3">
        <w:rPr>
          <w:rFonts w:ascii="Times New Roman" w:hAnsi="Times New Roman"/>
          <w:sz w:val="25"/>
          <w:szCs w:val="25"/>
          <w:lang w:eastAsia="ru-RU"/>
        </w:rPr>
        <w:t xml:space="preserve">. Осмотр складского помещения и приборов оформляется Актом по форме </w:t>
      </w:r>
      <w:r w:rsidR="00C3019C">
        <w:rPr>
          <w:rFonts w:ascii="Times New Roman" w:hAnsi="Times New Roman"/>
          <w:sz w:val="25"/>
          <w:szCs w:val="25"/>
          <w:lang w:eastAsia="ru-RU"/>
        </w:rPr>
        <w:t xml:space="preserve">Приложения </w:t>
      </w:r>
      <w:r w:rsidR="00373B31" w:rsidRPr="003D75A3">
        <w:rPr>
          <w:rFonts w:ascii="Times New Roman" w:hAnsi="Times New Roman"/>
          <w:sz w:val="25"/>
          <w:szCs w:val="25"/>
          <w:lang w:eastAsia="ru-RU"/>
        </w:rPr>
        <w:t>№6, подписанным представителем ПАО «Ростелеком» и представителем Претендента. Заказчик имеет право не направлять запрос на осмотр складского помещения и приборов всем участникам.</w:t>
      </w:r>
    </w:p>
    <w:p w:rsidR="00D26286" w:rsidRPr="003D75A3" w:rsidRDefault="00545C94" w:rsidP="00EA0F6E">
      <w:pPr>
        <w:pStyle w:val="a3"/>
        <w:numPr>
          <w:ilvl w:val="0"/>
          <w:numId w:val="2"/>
        </w:numPr>
        <w:ind w:left="0" w:firstLine="708"/>
        <w:jc w:val="both"/>
        <w:rPr>
          <w:rFonts w:ascii="Times New Roman" w:hAnsi="Times New Roman"/>
          <w:sz w:val="25"/>
          <w:szCs w:val="25"/>
        </w:rPr>
      </w:pPr>
      <w:r w:rsidRPr="003D75A3">
        <w:rPr>
          <w:rFonts w:ascii="Times New Roman" w:hAnsi="Times New Roman"/>
          <w:sz w:val="25"/>
          <w:szCs w:val="25"/>
          <w:lang w:eastAsia="ru-RU"/>
        </w:rPr>
        <w:t>Письмо</w:t>
      </w:r>
      <w:r w:rsidR="00D26286" w:rsidRPr="003D75A3">
        <w:rPr>
          <w:rFonts w:ascii="Times New Roman" w:hAnsi="Times New Roman"/>
          <w:sz w:val="25"/>
          <w:szCs w:val="25"/>
          <w:lang w:eastAsia="ru-RU"/>
        </w:rPr>
        <w:t xml:space="preserve"> претендента о наличии достаточного для исполнения договора основных рабочих специальностей соответствующей квалификации (инсталляторов, монтеров, др.), с указанием ФИО заявленных специалистов, их должности, стажа (</w:t>
      </w:r>
      <w:r w:rsidR="00C3019C" w:rsidRPr="003D75A3">
        <w:rPr>
          <w:rFonts w:ascii="Times New Roman" w:hAnsi="Times New Roman"/>
          <w:sz w:val="25"/>
          <w:szCs w:val="25"/>
          <w:lang w:eastAsia="ru-RU"/>
        </w:rPr>
        <w:t>опыта) работы</w:t>
      </w:r>
      <w:r w:rsidR="00D26286" w:rsidRPr="003D75A3">
        <w:rPr>
          <w:rFonts w:ascii="Times New Roman" w:hAnsi="Times New Roman"/>
          <w:sz w:val="25"/>
          <w:szCs w:val="25"/>
          <w:lang w:eastAsia="ru-RU"/>
        </w:rPr>
        <w:t xml:space="preserve"> в занимаемой должности, с приложением копий подтверждающих квалификацию документов, выписки из кадровой ведомости, </w:t>
      </w:r>
      <w:r w:rsidR="00C3019C" w:rsidRPr="003D75A3">
        <w:rPr>
          <w:rFonts w:ascii="Times New Roman" w:hAnsi="Times New Roman"/>
          <w:sz w:val="25"/>
          <w:szCs w:val="25"/>
          <w:lang w:eastAsia="ru-RU"/>
        </w:rPr>
        <w:t>копий документов, подтверждающих</w:t>
      </w:r>
      <w:r w:rsidR="00D26286" w:rsidRPr="003D75A3">
        <w:rPr>
          <w:rFonts w:ascii="Times New Roman" w:hAnsi="Times New Roman"/>
          <w:sz w:val="25"/>
          <w:szCs w:val="25"/>
          <w:lang w:eastAsia="ru-RU"/>
        </w:rPr>
        <w:t xml:space="preserve"> работу в занимаемой должности, персонально на каждого из заявленных специалистов Претендента</w:t>
      </w:r>
    </w:p>
    <w:p w:rsidR="001B6035" w:rsidRPr="003D75A3" w:rsidRDefault="001B6035" w:rsidP="00D26286">
      <w:pPr>
        <w:pStyle w:val="a3"/>
        <w:ind w:left="0" w:firstLine="709"/>
        <w:jc w:val="both"/>
        <w:rPr>
          <w:rFonts w:ascii="Times New Roman" w:hAnsi="Times New Roman"/>
          <w:sz w:val="25"/>
          <w:szCs w:val="25"/>
        </w:rPr>
      </w:pPr>
      <w:r w:rsidRPr="003D75A3">
        <w:rPr>
          <w:rFonts w:ascii="Times New Roman" w:hAnsi="Times New Roman"/>
          <w:sz w:val="25"/>
          <w:szCs w:val="25"/>
        </w:rPr>
        <w:t>Заявитель по собственной инициативе также может предоставить иные документы, подтверждающие его соответствие требованиям, установленным настоящими Стандартными условиями, с комментариями, разъясняющими цель предоставления таких документов</w:t>
      </w:r>
    </w:p>
    <w:p w:rsidR="001B6035" w:rsidRPr="003D75A3" w:rsidRDefault="001B6035" w:rsidP="00D4734A">
      <w:pPr>
        <w:ind w:firstLine="708"/>
        <w:jc w:val="both"/>
        <w:rPr>
          <w:rFonts w:ascii="Times New Roman" w:hAnsi="Times New Roman"/>
          <w:sz w:val="25"/>
          <w:szCs w:val="25"/>
        </w:rPr>
      </w:pPr>
      <w:r w:rsidRPr="003D75A3">
        <w:rPr>
          <w:rFonts w:ascii="Times New Roman" w:hAnsi="Times New Roman"/>
          <w:sz w:val="25"/>
          <w:szCs w:val="25"/>
        </w:rPr>
        <w:t>5. Перечень приложений к настоящим Стандартным условиям:</w:t>
      </w:r>
    </w:p>
    <w:p w:rsidR="001B6035" w:rsidRPr="003D75A3" w:rsidRDefault="001B6035" w:rsidP="00904BDF">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Приложение №1. </w:t>
      </w:r>
      <w:r w:rsidR="004C6A20" w:rsidRPr="004C6A20">
        <w:rPr>
          <w:rFonts w:ascii="Times New Roman" w:hAnsi="Times New Roman"/>
          <w:sz w:val="25"/>
          <w:szCs w:val="25"/>
        </w:rPr>
        <w:t>Ценовые значения баллов и Методика определения цены</w:t>
      </w:r>
      <w:r w:rsidR="004C6A20">
        <w:rPr>
          <w:rFonts w:ascii="Times New Roman" w:hAnsi="Times New Roman"/>
          <w:sz w:val="25"/>
          <w:szCs w:val="25"/>
        </w:rPr>
        <w:t xml:space="preserve"> договора</w:t>
      </w:r>
      <w:r w:rsidRPr="003D75A3">
        <w:rPr>
          <w:rFonts w:ascii="Times New Roman" w:hAnsi="Times New Roman"/>
          <w:sz w:val="25"/>
          <w:szCs w:val="25"/>
        </w:rPr>
        <w:t>;</w:t>
      </w:r>
    </w:p>
    <w:p w:rsidR="001B6035" w:rsidRPr="003D75A3" w:rsidRDefault="001B6035"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Приложение №2. Форма договора</w:t>
      </w:r>
      <w:r w:rsidR="00D44A92" w:rsidRPr="003D75A3">
        <w:rPr>
          <w:rFonts w:ascii="Times New Roman" w:hAnsi="Times New Roman"/>
          <w:sz w:val="25"/>
          <w:szCs w:val="25"/>
        </w:rPr>
        <w:t xml:space="preserve"> подряда</w:t>
      </w:r>
      <w:r w:rsidR="00B910B3" w:rsidRPr="003D75A3">
        <w:rPr>
          <w:rFonts w:ascii="Times New Roman" w:hAnsi="Times New Roman"/>
          <w:sz w:val="25"/>
          <w:szCs w:val="25"/>
        </w:rPr>
        <w:t>;</w:t>
      </w:r>
    </w:p>
    <w:p w:rsidR="00B910B3" w:rsidRPr="003D75A3" w:rsidRDefault="00B910B3"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 xml:space="preserve">Приложение №3. </w:t>
      </w:r>
      <w:r w:rsidR="004C6A20" w:rsidRPr="003D75A3">
        <w:rPr>
          <w:rFonts w:ascii="Times New Roman" w:hAnsi="Times New Roman"/>
          <w:sz w:val="25"/>
          <w:szCs w:val="25"/>
        </w:rPr>
        <w:t>Форма Заявления о привлечении в качестве подрядчика по инсталляции услуг связи;</w:t>
      </w:r>
    </w:p>
    <w:p w:rsidR="00F25B16" w:rsidRPr="003D75A3" w:rsidRDefault="00F25B16"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Приложение №4. Справка о выполненных договорах;</w:t>
      </w:r>
    </w:p>
    <w:p w:rsidR="00F25B16" w:rsidRPr="003D75A3" w:rsidRDefault="00F25B16" w:rsidP="003F6A85">
      <w:pPr>
        <w:pStyle w:val="a3"/>
        <w:numPr>
          <w:ilvl w:val="0"/>
          <w:numId w:val="2"/>
        </w:numPr>
        <w:jc w:val="both"/>
        <w:rPr>
          <w:rFonts w:ascii="Times New Roman" w:hAnsi="Times New Roman"/>
          <w:sz w:val="25"/>
          <w:szCs w:val="25"/>
        </w:rPr>
      </w:pPr>
      <w:r w:rsidRPr="003D75A3">
        <w:rPr>
          <w:rFonts w:ascii="Times New Roman" w:hAnsi="Times New Roman"/>
          <w:sz w:val="25"/>
          <w:szCs w:val="25"/>
        </w:rPr>
        <w:t xml:space="preserve">Приложение №5. </w:t>
      </w:r>
      <w:r w:rsidR="003F6A85" w:rsidRPr="003F6A85">
        <w:rPr>
          <w:rFonts w:ascii="Times New Roman" w:hAnsi="Times New Roman"/>
          <w:sz w:val="25"/>
          <w:szCs w:val="25"/>
        </w:rPr>
        <w:t>Справка о наличии инфраструктуры, материальных ресурсов</w:t>
      </w:r>
      <w:r w:rsidRPr="003D75A3">
        <w:rPr>
          <w:rFonts w:ascii="Times New Roman" w:hAnsi="Times New Roman"/>
          <w:sz w:val="25"/>
          <w:szCs w:val="25"/>
        </w:rPr>
        <w:t>;</w:t>
      </w:r>
    </w:p>
    <w:p w:rsidR="00F25B16" w:rsidRPr="003D75A3" w:rsidRDefault="00F25B16" w:rsidP="004F3C6E">
      <w:pPr>
        <w:pStyle w:val="a3"/>
        <w:numPr>
          <w:ilvl w:val="0"/>
          <w:numId w:val="2"/>
        </w:numPr>
        <w:ind w:left="0" w:firstLine="993"/>
        <w:jc w:val="both"/>
        <w:rPr>
          <w:rFonts w:ascii="Times New Roman" w:hAnsi="Times New Roman"/>
          <w:sz w:val="25"/>
          <w:szCs w:val="25"/>
        </w:rPr>
      </w:pPr>
      <w:r w:rsidRPr="003D75A3">
        <w:rPr>
          <w:rFonts w:ascii="Times New Roman" w:hAnsi="Times New Roman"/>
          <w:sz w:val="25"/>
          <w:szCs w:val="25"/>
        </w:rPr>
        <w:t>Приложение №6. Акт осмотра складского помещения и оборудования</w:t>
      </w:r>
      <w:r w:rsidR="003F6A85">
        <w:rPr>
          <w:rFonts w:ascii="Times New Roman" w:hAnsi="Times New Roman"/>
          <w:sz w:val="25"/>
          <w:szCs w:val="25"/>
        </w:rPr>
        <w:t>;</w:t>
      </w:r>
    </w:p>
    <w:p w:rsidR="00EB631B" w:rsidRPr="00AC0298" w:rsidRDefault="00EB631B" w:rsidP="00EB631B">
      <w:pPr>
        <w:pStyle w:val="a3"/>
        <w:numPr>
          <w:ilvl w:val="0"/>
          <w:numId w:val="2"/>
        </w:numPr>
        <w:ind w:left="0" w:firstLine="1068"/>
        <w:jc w:val="both"/>
        <w:rPr>
          <w:rFonts w:ascii="Times New Roman" w:hAnsi="Times New Roman"/>
          <w:sz w:val="25"/>
          <w:szCs w:val="25"/>
        </w:rPr>
      </w:pPr>
      <w:r w:rsidRPr="003D75A3">
        <w:rPr>
          <w:rFonts w:ascii="Times New Roman" w:hAnsi="Times New Roman"/>
          <w:sz w:val="25"/>
          <w:szCs w:val="25"/>
        </w:rPr>
        <w:lastRenderedPageBreak/>
        <w:t xml:space="preserve">Приложение №7. Декларация о соответствии участника закупки критериям отнесения к субъектам малого и </w:t>
      </w:r>
      <w:r w:rsidRPr="003D75A3">
        <w:rPr>
          <w:rFonts w:ascii="Times New Roman" w:hAnsi="Times New Roman"/>
          <w:color w:val="000000" w:themeColor="text1"/>
          <w:sz w:val="25"/>
          <w:szCs w:val="25"/>
        </w:rPr>
        <w:t>среднего</w:t>
      </w:r>
      <w:r w:rsidRPr="00AC0298">
        <w:rPr>
          <w:rFonts w:ascii="Times New Roman" w:hAnsi="Times New Roman"/>
          <w:sz w:val="25"/>
          <w:szCs w:val="25"/>
        </w:rPr>
        <w:t xml:space="preserve"> предпринимательства</w:t>
      </w:r>
      <w:r w:rsidR="00725AFF" w:rsidRPr="00AC0298">
        <w:rPr>
          <w:rFonts w:ascii="Times New Roman" w:hAnsi="Times New Roman"/>
          <w:sz w:val="25"/>
          <w:szCs w:val="25"/>
        </w:rPr>
        <w:t>.</w:t>
      </w:r>
    </w:p>
    <w:sectPr w:rsidR="00EB631B" w:rsidRPr="00AC0298" w:rsidSect="00F8171D">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806" w:rsidRDefault="00E60806" w:rsidP="00F027E8">
      <w:pPr>
        <w:spacing w:after="0" w:line="240" w:lineRule="auto"/>
      </w:pPr>
      <w:r>
        <w:separator/>
      </w:r>
    </w:p>
  </w:endnote>
  <w:endnote w:type="continuationSeparator" w:id="0">
    <w:p w:rsidR="00E60806" w:rsidRDefault="00E60806"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24" w:rsidRDefault="005370FB">
    <w:pPr>
      <w:pStyle w:val="a6"/>
      <w:jc w:val="center"/>
    </w:pPr>
    <w:r>
      <w:fldChar w:fldCharType="begin"/>
    </w:r>
    <w:r>
      <w:instrText>PAGE   \* MERGEFORMAT</w:instrText>
    </w:r>
    <w:r>
      <w:fldChar w:fldCharType="separate"/>
    </w:r>
    <w:r w:rsidR="00316C47">
      <w:rPr>
        <w:noProof/>
      </w:rPr>
      <w:t>2</w:t>
    </w:r>
    <w:r>
      <w:rPr>
        <w:noProof/>
      </w:rPr>
      <w:fldChar w:fldCharType="end"/>
    </w:r>
  </w:p>
  <w:p w:rsidR="00181C24" w:rsidRDefault="00181C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806" w:rsidRDefault="00E60806" w:rsidP="00F027E8">
      <w:pPr>
        <w:spacing w:after="0" w:line="240" w:lineRule="auto"/>
      </w:pPr>
      <w:r>
        <w:separator/>
      </w:r>
    </w:p>
  </w:footnote>
  <w:footnote w:type="continuationSeparator" w:id="0">
    <w:p w:rsidR="00E60806" w:rsidRDefault="00E60806"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3781"/>
    <w:multiLevelType w:val="multilevel"/>
    <w:tmpl w:val="5210C73C"/>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 w15:restartNumberingAfterBreak="0">
    <w:nsid w:val="07242E46"/>
    <w:multiLevelType w:val="hybridMultilevel"/>
    <w:tmpl w:val="EC6EF7C8"/>
    <w:lvl w:ilvl="0" w:tplc="2E5E49A0">
      <w:start w:val="1"/>
      <w:numFmt w:val="bullet"/>
      <w:lvlText w:val=""/>
      <w:lvlJc w:val="left"/>
      <w:pPr>
        <w:ind w:left="0" w:firstLine="1068"/>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2"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 w15:restartNumberingAfterBreak="0">
    <w:nsid w:val="30DF090B"/>
    <w:multiLevelType w:val="multilevel"/>
    <w:tmpl w:val="6A407F24"/>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4" w15:restartNumberingAfterBreak="0">
    <w:nsid w:val="3A7F6115"/>
    <w:multiLevelType w:val="hybridMultilevel"/>
    <w:tmpl w:val="7C66FA70"/>
    <w:lvl w:ilvl="0" w:tplc="6288696A">
      <w:start w:val="1"/>
      <w:numFmt w:val="bullet"/>
      <w:lvlText w:val=""/>
      <w:lvlJc w:val="left"/>
      <w:pPr>
        <w:ind w:left="340" w:firstLine="728"/>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5" w15:restartNumberingAfterBreak="0">
    <w:nsid w:val="43E7334B"/>
    <w:multiLevelType w:val="hybridMultilevel"/>
    <w:tmpl w:val="FF305FA0"/>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15:restartNumberingAfterBreak="0">
    <w:nsid w:val="5BB740D0"/>
    <w:multiLevelType w:val="hybridMultilevel"/>
    <w:tmpl w:val="502865EA"/>
    <w:lvl w:ilvl="0" w:tplc="E228D7FE">
      <w:start w:val="1"/>
      <w:numFmt w:val="bullet"/>
      <w:lvlText w:val=""/>
      <w:lvlJc w:val="left"/>
      <w:pPr>
        <w:ind w:left="624" w:firstLine="444"/>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8" w15:restartNumberingAfterBreak="0">
    <w:nsid w:val="60A32800"/>
    <w:multiLevelType w:val="hybridMultilevel"/>
    <w:tmpl w:val="8F34243A"/>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abstractNum w:abstractNumId="9" w15:restartNumberingAfterBreak="0">
    <w:nsid w:val="6FD6479A"/>
    <w:multiLevelType w:val="multilevel"/>
    <w:tmpl w:val="633A18CC"/>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0" w15:restartNumberingAfterBreak="0">
    <w:nsid w:val="70C63CA3"/>
    <w:multiLevelType w:val="hybridMultilevel"/>
    <w:tmpl w:val="57A002BA"/>
    <w:lvl w:ilvl="0" w:tplc="04190001">
      <w:start w:val="1"/>
      <w:numFmt w:val="bullet"/>
      <w:lvlText w:val=""/>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hint="default"/>
      </w:rPr>
    </w:lvl>
    <w:lvl w:ilvl="3" w:tplc="04190001">
      <w:start w:val="1"/>
      <w:numFmt w:val="bullet"/>
      <w:lvlText w:val=""/>
      <w:lvlJc w:val="left"/>
      <w:pPr>
        <w:ind w:left="3583" w:hanging="360"/>
      </w:pPr>
      <w:rPr>
        <w:rFonts w:ascii="Symbol" w:hAnsi="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hint="default"/>
      </w:rPr>
    </w:lvl>
    <w:lvl w:ilvl="6" w:tplc="04190001">
      <w:start w:val="1"/>
      <w:numFmt w:val="bullet"/>
      <w:lvlText w:val=""/>
      <w:lvlJc w:val="left"/>
      <w:pPr>
        <w:ind w:left="5743" w:hanging="360"/>
      </w:pPr>
      <w:rPr>
        <w:rFonts w:ascii="Symbol" w:hAnsi="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hint="default"/>
      </w:rPr>
    </w:lvl>
  </w:abstractNum>
  <w:abstractNum w:abstractNumId="11" w15:restartNumberingAfterBreak="0">
    <w:nsid w:val="7543600B"/>
    <w:multiLevelType w:val="hybridMultilevel"/>
    <w:tmpl w:val="B6486D9E"/>
    <w:lvl w:ilvl="0" w:tplc="D1D2F168">
      <w:start w:val="1"/>
      <w:numFmt w:val="bullet"/>
      <w:lvlText w:val=""/>
      <w:lvlJc w:val="left"/>
      <w:pPr>
        <w:ind w:left="964" w:firstLine="104"/>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start w:val="1"/>
      <w:numFmt w:val="bullet"/>
      <w:lvlText w:val="o"/>
      <w:lvlJc w:val="left"/>
      <w:pPr>
        <w:ind w:left="4665" w:hanging="360"/>
      </w:pPr>
      <w:rPr>
        <w:rFonts w:ascii="Courier New" w:hAnsi="Courier New" w:cs="Courier New" w:hint="default"/>
      </w:rPr>
    </w:lvl>
    <w:lvl w:ilvl="5" w:tplc="04190005">
      <w:start w:val="1"/>
      <w:numFmt w:val="bullet"/>
      <w:lvlText w:val=""/>
      <w:lvlJc w:val="left"/>
      <w:pPr>
        <w:ind w:left="5385" w:hanging="360"/>
      </w:pPr>
      <w:rPr>
        <w:rFonts w:ascii="Wingdings" w:hAnsi="Wingdings" w:hint="default"/>
      </w:rPr>
    </w:lvl>
    <w:lvl w:ilvl="6" w:tplc="04190001">
      <w:start w:val="1"/>
      <w:numFmt w:val="bullet"/>
      <w:lvlText w:val=""/>
      <w:lvlJc w:val="left"/>
      <w:pPr>
        <w:ind w:left="6105" w:hanging="360"/>
      </w:pPr>
      <w:rPr>
        <w:rFonts w:ascii="Symbol" w:hAnsi="Symbol" w:hint="default"/>
      </w:rPr>
    </w:lvl>
    <w:lvl w:ilvl="7" w:tplc="04190003">
      <w:start w:val="1"/>
      <w:numFmt w:val="bullet"/>
      <w:lvlText w:val="o"/>
      <w:lvlJc w:val="left"/>
      <w:pPr>
        <w:ind w:left="6825" w:hanging="360"/>
      </w:pPr>
      <w:rPr>
        <w:rFonts w:ascii="Courier New" w:hAnsi="Courier New" w:cs="Courier New" w:hint="default"/>
      </w:rPr>
    </w:lvl>
    <w:lvl w:ilvl="8" w:tplc="04190005">
      <w:start w:val="1"/>
      <w:numFmt w:val="bullet"/>
      <w:lvlText w:val=""/>
      <w:lvlJc w:val="left"/>
      <w:pPr>
        <w:ind w:left="7545"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6"/>
  </w:num>
  <w:num w:numId="6">
    <w:abstractNumId w:val="9"/>
  </w:num>
  <w:num w:numId="7">
    <w:abstractNumId w:val="8"/>
  </w:num>
  <w:num w:numId="8">
    <w:abstractNumId w:val="11"/>
  </w:num>
  <w:num w:numId="9">
    <w:abstractNumId w:val="7"/>
  </w:num>
  <w:num w:numId="10">
    <w:abstractNumId w:val="4"/>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0155"/>
    <w:rsid w:val="000033D2"/>
    <w:rsid w:val="00004BB8"/>
    <w:rsid w:val="0000639F"/>
    <w:rsid w:val="00006A3E"/>
    <w:rsid w:val="00006F79"/>
    <w:rsid w:val="00014F7A"/>
    <w:rsid w:val="000154DE"/>
    <w:rsid w:val="0001723A"/>
    <w:rsid w:val="00022B9B"/>
    <w:rsid w:val="00022D70"/>
    <w:rsid w:val="000243F7"/>
    <w:rsid w:val="0003015F"/>
    <w:rsid w:val="00035C54"/>
    <w:rsid w:val="000360B2"/>
    <w:rsid w:val="00037CFD"/>
    <w:rsid w:val="0004346D"/>
    <w:rsid w:val="000468C7"/>
    <w:rsid w:val="0005079B"/>
    <w:rsid w:val="00050CDF"/>
    <w:rsid w:val="0005129C"/>
    <w:rsid w:val="000533DD"/>
    <w:rsid w:val="00053DA1"/>
    <w:rsid w:val="00055269"/>
    <w:rsid w:val="0005552E"/>
    <w:rsid w:val="000568D9"/>
    <w:rsid w:val="00060E85"/>
    <w:rsid w:val="00062FF3"/>
    <w:rsid w:val="0006424D"/>
    <w:rsid w:val="000652A4"/>
    <w:rsid w:val="00066146"/>
    <w:rsid w:val="000701E5"/>
    <w:rsid w:val="00073775"/>
    <w:rsid w:val="000746D7"/>
    <w:rsid w:val="000761DF"/>
    <w:rsid w:val="00080F0C"/>
    <w:rsid w:val="00081701"/>
    <w:rsid w:val="00081E94"/>
    <w:rsid w:val="00082D11"/>
    <w:rsid w:val="00085D45"/>
    <w:rsid w:val="00087A02"/>
    <w:rsid w:val="00092FA7"/>
    <w:rsid w:val="000969EA"/>
    <w:rsid w:val="000A0872"/>
    <w:rsid w:val="000A45C5"/>
    <w:rsid w:val="000B513F"/>
    <w:rsid w:val="000B52D2"/>
    <w:rsid w:val="000B6B2D"/>
    <w:rsid w:val="000C377A"/>
    <w:rsid w:val="000C7385"/>
    <w:rsid w:val="000D1C0A"/>
    <w:rsid w:val="000D2E4D"/>
    <w:rsid w:val="000D6001"/>
    <w:rsid w:val="000D6E3E"/>
    <w:rsid w:val="000E0020"/>
    <w:rsid w:val="000E125E"/>
    <w:rsid w:val="000E1353"/>
    <w:rsid w:val="000E382B"/>
    <w:rsid w:val="000F402C"/>
    <w:rsid w:val="000F4770"/>
    <w:rsid w:val="000F4F3A"/>
    <w:rsid w:val="00105D74"/>
    <w:rsid w:val="001063AF"/>
    <w:rsid w:val="00106670"/>
    <w:rsid w:val="00113466"/>
    <w:rsid w:val="0011624E"/>
    <w:rsid w:val="00120A34"/>
    <w:rsid w:val="00121F6D"/>
    <w:rsid w:val="00123817"/>
    <w:rsid w:val="0013289D"/>
    <w:rsid w:val="0013572A"/>
    <w:rsid w:val="00136F80"/>
    <w:rsid w:val="00137666"/>
    <w:rsid w:val="00147000"/>
    <w:rsid w:val="00152ED1"/>
    <w:rsid w:val="001618C4"/>
    <w:rsid w:val="00161D83"/>
    <w:rsid w:val="001717CC"/>
    <w:rsid w:val="0017246B"/>
    <w:rsid w:val="001743B2"/>
    <w:rsid w:val="001751FE"/>
    <w:rsid w:val="00180384"/>
    <w:rsid w:val="00180945"/>
    <w:rsid w:val="00181C24"/>
    <w:rsid w:val="00182BAB"/>
    <w:rsid w:val="00183500"/>
    <w:rsid w:val="0018359D"/>
    <w:rsid w:val="00183C1E"/>
    <w:rsid w:val="00190690"/>
    <w:rsid w:val="00193281"/>
    <w:rsid w:val="00195E60"/>
    <w:rsid w:val="001A3A46"/>
    <w:rsid w:val="001A58A8"/>
    <w:rsid w:val="001A5C64"/>
    <w:rsid w:val="001B20B0"/>
    <w:rsid w:val="001B3B2E"/>
    <w:rsid w:val="001B5381"/>
    <w:rsid w:val="001B6035"/>
    <w:rsid w:val="001B63DD"/>
    <w:rsid w:val="001C1FEF"/>
    <w:rsid w:val="001C40A8"/>
    <w:rsid w:val="001D00BC"/>
    <w:rsid w:val="001D0458"/>
    <w:rsid w:val="001D2A65"/>
    <w:rsid w:val="001D604B"/>
    <w:rsid w:val="001D798E"/>
    <w:rsid w:val="001D7A4D"/>
    <w:rsid w:val="001E0FED"/>
    <w:rsid w:val="001E4704"/>
    <w:rsid w:val="001F225D"/>
    <w:rsid w:val="001F6EDF"/>
    <w:rsid w:val="001F734F"/>
    <w:rsid w:val="00200393"/>
    <w:rsid w:val="00200DE4"/>
    <w:rsid w:val="00201A62"/>
    <w:rsid w:val="00201F08"/>
    <w:rsid w:val="00204055"/>
    <w:rsid w:val="00206AFD"/>
    <w:rsid w:val="00206E72"/>
    <w:rsid w:val="00207656"/>
    <w:rsid w:val="002130D4"/>
    <w:rsid w:val="0021674D"/>
    <w:rsid w:val="00217FD9"/>
    <w:rsid w:val="00220361"/>
    <w:rsid w:val="00223DDC"/>
    <w:rsid w:val="002264E3"/>
    <w:rsid w:val="00230850"/>
    <w:rsid w:val="002324B3"/>
    <w:rsid w:val="00235874"/>
    <w:rsid w:val="00240761"/>
    <w:rsid w:val="00243B19"/>
    <w:rsid w:val="00251F77"/>
    <w:rsid w:val="00255BE1"/>
    <w:rsid w:val="00255F81"/>
    <w:rsid w:val="0026071A"/>
    <w:rsid w:val="00261623"/>
    <w:rsid w:val="00263B3C"/>
    <w:rsid w:val="0027032D"/>
    <w:rsid w:val="00272134"/>
    <w:rsid w:val="002770BD"/>
    <w:rsid w:val="002804D5"/>
    <w:rsid w:val="00281A25"/>
    <w:rsid w:val="002843CE"/>
    <w:rsid w:val="00290205"/>
    <w:rsid w:val="00291210"/>
    <w:rsid w:val="00291EBC"/>
    <w:rsid w:val="00293A13"/>
    <w:rsid w:val="002948B6"/>
    <w:rsid w:val="0029713F"/>
    <w:rsid w:val="00297440"/>
    <w:rsid w:val="002975EA"/>
    <w:rsid w:val="002A270A"/>
    <w:rsid w:val="002A3ED4"/>
    <w:rsid w:val="002A4BFB"/>
    <w:rsid w:val="002B156C"/>
    <w:rsid w:val="002B2705"/>
    <w:rsid w:val="002B34F9"/>
    <w:rsid w:val="002B4B64"/>
    <w:rsid w:val="002C3446"/>
    <w:rsid w:val="002C4A7F"/>
    <w:rsid w:val="002C4D69"/>
    <w:rsid w:val="002D184E"/>
    <w:rsid w:val="002D566F"/>
    <w:rsid w:val="002D5DF4"/>
    <w:rsid w:val="002E1269"/>
    <w:rsid w:val="002E3CCB"/>
    <w:rsid w:val="002E3DBC"/>
    <w:rsid w:val="002E61D4"/>
    <w:rsid w:val="002F651F"/>
    <w:rsid w:val="002F7CC9"/>
    <w:rsid w:val="00302BEB"/>
    <w:rsid w:val="00304DD7"/>
    <w:rsid w:val="00310A45"/>
    <w:rsid w:val="003111C8"/>
    <w:rsid w:val="00311DCF"/>
    <w:rsid w:val="00314247"/>
    <w:rsid w:val="00316C47"/>
    <w:rsid w:val="00320985"/>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3B31"/>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D75A3"/>
    <w:rsid w:val="003E060E"/>
    <w:rsid w:val="003E1F9B"/>
    <w:rsid w:val="003E2866"/>
    <w:rsid w:val="003E2B3F"/>
    <w:rsid w:val="003E5220"/>
    <w:rsid w:val="003E6A97"/>
    <w:rsid w:val="003E7656"/>
    <w:rsid w:val="003F1664"/>
    <w:rsid w:val="003F3976"/>
    <w:rsid w:val="003F497F"/>
    <w:rsid w:val="003F4A3D"/>
    <w:rsid w:val="003F65E7"/>
    <w:rsid w:val="003F6A85"/>
    <w:rsid w:val="003F7AFF"/>
    <w:rsid w:val="00402A32"/>
    <w:rsid w:val="004030D1"/>
    <w:rsid w:val="00404913"/>
    <w:rsid w:val="0041303A"/>
    <w:rsid w:val="00415FB7"/>
    <w:rsid w:val="0042008B"/>
    <w:rsid w:val="0042162F"/>
    <w:rsid w:val="004231A6"/>
    <w:rsid w:val="00424DAB"/>
    <w:rsid w:val="00425C56"/>
    <w:rsid w:val="00427421"/>
    <w:rsid w:val="00431599"/>
    <w:rsid w:val="0043452E"/>
    <w:rsid w:val="00435A7A"/>
    <w:rsid w:val="00436653"/>
    <w:rsid w:val="00437EC7"/>
    <w:rsid w:val="004414B9"/>
    <w:rsid w:val="0045095A"/>
    <w:rsid w:val="00450FE0"/>
    <w:rsid w:val="00453A3A"/>
    <w:rsid w:val="00460A48"/>
    <w:rsid w:val="004651B8"/>
    <w:rsid w:val="00470A9C"/>
    <w:rsid w:val="00475275"/>
    <w:rsid w:val="00480BB2"/>
    <w:rsid w:val="004860EB"/>
    <w:rsid w:val="0049048F"/>
    <w:rsid w:val="004906F2"/>
    <w:rsid w:val="00497AA5"/>
    <w:rsid w:val="004A00AE"/>
    <w:rsid w:val="004A0ED9"/>
    <w:rsid w:val="004A1948"/>
    <w:rsid w:val="004A4EAD"/>
    <w:rsid w:val="004A6DBC"/>
    <w:rsid w:val="004A7623"/>
    <w:rsid w:val="004B248A"/>
    <w:rsid w:val="004B6F72"/>
    <w:rsid w:val="004B7EBA"/>
    <w:rsid w:val="004C38CB"/>
    <w:rsid w:val="004C6A20"/>
    <w:rsid w:val="004D1EDC"/>
    <w:rsid w:val="004D30A1"/>
    <w:rsid w:val="004D3A2A"/>
    <w:rsid w:val="004D5683"/>
    <w:rsid w:val="004D6711"/>
    <w:rsid w:val="004E058B"/>
    <w:rsid w:val="004E0FAE"/>
    <w:rsid w:val="004E11F3"/>
    <w:rsid w:val="004E19E1"/>
    <w:rsid w:val="004E35F7"/>
    <w:rsid w:val="004E380B"/>
    <w:rsid w:val="004E4580"/>
    <w:rsid w:val="004E4E91"/>
    <w:rsid w:val="004E5B80"/>
    <w:rsid w:val="004E6D09"/>
    <w:rsid w:val="004F0388"/>
    <w:rsid w:val="004F1985"/>
    <w:rsid w:val="004F19E7"/>
    <w:rsid w:val="004F1AB0"/>
    <w:rsid w:val="004F397C"/>
    <w:rsid w:val="004F3C6E"/>
    <w:rsid w:val="00501C32"/>
    <w:rsid w:val="005027CA"/>
    <w:rsid w:val="00503AB6"/>
    <w:rsid w:val="00504794"/>
    <w:rsid w:val="00513EFF"/>
    <w:rsid w:val="00514719"/>
    <w:rsid w:val="00514A80"/>
    <w:rsid w:val="00514B1E"/>
    <w:rsid w:val="00524130"/>
    <w:rsid w:val="005261FC"/>
    <w:rsid w:val="0052719B"/>
    <w:rsid w:val="005302C4"/>
    <w:rsid w:val="005305DB"/>
    <w:rsid w:val="00530B34"/>
    <w:rsid w:val="00530F43"/>
    <w:rsid w:val="005313A1"/>
    <w:rsid w:val="00531E9A"/>
    <w:rsid w:val="00532009"/>
    <w:rsid w:val="00534AA4"/>
    <w:rsid w:val="00534F90"/>
    <w:rsid w:val="005370FB"/>
    <w:rsid w:val="00543487"/>
    <w:rsid w:val="0054508E"/>
    <w:rsid w:val="0054545E"/>
    <w:rsid w:val="00545C94"/>
    <w:rsid w:val="00550BD4"/>
    <w:rsid w:val="0055131A"/>
    <w:rsid w:val="00553BAC"/>
    <w:rsid w:val="00555928"/>
    <w:rsid w:val="00555A4C"/>
    <w:rsid w:val="00555C34"/>
    <w:rsid w:val="005648F2"/>
    <w:rsid w:val="0056512C"/>
    <w:rsid w:val="005678BC"/>
    <w:rsid w:val="005807F7"/>
    <w:rsid w:val="0058114F"/>
    <w:rsid w:val="00581544"/>
    <w:rsid w:val="00582A5D"/>
    <w:rsid w:val="005841F7"/>
    <w:rsid w:val="00584F84"/>
    <w:rsid w:val="00586295"/>
    <w:rsid w:val="005874E9"/>
    <w:rsid w:val="0059245C"/>
    <w:rsid w:val="00595233"/>
    <w:rsid w:val="00595307"/>
    <w:rsid w:val="005955E8"/>
    <w:rsid w:val="005964F5"/>
    <w:rsid w:val="005969FF"/>
    <w:rsid w:val="005A293C"/>
    <w:rsid w:val="005A2D60"/>
    <w:rsid w:val="005A4CD9"/>
    <w:rsid w:val="005A5B4F"/>
    <w:rsid w:val="005A77B6"/>
    <w:rsid w:val="005B47A9"/>
    <w:rsid w:val="005C0EC2"/>
    <w:rsid w:val="005C1218"/>
    <w:rsid w:val="005C16E0"/>
    <w:rsid w:val="005C29C4"/>
    <w:rsid w:val="005C5606"/>
    <w:rsid w:val="005D01F7"/>
    <w:rsid w:val="005D0CAF"/>
    <w:rsid w:val="005D0E2D"/>
    <w:rsid w:val="005D424F"/>
    <w:rsid w:val="005D5C7C"/>
    <w:rsid w:val="005D6583"/>
    <w:rsid w:val="005D733B"/>
    <w:rsid w:val="005D7943"/>
    <w:rsid w:val="005D7E78"/>
    <w:rsid w:val="005E0EF5"/>
    <w:rsid w:val="005F4115"/>
    <w:rsid w:val="005F676E"/>
    <w:rsid w:val="005F6C98"/>
    <w:rsid w:val="00600AA5"/>
    <w:rsid w:val="00603E26"/>
    <w:rsid w:val="00605763"/>
    <w:rsid w:val="00610474"/>
    <w:rsid w:val="00614262"/>
    <w:rsid w:val="00620826"/>
    <w:rsid w:val="00620EF4"/>
    <w:rsid w:val="0062354B"/>
    <w:rsid w:val="00623DAC"/>
    <w:rsid w:val="00626C0A"/>
    <w:rsid w:val="006308AB"/>
    <w:rsid w:val="006375E7"/>
    <w:rsid w:val="006425FC"/>
    <w:rsid w:val="00643558"/>
    <w:rsid w:val="00643CCC"/>
    <w:rsid w:val="0065658D"/>
    <w:rsid w:val="00657522"/>
    <w:rsid w:val="00671A5E"/>
    <w:rsid w:val="00671BE3"/>
    <w:rsid w:val="00676FC5"/>
    <w:rsid w:val="00682669"/>
    <w:rsid w:val="00683716"/>
    <w:rsid w:val="0068661E"/>
    <w:rsid w:val="00690E40"/>
    <w:rsid w:val="00695DB0"/>
    <w:rsid w:val="00696120"/>
    <w:rsid w:val="00696DF5"/>
    <w:rsid w:val="006A1938"/>
    <w:rsid w:val="006A436F"/>
    <w:rsid w:val="006A5879"/>
    <w:rsid w:val="006A73FB"/>
    <w:rsid w:val="006B1E9D"/>
    <w:rsid w:val="006B4E0C"/>
    <w:rsid w:val="006B69B0"/>
    <w:rsid w:val="006B75F5"/>
    <w:rsid w:val="006C0318"/>
    <w:rsid w:val="006C187F"/>
    <w:rsid w:val="006C5F7B"/>
    <w:rsid w:val="006D2F9F"/>
    <w:rsid w:val="006D7BD6"/>
    <w:rsid w:val="006E118D"/>
    <w:rsid w:val="006E187D"/>
    <w:rsid w:val="006E1CFB"/>
    <w:rsid w:val="006E29F0"/>
    <w:rsid w:val="006E40E1"/>
    <w:rsid w:val="006E4574"/>
    <w:rsid w:val="006F618D"/>
    <w:rsid w:val="00701428"/>
    <w:rsid w:val="0071033F"/>
    <w:rsid w:val="00711CC9"/>
    <w:rsid w:val="007209D2"/>
    <w:rsid w:val="00724397"/>
    <w:rsid w:val="00725AFF"/>
    <w:rsid w:val="007271F9"/>
    <w:rsid w:val="0073051F"/>
    <w:rsid w:val="00730C5F"/>
    <w:rsid w:val="0073176D"/>
    <w:rsid w:val="00733013"/>
    <w:rsid w:val="00733451"/>
    <w:rsid w:val="00735793"/>
    <w:rsid w:val="00746162"/>
    <w:rsid w:val="00750263"/>
    <w:rsid w:val="0075122C"/>
    <w:rsid w:val="0075254A"/>
    <w:rsid w:val="007572B9"/>
    <w:rsid w:val="00761D1D"/>
    <w:rsid w:val="00772C03"/>
    <w:rsid w:val="00772FD6"/>
    <w:rsid w:val="007776E9"/>
    <w:rsid w:val="0077798B"/>
    <w:rsid w:val="00780A2B"/>
    <w:rsid w:val="00780B99"/>
    <w:rsid w:val="00781BE1"/>
    <w:rsid w:val="007853CC"/>
    <w:rsid w:val="007875CC"/>
    <w:rsid w:val="00787C5F"/>
    <w:rsid w:val="00791BC8"/>
    <w:rsid w:val="00792C1E"/>
    <w:rsid w:val="007954F6"/>
    <w:rsid w:val="0079670F"/>
    <w:rsid w:val="0079690F"/>
    <w:rsid w:val="007A0424"/>
    <w:rsid w:val="007A3CC9"/>
    <w:rsid w:val="007A5BAA"/>
    <w:rsid w:val="007B1586"/>
    <w:rsid w:val="007B590E"/>
    <w:rsid w:val="007B63BA"/>
    <w:rsid w:val="007B7315"/>
    <w:rsid w:val="007C3C23"/>
    <w:rsid w:val="007C7CF8"/>
    <w:rsid w:val="007D3BE8"/>
    <w:rsid w:val="007D436C"/>
    <w:rsid w:val="007D470B"/>
    <w:rsid w:val="007D754C"/>
    <w:rsid w:val="007E287F"/>
    <w:rsid w:val="007E65B5"/>
    <w:rsid w:val="007F4513"/>
    <w:rsid w:val="007F7852"/>
    <w:rsid w:val="00803D98"/>
    <w:rsid w:val="00805F93"/>
    <w:rsid w:val="0080696D"/>
    <w:rsid w:val="00807070"/>
    <w:rsid w:val="00813FEB"/>
    <w:rsid w:val="00814D65"/>
    <w:rsid w:val="00815BFF"/>
    <w:rsid w:val="0081606A"/>
    <w:rsid w:val="0081686F"/>
    <w:rsid w:val="008204F0"/>
    <w:rsid w:val="00821122"/>
    <w:rsid w:val="0082602F"/>
    <w:rsid w:val="008279A5"/>
    <w:rsid w:val="0083161A"/>
    <w:rsid w:val="00832D41"/>
    <w:rsid w:val="008414AA"/>
    <w:rsid w:val="0084466A"/>
    <w:rsid w:val="00844D1F"/>
    <w:rsid w:val="0085101B"/>
    <w:rsid w:val="00851CE7"/>
    <w:rsid w:val="0085209B"/>
    <w:rsid w:val="00853AB6"/>
    <w:rsid w:val="00857889"/>
    <w:rsid w:val="00862FCF"/>
    <w:rsid w:val="00865320"/>
    <w:rsid w:val="008719D4"/>
    <w:rsid w:val="00871B9C"/>
    <w:rsid w:val="0087428A"/>
    <w:rsid w:val="0087715E"/>
    <w:rsid w:val="008819E8"/>
    <w:rsid w:val="008841F5"/>
    <w:rsid w:val="00890264"/>
    <w:rsid w:val="00891430"/>
    <w:rsid w:val="0089331A"/>
    <w:rsid w:val="008B5827"/>
    <w:rsid w:val="008B6DCA"/>
    <w:rsid w:val="008C01EE"/>
    <w:rsid w:val="008C028D"/>
    <w:rsid w:val="008C0D22"/>
    <w:rsid w:val="008C15A5"/>
    <w:rsid w:val="008C208A"/>
    <w:rsid w:val="008C3CB1"/>
    <w:rsid w:val="008C4C04"/>
    <w:rsid w:val="008C4E2A"/>
    <w:rsid w:val="008D3770"/>
    <w:rsid w:val="008E1027"/>
    <w:rsid w:val="008E30EA"/>
    <w:rsid w:val="008E5FDD"/>
    <w:rsid w:val="008E7C9F"/>
    <w:rsid w:val="008E7F02"/>
    <w:rsid w:val="008F02CD"/>
    <w:rsid w:val="008F125A"/>
    <w:rsid w:val="008F1E4C"/>
    <w:rsid w:val="008F38BA"/>
    <w:rsid w:val="008F403B"/>
    <w:rsid w:val="008F6C9D"/>
    <w:rsid w:val="00900A92"/>
    <w:rsid w:val="00904213"/>
    <w:rsid w:val="00904BDF"/>
    <w:rsid w:val="00904E40"/>
    <w:rsid w:val="00907EF6"/>
    <w:rsid w:val="00914687"/>
    <w:rsid w:val="00915D89"/>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307"/>
    <w:rsid w:val="00947432"/>
    <w:rsid w:val="0095023A"/>
    <w:rsid w:val="00962140"/>
    <w:rsid w:val="0097278D"/>
    <w:rsid w:val="00974448"/>
    <w:rsid w:val="00980624"/>
    <w:rsid w:val="009869CF"/>
    <w:rsid w:val="009A4786"/>
    <w:rsid w:val="009B2E71"/>
    <w:rsid w:val="009C179B"/>
    <w:rsid w:val="009C3B33"/>
    <w:rsid w:val="009D555B"/>
    <w:rsid w:val="009D5E47"/>
    <w:rsid w:val="009E3ECB"/>
    <w:rsid w:val="009E645A"/>
    <w:rsid w:val="009E680E"/>
    <w:rsid w:val="009F4934"/>
    <w:rsid w:val="009F4C32"/>
    <w:rsid w:val="009F7329"/>
    <w:rsid w:val="00A035D4"/>
    <w:rsid w:val="00A05C72"/>
    <w:rsid w:val="00A0692C"/>
    <w:rsid w:val="00A11078"/>
    <w:rsid w:val="00A130EF"/>
    <w:rsid w:val="00A13568"/>
    <w:rsid w:val="00A152AE"/>
    <w:rsid w:val="00A23132"/>
    <w:rsid w:val="00A234A0"/>
    <w:rsid w:val="00A30A1E"/>
    <w:rsid w:val="00A31394"/>
    <w:rsid w:val="00A31BCB"/>
    <w:rsid w:val="00A365B0"/>
    <w:rsid w:val="00A419B1"/>
    <w:rsid w:val="00A42B8E"/>
    <w:rsid w:val="00A43FC9"/>
    <w:rsid w:val="00A4407D"/>
    <w:rsid w:val="00A458E3"/>
    <w:rsid w:val="00A46096"/>
    <w:rsid w:val="00A464A0"/>
    <w:rsid w:val="00A46D88"/>
    <w:rsid w:val="00A47B28"/>
    <w:rsid w:val="00A50D3F"/>
    <w:rsid w:val="00A56182"/>
    <w:rsid w:val="00A622D7"/>
    <w:rsid w:val="00A624FB"/>
    <w:rsid w:val="00A6369B"/>
    <w:rsid w:val="00A63BB3"/>
    <w:rsid w:val="00A70688"/>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2D3D"/>
    <w:rsid w:val="00AA34F9"/>
    <w:rsid w:val="00AA452D"/>
    <w:rsid w:val="00AA6773"/>
    <w:rsid w:val="00AA71FF"/>
    <w:rsid w:val="00AB2EC2"/>
    <w:rsid w:val="00AC0298"/>
    <w:rsid w:val="00AC3253"/>
    <w:rsid w:val="00AC5FD9"/>
    <w:rsid w:val="00AD35BE"/>
    <w:rsid w:val="00AE0B6D"/>
    <w:rsid w:val="00AF2D1B"/>
    <w:rsid w:val="00AF3702"/>
    <w:rsid w:val="00B00561"/>
    <w:rsid w:val="00B07FEB"/>
    <w:rsid w:val="00B142C9"/>
    <w:rsid w:val="00B263A8"/>
    <w:rsid w:val="00B26598"/>
    <w:rsid w:val="00B32105"/>
    <w:rsid w:val="00B3591A"/>
    <w:rsid w:val="00B408C3"/>
    <w:rsid w:val="00B43EDD"/>
    <w:rsid w:val="00B44519"/>
    <w:rsid w:val="00B45D06"/>
    <w:rsid w:val="00B504BB"/>
    <w:rsid w:val="00B50C21"/>
    <w:rsid w:val="00B51EAB"/>
    <w:rsid w:val="00B526EE"/>
    <w:rsid w:val="00B606A6"/>
    <w:rsid w:val="00B610AC"/>
    <w:rsid w:val="00B61BEC"/>
    <w:rsid w:val="00B64DB9"/>
    <w:rsid w:val="00B7529A"/>
    <w:rsid w:val="00B7576C"/>
    <w:rsid w:val="00B75B4F"/>
    <w:rsid w:val="00B76C2A"/>
    <w:rsid w:val="00B77967"/>
    <w:rsid w:val="00B77BA1"/>
    <w:rsid w:val="00B81A55"/>
    <w:rsid w:val="00B8253F"/>
    <w:rsid w:val="00B8458F"/>
    <w:rsid w:val="00B86833"/>
    <w:rsid w:val="00B910B3"/>
    <w:rsid w:val="00B92A7E"/>
    <w:rsid w:val="00B93367"/>
    <w:rsid w:val="00B94525"/>
    <w:rsid w:val="00B95140"/>
    <w:rsid w:val="00B95744"/>
    <w:rsid w:val="00B9638E"/>
    <w:rsid w:val="00B96708"/>
    <w:rsid w:val="00B96E20"/>
    <w:rsid w:val="00BA0614"/>
    <w:rsid w:val="00BA06C1"/>
    <w:rsid w:val="00BA1861"/>
    <w:rsid w:val="00BA2004"/>
    <w:rsid w:val="00BA2D0E"/>
    <w:rsid w:val="00BB38A7"/>
    <w:rsid w:val="00BB38BF"/>
    <w:rsid w:val="00BB5EFB"/>
    <w:rsid w:val="00BC087B"/>
    <w:rsid w:val="00BC30EA"/>
    <w:rsid w:val="00BC6154"/>
    <w:rsid w:val="00BC622C"/>
    <w:rsid w:val="00BC79B7"/>
    <w:rsid w:val="00BD09A9"/>
    <w:rsid w:val="00BD180F"/>
    <w:rsid w:val="00BE010B"/>
    <w:rsid w:val="00BE14BE"/>
    <w:rsid w:val="00BE27B4"/>
    <w:rsid w:val="00BE3571"/>
    <w:rsid w:val="00BE4ED3"/>
    <w:rsid w:val="00BE682C"/>
    <w:rsid w:val="00BE6F0A"/>
    <w:rsid w:val="00BF0247"/>
    <w:rsid w:val="00BF0433"/>
    <w:rsid w:val="00BF3330"/>
    <w:rsid w:val="00BF46EA"/>
    <w:rsid w:val="00BF499E"/>
    <w:rsid w:val="00BF7397"/>
    <w:rsid w:val="00C011B0"/>
    <w:rsid w:val="00C05AD2"/>
    <w:rsid w:val="00C13A32"/>
    <w:rsid w:val="00C1460A"/>
    <w:rsid w:val="00C15565"/>
    <w:rsid w:val="00C1737F"/>
    <w:rsid w:val="00C219BD"/>
    <w:rsid w:val="00C26045"/>
    <w:rsid w:val="00C26C1F"/>
    <w:rsid w:val="00C26D08"/>
    <w:rsid w:val="00C3019C"/>
    <w:rsid w:val="00C30539"/>
    <w:rsid w:val="00C31B38"/>
    <w:rsid w:val="00C33CB1"/>
    <w:rsid w:val="00C3481D"/>
    <w:rsid w:val="00C34BB2"/>
    <w:rsid w:val="00C35755"/>
    <w:rsid w:val="00C378CA"/>
    <w:rsid w:val="00C37DBE"/>
    <w:rsid w:val="00C43A04"/>
    <w:rsid w:val="00C43F55"/>
    <w:rsid w:val="00C4755A"/>
    <w:rsid w:val="00C47BBD"/>
    <w:rsid w:val="00C52729"/>
    <w:rsid w:val="00C555E7"/>
    <w:rsid w:val="00C60BA1"/>
    <w:rsid w:val="00C634C9"/>
    <w:rsid w:val="00C659AC"/>
    <w:rsid w:val="00C6692B"/>
    <w:rsid w:val="00C67D62"/>
    <w:rsid w:val="00C708EE"/>
    <w:rsid w:val="00C7159F"/>
    <w:rsid w:val="00C71699"/>
    <w:rsid w:val="00C73F56"/>
    <w:rsid w:val="00C74048"/>
    <w:rsid w:val="00C757C2"/>
    <w:rsid w:val="00C810A8"/>
    <w:rsid w:val="00C86953"/>
    <w:rsid w:val="00C8707C"/>
    <w:rsid w:val="00C95B18"/>
    <w:rsid w:val="00CA1C2E"/>
    <w:rsid w:val="00CA2E36"/>
    <w:rsid w:val="00CA450C"/>
    <w:rsid w:val="00CA5315"/>
    <w:rsid w:val="00CA5E40"/>
    <w:rsid w:val="00CA7104"/>
    <w:rsid w:val="00CA76D2"/>
    <w:rsid w:val="00CB20D3"/>
    <w:rsid w:val="00CB5926"/>
    <w:rsid w:val="00CC19FE"/>
    <w:rsid w:val="00CC2661"/>
    <w:rsid w:val="00CC30C6"/>
    <w:rsid w:val="00CC495A"/>
    <w:rsid w:val="00CC69CE"/>
    <w:rsid w:val="00CD13BC"/>
    <w:rsid w:val="00CD2190"/>
    <w:rsid w:val="00CD290C"/>
    <w:rsid w:val="00CD2F0A"/>
    <w:rsid w:val="00CD4D10"/>
    <w:rsid w:val="00CD67D8"/>
    <w:rsid w:val="00CE00D1"/>
    <w:rsid w:val="00CE02E2"/>
    <w:rsid w:val="00CE185D"/>
    <w:rsid w:val="00CE4739"/>
    <w:rsid w:val="00CE47D2"/>
    <w:rsid w:val="00CE5B79"/>
    <w:rsid w:val="00CE5EF5"/>
    <w:rsid w:val="00CE6910"/>
    <w:rsid w:val="00CF0786"/>
    <w:rsid w:val="00CF1FCE"/>
    <w:rsid w:val="00CF34B6"/>
    <w:rsid w:val="00CF57BB"/>
    <w:rsid w:val="00D00232"/>
    <w:rsid w:val="00D008C0"/>
    <w:rsid w:val="00D02001"/>
    <w:rsid w:val="00D02047"/>
    <w:rsid w:val="00D13475"/>
    <w:rsid w:val="00D13D27"/>
    <w:rsid w:val="00D148C0"/>
    <w:rsid w:val="00D1566F"/>
    <w:rsid w:val="00D26286"/>
    <w:rsid w:val="00D30405"/>
    <w:rsid w:val="00D31C4C"/>
    <w:rsid w:val="00D35E6C"/>
    <w:rsid w:val="00D36966"/>
    <w:rsid w:val="00D43F56"/>
    <w:rsid w:val="00D43FAB"/>
    <w:rsid w:val="00D44A92"/>
    <w:rsid w:val="00D44FB6"/>
    <w:rsid w:val="00D4734A"/>
    <w:rsid w:val="00D50750"/>
    <w:rsid w:val="00D51922"/>
    <w:rsid w:val="00D51DA5"/>
    <w:rsid w:val="00D52A9A"/>
    <w:rsid w:val="00D545E9"/>
    <w:rsid w:val="00D54C34"/>
    <w:rsid w:val="00D54FE3"/>
    <w:rsid w:val="00D5792D"/>
    <w:rsid w:val="00D648AF"/>
    <w:rsid w:val="00D668B8"/>
    <w:rsid w:val="00D72BC1"/>
    <w:rsid w:val="00D740CC"/>
    <w:rsid w:val="00D77B2B"/>
    <w:rsid w:val="00D80F8C"/>
    <w:rsid w:val="00D81216"/>
    <w:rsid w:val="00D8347B"/>
    <w:rsid w:val="00D84E4B"/>
    <w:rsid w:val="00D874D7"/>
    <w:rsid w:val="00D87638"/>
    <w:rsid w:val="00D90C47"/>
    <w:rsid w:val="00D90FC3"/>
    <w:rsid w:val="00D92A28"/>
    <w:rsid w:val="00D954D0"/>
    <w:rsid w:val="00D95C2A"/>
    <w:rsid w:val="00DA504F"/>
    <w:rsid w:val="00DA6660"/>
    <w:rsid w:val="00DB0EED"/>
    <w:rsid w:val="00DB420D"/>
    <w:rsid w:val="00DB52F4"/>
    <w:rsid w:val="00DB6D7D"/>
    <w:rsid w:val="00DC0ECF"/>
    <w:rsid w:val="00DC3AD7"/>
    <w:rsid w:val="00DC4118"/>
    <w:rsid w:val="00DD04C2"/>
    <w:rsid w:val="00DD118D"/>
    <w:rsid w:val="00DD5016"/>
    <w:rsid w:val="00DE057C"/>
    <w:rsid w:val="00DE07A7"/>
    <w:rsid w:val="00DE298C"/>
    <w:rsid w:val="00DE4801"/>
    <w:rsid w:val="00DE6060"/>
    <w:rsid w:val="00DF01FC"/>
    <w:rsid w:val="00DF091B"/>
    <w:rsid w:val="00DF1CAE"/>
    <w:rsid w:val="00DF58C0"/>
    <w:rsid w:val="00E03D54"/>
    <w:rsid w:val="00E04A1B"/>
    <w:rsid w:val="00E0653C"/>
    <w:rsid w:val="00E12F02"/>
    <w:rsid w:val="00E130F3"/>
    <w:rsid w:val="00E13790"/>
    <w:rsid w:val="00E13BEE"/>
    <w:rsid w:val="00E2229B"/>
    <w:rsid w:val="00E22B70"/>
    <w:rsid w:val="00E24517"/>
    <w:rsid w:val="00E26A01"/>
    <w:rsid w:val="00E363A9"/>
    <w:rsid w:val="00E414E1"/>
    <w:rsid w:val="00E42402"/>
    <w:rsid w:val="00E42A5F"/>
    <w:rsid w:val="00E44114"/>
    <w:rsid w:val="00E45DAB"/>
    <w:rsid w:val="00E462DD"/>
    <w:rsid w:val="00E47DEB"/>
    <w:rsid w:val="00E535A1"/>
    <w:rsid w:val="00E53FFB"/>
    <w:rsid w:val="00E56330"/>
    <w:rsid w:val="00E60806"/>
    <w:rsid w:val="00E628FB"/>
    <w:rsid w:val="00E62A46"/>
    <w:rsid w:val="00E64ADA"/>
    <w:rsid w:val="00E66355"/>
    <w:rsid w:val="00E678F6"/>
    <w:rsid w:val="00E70DCE"/>
    <w:rsid w:val="00E721DD"/>
    <w:rsid w:val="00E72E8B"/>
    <w:rsid w:val="00E739C4"/>
    <w:rsid w:val="00E756CE"/>
    <w:rsid w:val="00E80410"/>
    <w:rsid w:val="00E928A3"/>
    <w:rsid w:val="00E939A7"/>
    <w:rsid w:val="00E94FEA"/>
    <w:rsid w:val="00EA0F6E"/>
    <w:rsid w:val="00EA1BAB"/>
    <w:rsid w:val="00EA4116"/>
    <w:rsid w:val="00EA59F2"/>
    <w:rsid w:val="00EB4772"/>
    <w:rsid w:val="00EB631B"/>
    <w:rsid w:val="00EB65A0"/>
    <w:rsid w:val="00EC01A4"/>
    <w:rsid w:val="00EC1328"/>
    <w:rsid w:val="00EC3096"/>
    <w:rsid w:val="00EC35F7"/>
    <w:rsid w:val="00EC614B"/>
    <w:rsid w:val="00EC69CB"/>
    <w:rsid w:val="00EC6EF4"/>
    <w:rsid w:val="00EC7753"/>
    <w:rsid w:val="00ED5B5D"/>
    <w:rsid w:val="00EE1BE9"/>
    <w:rsid w:val="00EE2372"/>
    <w:rsid w:val="00EE3AA1"/>
    <w:rsid w:val="00EE4751"/>
    <w:rsid w:val="00EE513B"/>
    <w:rsid w:val="00EE5930"/>
    <w:rsid w:val="00EE5D50"/>
    <w:rsid w:val="00EF00E4"/>
    <w:rsid w:val="00EF271A"/>
    <w:rsid w:val="00EF2CE3"/>
    <w:rsid w:val="00EF4E35"/>
    <w:rsid w:val="00EF5FDF"/>
    <w:rsid w:val="00F027CB"/>
    <w:rsid w:val="00F027E8"/>
    <w:rsid w:val="00F036E6"/>
    <w:rsid w:val="00F075E3"/>
    <w:rsid w:val="00F121B8"/>
    <w:rsid w:val="00F137B6"/>
    <w:rsid w:val="00F1405E"/>
    <w:rsid w:val="00F164D4"/>
    <w:rsid w:val="00F17A2C"/>
    <w:rsid w:val="00F21CA2"/>
    <w:rsid w:val="00F24383"/>
    <w:rsid w:val="00F250C8"/>
    <w:rsid w:val="00F255EF"/>
    <w:rsid w:val="00F25B16"/>
    <w:rsid w:val="00F2729D"/>
    <w:rsid w:val="00F30A20"/>
    <w:rsid w:val="00F42372"/>
    <w:rsid w:val="00F431DD"/>
    <w:rsid w:val="00F46556"/>
    <w:rsid w:val="00F5778C"/>
    <w:rsid w:val="00F6221E"/>
    <w:rsid w:val="00F63306"/>
    <w:rsid w:val="00F66E9A"/>
    <w:rsid w:val="00F775D7"/>
    <w:rsid w:val="00F8171D"/>
    <w:rsid w:val="00F84550"/>
    <w:rsid w:val="00F91DF0"/>
    <w:rsid w:val="00FA02F2"/>
    <w:rsid w:val="00FA11A7"/>
    <w:rsid w:val="00FA125C"/>
    <w:rsid w:val="00FA1789"/>
    <w:rsid w:val="00FA2911"/>
    <w:rsid w:val="00FB0C96"/>
    <w:rsid w:val="00FB37C9"/>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1EDA"/>
    <w:rsid w:val="00FE4DD6"/>
    <w:rsid w:val="00FE4E6E"/>
    <w:rsid w:val="00FE7F1C"/>
    <w:rsid w:val="00FF3B97"/>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A6283C"/>
  <w15:docId w15:val="{3B540800-A7CB-4EA7-88C8-18ED239C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71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F027E8"/>
    <w:rPr>
      <w:rFonts w:cs="Times New Roman"/>
    </w:rPr>
  </w:style>
  <w:style w:type="paragraph" w:styleId="a6">
    <w:name w:val="footer"/>
    <w:basedOn w:val="a"/>
    <w:link w:val="a7"/>
    <w:uiPriority w:val="99"/>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F027E8"/>
    <w:rPr>
      <w:rFonts w:cs="Times New Roman"/>
    </w:rPr>
  </w:style>
  <w:style w:type="character" w:styleId="a8">
    <w:name w:val="annotation reference"/>
    <w:basedOn w:val="a0"/>
    <w:uiPriority w:val="99"/>
    <w:semiHidden/>
    <w:rsid w:val="00FC5BCD"/>
    <w:rPr>
      <w:rFonts w:cs="Times New Roman"/>
      <w:sz w:val="16"/>
      <w:szCs w:val="16"/>
    </w:rPr>
  </w:style>
  <w:style w:type="paragraph" w:styleId="a9">
    <w:name w:val="annotation text"/>
    <w:basedOn w:val="a"/>
    <w:link w:val="aa"/>
    <w:uiPriority w:val="99"/>
    <w:semiHidden/>
    <w:rsid w:val="00FC5BCD"/>
    <w:pPr>
      <w:spacing w:line="240" w:lineRule="auto"/>
    </w:pPr>
    <w:rPr>
      <w:sz w:val="20"/>
      <w:szCs w:val="20"/>
    </w:rPr>
  </w:style>
  <w:style w:type="character" w:customStyle="1" w:styleId="aa">
    <w:name w:val="Текст примечания Знак"/>
    <w:basedOn w:val="a0"/>
    <w:link w:val="a9"/>
    <w:uiPriority w:val="99"/>
    <w:semiHidden/>
    <w:locked/>
    <w:rsid w:val="00FC5BCD"/>
    <w:rPr>
      <w:rFonts w:cs="Times New Roman"/>
      <w:sz w:val="20"/>
      <w:szCs w:val="20"/>
    </w:rPr>
  </w:style>
  <w:style w:type="paragraph" w:styleId="ab">
    <w:name w:val="annotation subject"/>
    <w:basedOn w:val="a9"/>
    <w:next w:val="a9"/>
    <w:link w:val="ac"/>
    <w:uiPriority w:val="99"/>
    <w:semiHidden/>
    <w:rsid w:val="00FC5BCD"/>
    <w:rPr>
      <w:b/>
      <w:bCs/>
    </w:rPr>
  </w:style>
  <w:style w:type="character" w:customStyle="1" w:styleId="ac">
    <w:name w:val="Тема примечания Знак"/>
    <w:basedOn w:val="aa"/>
    <w:link w:val="ab"/>
    <w:uiPriority w:val="99"/>
    <w:semiHidden/>
    <w:locked/>
    <w:rsid w:val="00FC5BCD"/>
    <w:rPr>
      <w:rFonts w:cs="Times New Roman"/>
      <w:b/>
      <w:bCs/>
      <w:sz w:val="20"/>
      <w:szCs w:val="20"/>
    </w:rPr>
  </w:style>
  <w:style w:type="paragraph" w:styleId="ad">
    <w:name w:val="Balloon Text"/>
    <w:basedOn w:val="a"/>
    <w:link w:val="ae"/>
    <w:uiPriority w:val="99"/>
    <w:semiHidden/>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FC5BCD"/>
    <w:rPr>
      <w:rFonts w:ascii="Tahoma" w:hAnsi="Tahoma" w:cs="Tahoma"/>
      <w:sz w:val="16"/>
      <w:szCs w:val="16"/>
    </w:rPr>
  </w:style>
  <w:style w:type="character" w:styleId="af">
    <w:name w:val="Hyperlink"/>
    <w:basedOn w:val="a0"/>
    <w:uiPriority w:val="99"/>
    <w:rsid w:val="007B1586"/>
    <w:rPr>
      <w:rFonts w:cs="Times New Roman"/>
      <w:color w:val="0000FF"/>
      <w:u w:val="single"/>
    </w:rPr>
  </w:style>
  <w:style w:type="table" w:styleId="af0">
    <w:name w:val="Table Grid"/>
    <w:basedOn w:val="a1"/>
    <w:uiPriority w:val="59"/>
    <w:rsid w:val="00FA29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108795">
      <w:bodyDiv w:val="1"/>
      <w:marLeft w:val="0"/>
      <w:marRight w:val="0"/>
      <w:marTop w:val="0"/>
      <w:marBottom w:val="0"/>
      <w:divBdr>
        <w:top w:val="none" w:sz="0" w:space="0" w:color="auto"/>
        <w:left w:val="none" w:sz="0" w:space="0" w:color="auto"/>
        <w:bottom w:val="none" w:sz="0" w:space="0" w:color="auto"/>
        <w:right w:val="none" w:sz="0" w:space="0" w:color="auto"/>
      </w:divBdr>
    </w:div>
    <w:div w:id="635797426">
      <w:bodyDiv w:val="1"/>
      <w:marLeft w:val="0"/>
      <w:marRight w:val="0"/>
      <w:marTop w:val="0"/>
      <w:marBottom w:val="0"/>
      <w:divBdr>
        <w:top w:val="none" w:sz="0" w:space="0" w:color="auto"/>
        <w:left w:val="none" w:sz="0" w:space="0" w:color="auto"/>
        <w:bottom w:val="none" w:sz="0" w:space="0" w:color="auto"/>
        <w:right w:val="none" w:sz="0" w:space="0" w:color="auto"/>
      </w:divBdr>
    </w:div>
    <w:div w:id="120953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94CEE-F121-4C8D-8117-98057BF8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Язова Анна Алексеевна</cp:lastModifiedBy>
  <cp:revision>18</cp:revision>
  <cp:lastPrinted>2013-07-29T06:22:00Z</cp:lastPrinted>
  <dcterms:created xsi:type="dcterms:W3CDTF">2020-03-10T08:28:00Z</dcterms:created>
  <dcterms:modified xsi:type="dcterms:W3CDTF">2022-10-24T03:10:00Z</dcterms:modified>
</cp:coreProperties>
</file>