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0577A4" w14:textId="77777777" w:rsidR="0091584D" w:rsidRPr="00B658AB" w:rsidRDefault="0091584D" w:rsidP="0091584D">
      <w:pPr>
        <w:pStyle w:val="1"/>
        <w:widowControl w:val="0"/>
        <w:suppressAutoHyphens/>
        <w:spacing w:before="240" w:line="276" w:lineRule="auto"/>
        <w:rPr>
          <w:rFonts w:ascii="Times New Roman" w:hAnsi="Times New Roman"/>
          <w:sz w:val="26"/>
          <w:szCs w:val="26"/>
        </w:rPr>
      </w:pPr>
    </w:p>
    <w:p w14:paraId="4ACBCEDB" w14:textId="77777777" w:rsidR="0091584D" w:rsidRPr="00B658AB" w:rsidRDefault="0091584D" w:rsidP="0091584D">
      <w:pPr>
        <w:pStyle w:val="1"/>
        <w:widowControl w:val="0"/>
        <w:suppressAutoHyphens/>
        <w:spacing w:before="240" w:line="276" w:lineRule="auto"/>
        <w:rPr>
          <w:rFonts w:ascii="Times New Roman" w:hAnsi="Times New Roman"/>
          <w:sz w:val="26"/>
          <w:szCs w:val="26"/>
        </w:rPr>
      </w:pPr>
    </w:p>
    <w:p w14:paraId="07CB8034" w14:textId="77777777" w:rsidR="0091584D" w:rsidRPr="00B658AB" w:rsidRDefault="0091584D" w:rsidP="0091584D">
      <w:pPr>
        <w:pStyle w:val="1"/>
        <w:widowControl w:val="0"/>
        <w:suppressAutoHyphens/>
        <w:spacing w:before="240" w:line="276" w:lineRule="auto"/>
        <w:rPr>
          <w:rFonts w:ascii="Times New Roman" w:hAnsi="Times New Roman"/>
          <w:sz w:val="26"/>
          <w:szCs w:val="26"/>
        </w:rPr>
      </w:pPr>
    </w:p>
    <w:p w14:paraId="2501F9CC" w14:textId="77777777" w:rsidR="0091584D" w:rsidRPr="00B658AB" w:rsidRDefault="0091584D" w:rsidP="0091584D">
      <w:pPr>
        <w:pStyle w:val="1"/>
        <w:widowControl w:val="0"/>
        <w:suppressAutoHyphens/>
        <w:spacing w:before="240" w:line="276" w:lineRule="auto"/>
        <w:rPr>
          <w:rFonts w:ascii="Times New Roman" w:hAnsi="Times New Roman"/>
          <w:sz w:val="26"/>
          <w:szCs w:val="26"/>
        </w:rPr>
      </w:pPr>
    </w:p>
    <w:p w14:paraId="57D8D5B5" w14:textId="77777777" w:rsidR="0091584D" w:rsidRPr="00B658AB" w:rsidRDefault="0091584D" w:rsidP="0091584D">
      <w:pPr>
        <w:pStyle w:val="1"/>
        <w:widowControl w:val="0"/>
        <w:suppressAutoHyphens/>
        <w:spacing w:before="240" w:line="276" w:lineRule="auto"/>
        <w:rPr>
          <w:rFonts w:ascii="Times New Roman" w:hAnsi="Times New Roman"/>
          <w:sz w:val="26"/>
          <w:szCs w:val="26"/>
        </w:rPr>
      </w:pPr>
    </w:p>
    <w:p w14:paraId="348B6F59" w14:textId="29D90509" w:rsidR="0091584D" w:rsidRDefault="0091584D" w:rsidP="0091584D">
      <w:pPr>
        <w:rPr>
          <w:sz w:val="26"/>
          <w:szCs w:val="26"/>
        </w:rPr>
      </w:pPr>
    </w:p>
    <w:p w14:paraId="05A2F161" w14:textId="20FF9142" w:rsidR="00913952" w:rsidRDefault="00913952" w:rsidP="0091584D">
      <w:pPr>
        <w:rPr>
          <w:sz w:val="26"/>
          <w:szCs w:val="26"/>
        </w:rPr>
      </w:pPr>
    </w:p>
    <w:p w14:paraId="07745CE2" w14:textId="206B044D" w:rsidR="00913952" w:rsidRDefault="00913952" w:rsidP="0091584D">
      <w:pPr>
        <w:rPr>
          <w:sz w:val="26"/>
          <w:szCs w:val="26"/>
        </w:rPr>
      </w:pPr>
    </w:p>
    <w:p w14:paraId="4490D26B" w14:textId="77777777" w:rsidR="00913952" w:rsidRPr="00B658AB" w:rsidRDefault="00913952" w:rsidP="0091584D">
      <w:pPr>
        <w:rPr>
          <w:sz w:val="26"/>
          <w:szCs w:val="26"/>
        </w:rPr>
      </w:pPr>
    </w:p>
    <w:p w14:paraId="643B8711" w14:textId="77777777" w:rsidR="0091584D" w:rsidRPr="00B658AB" w:rsidRDefault="0091584D" w:rsidP="0091584D">
      <w:pPr>
        <w:rPr>
          <w:sz w:val="26"/>
          <w:szCs w:val="26"/>
        </w:rPr>
      </w:pPr>
    </w:p>
    <w:p w14:paraId="188788BD" w14:textId="77777777" w:rsidR="0091584D" w:rsidRPr="00B658AB" w:rsidRDefault="0091584D" w:rsidP="00B658AB">
      <w:pPr>
        <w:pStyle w:val="1"/>
        <w:widowControl w:val="0"/>
        <w:suppressAutoHyphens/>
        <w:spacing w:before="240" w:line="276" w:lineRule="auto"/>
        <w:jc w:val="left"/>
        <w:rPr>
          <w:rFonts w:ascii="Times New Roman" w:hAnsi="Times New Roman"/>
          <w:sz w:val="26"/>
          <w:szCs w:val="26"/>
        </w:rPr>
      </w:pPr>
    </w:p>
    <w:p w14:paraId="22957601" w14:textId="45A140E0" w:rsidR="0091584D" w:rsidRDefault="00D869D8" w:rsidP="0091584D">
      <w:pPr>
        <w:pStyle w:val="1"/>
        <w:widowControl w:val="0"/>
        <w:suppressAutoHyphens/>
        <w:spacing w:before="240" w:line="276" w:lineRule="auto"/>
        <w:rPr>
          <w:rFonts w:ascii="Times New Roman" w:hAnsi="Times New Roman"/>
          <w:sz w:val="26"/>
          <w:szCs w:val="26"/>
        </w:rPr>
      </w:pPr>
      <w:r w:rsidRPr="00B658AB">
        <w:rPr>
          <w:rFonts w:ascii="Times New Roman" w:hAnsi="Times New Roman"/>
          <w:sz w:val="26"/>
          <w:szCs w:val="26"/>
        </w:rPr>
        <w:t xml:space="preserve">РАМОЧНЫЙ </w:t>
      </w:r>
      <w:r w:rsidR="006354DD" w:rsidRPr="00B658AB">
        <w:rPr>
          <w:rFonts w:ascii="Times New Roman" w:hAnsi="Times New Roman"/>
          <w:sz w:val="26"/>
          <w:szCs w:val="26"/>
        </w:rPr>
        <w:t xml:space="preserve">ДОГОВОР </w:t>
      </w:r>
      <w:r w:rsidR="00722FA2" w:rsidRPr="00B658AB">
        <w:rPr>
          <w:rFonts w:ascii="Times New Roman" w:hAnsi="Times New Roman"/>
          <w:sz w:val="26"/>
          <w:szCs w:val="26"/>
        </w:rPr>
        <w:t>ПОСТАВКИ</w:t>
      </w:r>
      <w:r w:rsidR="005F1E71">
        <w:rPr>
          <w:rFonts w:ascii="Times New Roman" w:hAnsi="Times New Roman"/>
          <w:sz w:val="26"/>
          <w:szCs w:val="26"/>
        </w:rPr>
        <w:t xml:space="preserve"> ВИТОЙ ПАРЫ</w:t>
      </w:r>
    </w:p>
    <w:p w14:paraId="388954DA" w14:textId="77777777" w:rsidR="005F1E71" w:rsidRPr="005F1E71" w:rsidRDefault="005F1E71" w:rsidP="005F1E71"/>
    <w:p w14:paraId="517BA404" w14:textId="62852CE4" w:rsidR="005F1E71" w:rsidRDefault="005F1E71">
      <w:pPr>
        <w:spacing w:after="160" w:line="259" w:lineRule="auto"/>
        <w:rPr>
          <w:b/>
          <w:bCs/>
          <w:kern w:val="32"/>
          <w:sz w:val="26"/>
          <w:szCs w:val="26"/>
        </w:rPr>
      </w:pPr>
      <w:r>
        <w:rPr>
          <w:sz w:val="26"/>
          <w:szCs w:val="26"/>
        </w:rPr>
        <w:br w:type="page"/>
      </w:r>
    </w:p>
    <w:p w14:paraId="0E336CDF" w14:textId="0F7BB195" w:rsidR="00832359" w:rsidRPr="00B658AB" w:rsidRDefault="00832359" w:rsidP="002613E2">
      <w:pPr>
        <w:jc w:val="center"/>
        <w:rPr>
          <w:rStyle w:val="af5"/>
          <w:b/>
          <w:sz w:val="26"/>
          <w:szCs w:val="26"/>
        </w:rPr>
      </w:pPr>
      <w:r w:rsidRPr="00B658AB">
        <w:rPr>
          <w:b/>
          <w:sz w:val="26"/>
          <w:szCs w:val="26"/>
        </w:rPr>
        <w:lastRenderedPageBreak/>
        <w:t xml:space="preserve">г. </w:t>
      </w:r>
      <w:r w:rsidR="005F1E71">
        <w:rPr>
          <w:b/>
          <w:sz w:val="26"/>
          <w:szCs w:val="26"/>
        </w:rPr>
        <w:t xml:space="preserve">Москва </w:t>
      </w:r>
    </w:p>
    <w:p w14:paraId="159A3108" w14:textId="77777777" w:rsidR="0091584D" w:rsidRPr="00B658AB" w:rsidRDefault="0091584D" w:rsidP="00363205">
      <w:pPr>
        <w:jc w:val="center"/>
        <w:rPr>
          <w:b/>
          <w:sz w:val="26"/>
          <w:szCs w:val="26"/>
        </w:rPr>
      </w:pPr>
    </w:p>
    <w:p w14:paraId="5757BFCD" w14:textId="6155C0EC" w:rsidR="0091584D" w:rsidRPr="00B658AB" w:rsidRDefault="009030A7" w:rsidP="00363205">
      <w:pPr>
        <w:pStyle w:val="ae"/>
        <w:ind w:left="707" w:firstLine="709"/>
        <w:jc w:val="both"/>
        <w:rPr>
          <w:rStyle w:val="af5"/>
          <w:rFonts w:ascii="Times New Roman" w:hAnsi="Times New Roman"/>
          <w:b/>
          <w:sz w:val="26"/>
          <w:szCs w:val="26"/>
        </w:rPr>
      </w:pPr>
      <w:r w:rsidRPr="00B658AB">
        <w:rPr>
          <w:rFonts w:ascii="Times New Roman" w:hAnsi="Times New Roman"/>
          <w:b/>
          <w:sz w:val="26"/>
          <w:szCs w:val="26"/>
        </w:rPr>
        <w:fldChar w:fldCharType="begin"/>
      </w:r>
      <w:r w:rsidRPr="00B658AB">
        <w:rPr>
          <w:rFonts w:ascii="Times New Roman" w:hAnsi="Times New Roman"/>
          <w:b/>
          <w:sz w:val="26"/>
          <w:szCs w:val="26"/>
        </w:rPr>
        <w:instrText xml:space="preserve"> HYPERLINK  \l "Термины" </w:instrText>
      </w:r>
      <w:r w:rsidRPr="00B658AB">
        <w:rPr>
          <w:rFonts w:ascii="Times New Roman" w:hAnsi="Times New Roman"/>
          <w:b/>
          <w:sz w:val="26"/>
          <w:szCs w:val="26"/>
        </w:rPr>
        <w:fldChar w:fldCharType="separate"/>
      </w:r>
      <w:r w:rsidR="0091584D" w:rsidRPr="00B658AB">
        <w:rPr>
          <w:rStyle w:val="af5"/>
          <w:rFonts w:ascii="Times New Roman" w:hAnsi="Times New Roman"/>
          <w:b/>
          <w:sz w:val="26"/>
          <w:szCs w:val="26"/>
        </w:rPr>
        <w:t>ТЕРМИНЫ И ОПРЕДЕЛЕНИЯ</w:t>
      </w:r>
    </w:p>
    <w:p w14:paraId="5C65FAD6" w14:textId="25E40204" w:rsidR="0091584D" w:rsidRPr="00B658AB" w:rsidRDefault="009030A7" w:rsidP="00363205">
      <w:pPr>
        <w:pStyle w:val="ae"/>
        <w:ind w:firstLine="709"/>
        <w:jc w:val="both"/>
        <w:rPr>
          <w:rFonts w:ascii="Times New Roman" w:hAnsi="Times New Roman"/>
          <w:b/>
          <w:sz w:val="26"/>
          <w:szCs w:val="26"/>
        </w:rPr>
      </w:pPr>
      <w:r w:rsidRPr="00B658AB">
        <w:rPr>
          <w:rFonts w:ascii="Times New Roman" w:hAnsi="Times New Roman"/>
          <w:b/>
          <w:sz w:val="26"/>
          <w:szCs w:val="26"/>
        </w:rPr>
        <w:fldChar w:fldCharType="end"/>
      </w:r>
      <w:r w:rsidR="0091584D" w:rsidRPr="00B658AB">
        <w:rPr>
          <w:rFonts w:ascii="Times New Roman" w:hAnsi="Times New Roman"/>
          <w:b/>
          <w:sz w:val="26"/>
          <w:szCs w:val="26"/>
        </w:rPr>
        <w:t>1.</w:t>
      </w:r>
      <w:r w:rsidR="0091584D" w:rsidRPr="00B658AB">
        <w:rPr>
          <w:rFonts w:ascii="Times New Roman" w:hAnsi="Times New Roman"/>
          <w:b/>
          <w:sz w:val="26"/>
          <w:szCs w:val="26"/>
        </w:rPr>
        <w:tab/>
      </w:r>
      <w:hyperlink w:anchor="ПРЕДМЕТ" w:history="1">
        <w:r w:rsidR="0091584D" w:rsidRPr="00B658AB">
          <w:rPr>
            <w:rStyle w:val="af5"/>
            <w:rFonts w:ascii="Times New Roman" w:hAnsi="Times New Roman"/>
            <w:b/>
            <w:sz w:val="26"/>
            <w:szCs w:val="26"/>
          </w:rPr>
          <w:t>ПРЕДМЕТ ДОГОВОРА</w:t>
        </w:r>
      </w:hyperlink>
    </w:p>
    <w:p w14:paraId="4F54CE37" w14:textId="12B365D0" w:rsidR="0091584D" w:rsidRPr="00B658AB" w:rsidRDefault="0091584D" w:rsidP="00363205">
      <w:pPr>
        <w:pStyle w:val="ae"/>
        <w:ind w:firstLine="709"/>
        <w:jc w:val="both"/>
        <w:rPr>
          <w:rFonts w:ascii="Times New Roman" w:hAnsi="Times New Roman"/>
          <w:b/>
          <w:sz w:val="26"/>
          <w:szCs w:val="26"/>
        </w:rPr>
      </w:pPr>
      <w:r w:rsidRPr="00B658AB">
        <w:rPr>
          <w:rFonts w:ascii="Times New Roman" w:hAnsi="Times New Roman"/>
          <w:b/>
          <w:sz w:val="26"/>
          <w:szCs w:val="26"/>
        </w:rPr>
        <w:t>2.</w:t>
      </w:r>
      <w:r w:rsidRPr="00B658AB">
        <w:rPr>
          <w:rFonts w:ascii="Times New Roman" w:hAnsi="Times New Roman"/>
          <w:b/>
          <w:sz w:val="26"/>
          <w:szCs w:val="26"/>
        </w:rPr>
        <w:tab/>
      </w:r>
      <w:hyperlink w:anchor="ОБЩИЕ" w:history="1">
        <w:r w:rsidR="008816F2" w:rsidRPr="00B658AB">
          <w:rPr>
            <w:rStyle w:val="af5"/>
            <w:rFonts w:ascii="Times New Roman" w:hAnsi="Times New Roman"/>
            <w:b/>
            <w:sz w:val="26"/>
            <w:szCs w:val="26"/>
          </w:rPr>
          <w:t>ОБЩИЕ УСЛОВИЯ ПОСТАВКИ</w:t>
        </w:r>
      </w:hyperlink>
    </w:p>
    <w:p w14:paraId="0377F218" w14:textId="4C8EBAF0" w:rsidR="0091584D" w:rsidRPr="00B658AB" w:rsidRDefault="0091584D" w:rsidP="00363205">
      <w:pPr>
        <w:pStyle w:val="ae"/>
        <w:ind w:firstLine="709"/>
        <w:jc w:val="both"/>
        <w:rPr>
          <w:rFonts w:ascii="Times New Roman" w:hAnsi="Times New Roman"/>
          <w:b/>
          <w:sz w:val="26"/>
          <w:szCs w:val="26"/>
        </w:rPr>
      </w:pPr>
      <w:r w:rsidRPr="00B658AB">
        <w:rPr>
          <w:rFonts w:ascii="Times New Roman" w:hAnsi="Times New Roman"/>
          <w:b/>
          <w:sz w:val="26"/>
          <w:szCs w:val="26"/>
        </w:rPr>
        <w:t>3.</w:t>
      </w:r>
      <w:r w:rsidRPr="00B658AB">
        <w:rPr>
          <w:rFonts w:ascii="Times New Roman" w:hAnsi="Times New Roman"/>
          <w:b/>
          <w:sz w:val="26"/>
          <w:szCs w:val="26"/>
        </w:rPr>
        <w:tab/>
      </w:r>
      <w:hyperlink w:anchor="ОБЩАЯ" w:history="1">
        <w:r w:rsidR="008816F2" w:rsidRPr="00B658AB">
          <w:rPr>
            <w:rStyle w:val="af5"/>
            <w:rFonts w:ascii="Times New Roman" w:hAnsi="Times New Roman"/>
            <w:b/>
            <w:sz w:val="26"/>
            <w:szCs w:val="26"/>
          </w:rPr>
          <w:t>ОБЩАЯ ЦЕНА И ПОРЯДОК РАСЧЕТОВ</w:t>
        </w:r>
      </w:hyperlink>
    </w:p>
    <w:p w14:paraId="4F809124" w14:textId="016DE995" w:rsidR="005E05F5" w:rsidRPr="00B658AB" w:rsidRDefault="0091584D" w:rsidP="00363205">
      <w:pPr>
        <w:pStyle w:val="ae"/>
        <w:ind w:firstLine="709"/>
        <w:jc w:val="both"/>
        <w:rPr>
          <w:rFonts w:ascii="Times New Roman" w:hAnsi="Times New Roman"/>
          <w:b/>
          <w:sz w:val="26"/>
          <w:szCs w:val="26"/>
        </w:rPr>
      </w:pPr>
      <w:r w:rsidRPr="00B658AB">
        <w:rPr>
          <w:rFonts w:ascii="Times New Roman" w:hAnsi="Times New Roman"/>
          <w:b/>
          <w:sz w:val="26"/>
          <w:szCs w:val="26"/>
        </w:rPr>
        <w:t>4.</w:t>
      </w:r>
      <w:r w:rsidRPr="00B658AB">
        <w:rPr>
          <w:rFonts w:ascii="Times New Roman" w:hAnsi="Times New Roman"/>
          <w:b/>
          <w:sz w:val="26"/>
          <w:szCs w:val="26"/>
        </w:rPr>
        <w:tab/>
      </w:r>
      <w:hyperlink w:anchor="ОТВЕТСТВЕННОСТЬ" w:history="1">
        <w:r w:rsidR="008816F2" w:rsidRPr="00B658AB">
          <w:rPr>
            <w:rStyle w:val="af5"/>
            <w:rFonts w:ascii="Times New Roman" w:hAnsi="Times New Roman"/>
            <w:b/>
            <w:sz w:val="26"/>
            <w:szCs w:val="26"/>
          </w:rPr>
          <w:t>ОТВЕТСТВЕННОСТЬ</w:t>
        </w:r>
      </w:hyperlink>
    </w:p>
    <w:p w14:paraId="0E8A027A" w14:textId="04E561FE" w:rsidR="008816F2" w:rsidRPr="00B658AB" w:rsidRDefault="005E05F5" w:rsidP="00363205">
      <w:pPr>
        <w:pStyle w:val="ae"/>
        <w:ind w:firstLine="709"/>
        <w:jc w:val="both"/>
        <w:rPr>
          <w:rStyle w:val="af5"/>
          <w:rFonts w:ascii="Times New Roman" w:hAnsi="Times New Roman"/>
          <w:b/>
          <w:sz w:val="26"/>
          <w:szCs w:val="26"/>
        </w:rPr>
      </w:pPr>
      <w:r w:rsidRPr="00B658AB">
        <w:rPr>
          <w:rFonts w:ascii="Times New Roman" w:hAnsi="Times New Roman"/>
          <w:b/>
          <w:sz w:val="26"/>
          <w:szCs w:val="26"/>
        </w:rPr>
        <w:t>5</w:t>
      </w:r>
      <w:r w:rsidR="0091584D" w:rsidRPr="00B658AB">
        <w:rPr>
          <w:rFonts w:ascii="Times New Roman" w:hAnsi="Times New Roman"/>
          <w:b/>
          <w:sz w:val="26"/>
          <w:szCs w:val="26"/>
        </w:rPr>
        <w:t>.</w:t>
      </w:r>
      <w:r w:rsidR="0091584D" w:rsidRPr="00B658AB">
        <w:rPr>
          <w:rFonts w:ascii="Times New Roman" w:hAnsi="Times New Roman"/>
          <w:b/>
          <w:sz w:val="26"/>
          <w:szCs w:val="26"/>
        </w:rPr>
        <w:tab/>
      </w:r>
      <w:r w:rsidR="009030A7" w:rsidRPr="00B658AB">
        <w:rPr>
          <w:rFonts w:ascii="Times New Roman" w:hAnsi="Times New Roman"/>
          <w:b/>
          <w:sz w:val="26"/>
          <w:szCs w:val="26"/>
        </w:rPr>
        <w:fldChar w:fldCharType="begin"/>
      </w:r>
      <w:r w:rsidR="009030A7" w:rsidRPr="00B658AB">
        <w:rPr>
          <w:rFonts w:ascii="Times New Roman" w:hAnsi="Times New Roman"/>
          <w:b/>
          <w:sz w:val="26"/>
          <w:szCs w:val="26"/>
        </w:rPr>
        <w:instrText xml:space="preserve"> HYPERLINK  \l "ОБЩИЕиспол" </w:instrText>
      </w:r>
      <w:r w:rsidR="009030A7" w:rsidRPr="00B658AB">
        <w:rPr>
          <w:rFonts w:ascii="Times New Roman" w:hAnsi="Times New Roman"/>
          <w:b/>
          <w:sz w:val="26"/>
          <w:szCs w:val="26"/>
        </w:rPr>
        <w:fldChar w:fldCharType="separate"/>
      </w:r>
      <w:r w:rsidR="008816F2" w:rsidRPr="00B658AB">
        <w:rPr>
          <w:rStyle w:val="af5"/>
          <w:rFonts w:ascii="Times New Roman" w:hAnsi="Times New Roman"/>
          <w:b/>
          <w:sz w:val="26"/>
          <w:szCs w:val="26"/>
        </w:rPr>
        <w:t>ОБЩИЕ УСЛОВИЯ ИСПОЛНЕНИЯ ДОГОВОРА</w:t>
      </w:r>
    </w:p>
    <w:p w14:paraId="02FCE92E" w14:textId="772CD82D" w:rsidR="0091584D" w:rsidRPr="00B658AB" w:rsidRDefault="009030A7" w:rsidP="00363205">
      <w:pPr>
        <w:pStyle w:val="ae"/>
        <w:ind w:firstLine="709"/>
        <w:jc w:val="both"/>
        <w:rPr>
          <w:rFonts w:ascii="Times New Roman" w:hAnsi="Times New Roman"/>
          <w:b/>
          <w:sz w:val="26"/>
          <w:szCs w:val="26"/>
        </w:rPr>
      </w:pPr>
      <w:r w:rsidRPr="00B658AB">
        <w:rPr>
          <w:rFonts w:ascii="Times New Roman" w:hAnsi="Times New Roman"/>
          <w:b/>
          <w:sz w:val="26"/>
          <w:szCs w:val="26"/>
        </w:rPr>
        <w:fldChar w:fldCharType="end"/>
      </w:r>
      <w:r w:rsidR="005E05F5" w:rsidRPr="00B658AB">
        <w:rPr>
          <w:rFonts w:ascii="Times New Roman" w:hAnsi="Times New Roman"/>
          <w:b/>
          <w:sz w:val="26"/>
          <w:szCs w:val="26"/>
        </w:rPr>
        <w:t>6</w:t>
      </w:r>
      <w:r w:rsidR="0091584D" w:rsidRPr="00B658AB">
        <w:rPr>
          <w:rFonts w:ascii="Times New Roman" w:hAnsi="Times New Roman"/>
          <w:b/>
          <w:sz w:val="26"/>
          <w:szCs w:val="26"/>
        </w:rPr>
        <w:t>.</w:t>
      </w:r>
      <w:r w:rsidR="0091584D" w:rsidRPr="00B658AB">
        <w:rPr>
          <w:rFonts w:ascii="Times New Roman" w:hAnsi="Times New Roman"/>
          <w:b/>
          <w:sz w:val="26"/>
          <w:szCs w:val="26"/>
        </w:rPr>
        <w:tab/>
      </w:r>
      <w:hyperlink w:anchor="СРОК" w:history="1">
        <w:r w:rsidR="005E05F5" w:rsidRPr="00B658AB">
          <w:rPr>
            <w:rStyle w:val="af5"/>
            <w:rFonts w:ascii="Times New Roman" w:hAnsi="Times New Roman"/>
            <w:b/>
            <w:sz w:val="26"/>
            <w:szCs w:val="26"/>
          </w:rPr>
          <w:t>СРОК ДЕЙСТВИЯ ДОГОВОРА</w:t>
        </w:r>
      </w:hyperlink>
    </w:p>
    <w:p w14:paraId="3B8A3E16" w14:textId="3E6FC671" w:rsidR="0091584D" w:rsidRPr="00B658AB" w:rsidRDefault="005E05F5" w:rsidP="00363205">
      <w:pPr>
        <w:pStyle w:val="ae"/>
        <w:ind w:firstLine="709"/>
        <w:jc w:val="both"/>
        <w:rPr>
          <w:rFonts w:ascii="Times New Roman" w:hAnsi="Times New Roman"/>
          <w:b/>
          <w:sz w:val="26"/>
          <w:szCs w:val="26"/>
        </w:rPr>
      </w:pPr>
      <w:r w:rsidRPr="00B658AB">
        <w:rPr>
          <w:rFonts w:ascii="Times New Roman" w:hAnsi="Times New Roman"/>
          <w:b/>
          <w:sz w:val="26"/>
          <w:szCs w:val="26"/>
        </w:rPr>
        <w:t>7</w:t>
      </w:r>
      <w:r w:rsidR="0091584D" w:rsidRPr="00B658AB">
        <w:rPr>
          <w:rFonts w:ascii="Times New Roman" w:hAnsi="Times New Roman"/>
          <w:b/>
          <w:sz w:val="26"/>
          <w:szCs w:val="26"/>
        </w:rPr>
        <w:t>.</w:t>
      </w:r>
      <w:r w:rsidR="0091584D" w:rsidRPr="00B658AB">
        <w:rPr>
          <w:rFonts w:ascii="Times New Roman" w:hAnsi="Times New Roman"/>
          <w:b/>
          <w:sz w:val="26"/>
          <w:szCs w:val="26"/>
        </w:rPr>
        <w:tab/>
      </w:r>
      <w:hyperlink w:anchor="ПРИЛОЖЕНИЯ" w:history="1">
        <w:r w:rsidRPr="00B658AB">
          <w:rPr>
            <w:rStyle w:val="af5"/>
            <w:rFonts w:ascii="Times New Roman" w:hAnsi="Times New Roman"/>
            <w:b/>
            <w:sz w:val="26"/>
            <w:szCs w:val="26"/>
          </w:rPr>
          <w:t>ПРИЛОЖЕНИЯ К ДОГОВОРУ</w:t>
        </w:r>
      </w:hyperlink>
    </w:p>
    <w:p w14:paraId="66A81540" w14:textId="27E60BC5" w:rsidR="0091584D" w:rsidRPr="00B658AB" w:rsidRDefault="0091584D" w:rsidP="00363205">
      <w:pPr>
        <w:pStyle w:val="ae"/>
        <w:ind w:firstLine="709"/>
        <w:jc w:val="both"/>
        <w:rPr>
          <w:rFonts w:ascii="Times New Roman" w:hAnsi="Times New Roman"/>
          <w:b/>
          <w:sz w:val="26"/>
          <w:szCs w:val="26"/>
        </w:rPr>
      </w:pPr>
      <w:r w:rsidRPr="00B658AB">
        <w:rPr>
          <w:rFonts w:ascii="Times New Roman" w:hAnsi="Times New Roman"/>
          <w:b/>
          <w:sz w:val="26"/>
          <w:szCs w:val="26"/>
        </w:rPr>
        <w:tab/>
      </w:r>
      <w:r w:rsidR="005E05F5" w:rsidRPr="00B658AB">
        <w:rPr>
          <w:rFonts w:ascii="Times New Roman" w:hAnsi="Times New Roman"/>
          <w:b/>
          <w:sz w:val="26"/>
          <w:szCs w:val="26"/>
        </w:rPr>
        <w:t>7</w:t>
      </w:r>
      <w:r w:rsidRPr="00B658AB">
        <w:rPr>
          <w:rFonts w:ascii="Times New Roman" w:hAnsi="Times New Roman"/>
          <w:b/>
          <w:sz w:val="26"/>
          <w:szCs w:val="26"/>
        </w:rPr>
        <w:t xml:space="preserve">.1. </w:t>
      </w:r>
      <w:hyperlink w:anchor="Прил1" w:history="1">
        <w:r w:rsidRPr="00B658AB">
          <w:rPr>
            <w:rStyle w:val="af5"/>
            <w:rFonts w:ascii="Times New Roman" w:hAnsi="Times New Roman"/>
            <w:b/>
            <w:sz w:val="26"/>
            <w:szCs w:val="26"/>
          </w:rPr>
          <w:t>ОБЩИЕ УСЛОВИЯ ИСПОЛНЕНИЯ ДОГОВОРА</w:t>
        </w:r>
      </w:hyperlink>
      <w:r w:rsidRPr="00B658AB">
        <w:rPr>
          <w:rFonts w:ascii="Times New Roman" w:hAnsi="Times New Roman"/>
          <w:b/>
          <w:sz w:val="26"/>
          <w:szCs w:val="26"/>
        </w:rPr>
        <w:t xml:space="preserve"> </w:t>
      </w:r>
    </w:p>
    <w:p w14:paraId="59442844" w14:textId="145BCFDF" w:rsidR="0091584D" w:rsidRPr="00B658AB" w:rsidRDefault="0091584D" w:rsidP="00363205">
      <w:pPr>
        <w:pStyle w:val="ae"/>
        <w:ind w:firstLine="709"/>
        <w:jc w:val="both"/>
        <w:rPr>
          <w:rFonts w:ascii="Times New Roman" w:hAnsi="Times New Roman"/>
          <w:b/>
          <w:sz w:val="26"/>
          <w:szCs w:val="26"/>
        </w:rPr>
      </w:pPr>
      <w:r w:rsidRPr="00B658AB">
        <w:rPr>
          <w:rFonts w:ascii="Times New Roman" w:hAnsi="Times New Roman"/>
          <w:b/>
          <w:sz w:val="26"/>
          <w:szCs w:val="26"/>
        </w:rPr>
        <w:tab/>
      </w:r>
      <w:r w:rsidR="005E05F5" w:rsidRPr="00B658AB">
        <w:rPr>
          <w:rFonts w:ascii="Times New Roman" w:hAnsi="Times New Roman"/>
          <w:b/>
          <w:sz w:val="26"/>
          <w:szCs w:val="26"/>
        </w:rPr>
        <w:t>7</w:t>
      </w:r>
      <w:r w:rsidRPr="00B658AB">
        <w:rPr>
          <w:rFonts w:ascii="Times New Roman" w:hAnsi="Times New Roman"/>
          <w:b/>
          <w:sz w:val="26"/>
          <w:szCs w:val="26"/>
        </w:rPr>
        <w:t xml:space="preserve">.2. </w:t>
      </w:r>
      <w:hyperlink w:anchor="прил2" w:history="1">
        <w:r w:rsidR="00DF71CB" w:rsidRPr="00B658AB">
          <w:rPr>
            <w:rStyle w:val="af5"/>
            <w:rFonts w:ascii="Times New Roman" w:hAnsi="Times New Roman"/>
            <w:b/>
            <w:sz w:val="26"/>
            <w:szCs w:val="26"/>
          </w:rPr>
          <w:t>ОБЩИЕ УСЛОВИЯ ПОСТАВКИ</w:t>
        </w:r>
      </w:hyperlink>
    </w:p>
    <w:p w14:paraId="26C9A7C0" w14:textId="2590B023" w:rsidR="0091584D" w:rsidRPr="00B658AB" w:rsidRDefault="007A32CB" w:rsidP="00363205">
      <w:pPr>
        <w:pStyle w:val="ae"/>
        <w:ind w:firstLine="709"/>
        <w:jc w:val="both"/>
        <w:rPr>
          <w:rFonts w:ascii="Times New Roman" w:hAnsi="Times New Roman"/>
          <w:b/>
          <w:sz w:val="26"/>
          <w:szCs w:val="26"/>
        </w:rPr>
      </w:pPr>
      <w:r w:rsidRPr="00B658AB">
        <w:rPr>
          <w:rFonts w:ascii="Times New Roman" w:hAnsi="Times New Roman"/>
          <w:b/>
          <w:sz w:val="26"/>
          <w:szCs w:val="26"/>
        </w:rPr>
        <w:tab/>
      </w:r>
      <w:r w:rsidR="005E05F5" w:rsidRPr="00B658AB">
        <w:rPr>
          <w:rFonts w:ascii="Times New Roman" w:hAnsi="Times New Roman"/>
          <w:b/>
          <w:sz w:val="26"/>
          <w:szCs w:val="26"/>
        </w:rPr>
        <w:t>7</w:t>
      </w:r>
      <w:r w:rsidRPr="00B658AB">
        <w:rPr>
          <w:rFonts w:ascii="Times New Roman" w:hAnsi="Times New Roman"/>
          <w:b/>
          <w:sz w:val="26"/>
          <w:szCs w:val="26"/>
        </w:rPr>
        <w:t xml:space="preserve">.3. </w:t>
      </w:r>
      <w:hyperlink w:anchor="прил3" w:history="1">
        <w:r w:rsidRPr="00B658AB">
          <w:rPr>
            <w:rStyle w:val="af5"/>
            <w:rFonts w:ascii="Times New Roman" w:hAnsi="Times New Roman"/>
            <w:b/>
            <w:sz w:val="26"/>
            <w:szCs w:val="26"/>
          </w:rPr>
          <w:t>СПЕЦИФИКАЦИЯ</w:t>
        </w:r>
      </w:hyperlink>
    </w:p>
    <w:p w14:paraId="71C0FBED" w14:textId="0F50EC8C" w:rsidR="005F1E71" w:rsidRDefault="0091584D" w:rsidP="005F1E71">
      <w:pPr>
        <w:pStyle w:val="ae"/>
        <w:ind w:firstLine="709"/>
        <w:jc w:val="both"/>
        <w:rPr>
          <w:rStyle w:val="af5"/>
          <w:rFonts w:ascii="Times New Roman" w:hAnsi="Times New Roman"/>
          <w:b/>
          <w:sz w:val="26"/>
          <w:szCs w:val="26"/>
        </w:rPr>
      </w:pPr>
      <w:r w:rsidRPr="00B658AB">
        <w:rPr>
          <w:rFonts w:ascii="Times New Roman" w:hAnsi="Times New Roman"/>
          <w:b/>
          <w:sz w:val="26"/>
          <w:szCs w:val="26"/>
        </w:rPr>
        <w:tab/>
      </w:r>
      <w:r w:rsidR="005F1E71">
        <w:rPr>
          <w:rFonts w:ascii="Times New Roman" w:hAnsi="Times New Roman"/>
          <w:b/>
          <w:sz w:val="26"/>
          <w:szCs w:val="26"/>
        </w:rPr>
        <w:t xml:space="preserve">7.4. </w:t>
      </w:r>
      <w:r w:rsidR="005F1E71">
        <w:rPr>
          <w:rStyle w:val="af5"/>
          <w:rFonts w:ascii="Times New Roman" w:hAnsi="Times New Roman"/>
          <w:b/>
          <w:sz w:val="26"/>
          <w:szCs w:val="26"/>
        </w:rPr>
        <w:t>ТЕХНИЧЕСКОЕ ЗАДАНИЕ</w:t>
      </w:r>
    </w:p>
    <w:p w14:paraId="138DA9DD" w14:textId="77777777" w:rsidR="005F1E71" w:rsidRPr="00B658AB" w:rsidRDefault="005F1E71" w:rsidP="005F1E71">
      <w:pPr>
        <w:pStyle w:val="ae"/>
        <w:ind w:firstLine="709"/>
        <w:jc w:val="both"/>
        <w:rPr>
          <w:rFonts w:ascii="Times New Roman" w:hAnsi="Times New Roman"/>
          <w:b/>
          <w:sz w:val="26"/>
          <w:szCs w:val="26"/>
        </w:rPr>
      </w:pPr>
      <w:r w:rsidRPr="00D445DD">
        <w:rPr>
          <w:rStyle w:val="af5"/>
          <w:rFonts w:ascii="Times New Roman" w:hAnsi="Times New Roman"/>
          <w:b/>
          <w:sz w:val="26"/>
          <w:szCs w:val="26"/>
          <w:u w:val="none"/>
        </w:rPr>
        <w:tab/>
      </w:r>
      <w:r w:rsidRPr="005F1E71">
        <w:rPr>
          <w:rStyle w:val="af5"/>
          <w:rFonts w:ascii="Times New Roman" w:hAnsi="Times New Roman"/>
          <w:b/>
          <w:color w:val="auto"/>
          <w:sz w:val="26"/>
          <w:szCs w:val="26"/>
          <w:u w:val="none"/>
        </w:rPr>
        <w:t xml:space="preserve">7.5. </w:t>
      </w:r>
      <w:r>
        <w:rPr>
          <w:rStyle w:val="af5"/>
          <w:rFonts w:ascii="Times New Roman" w:hAnsi="Times New Roman"/>
          <w:b/>
          <w:sz w:val="26"/>
          <w:szCs w:val="26"/>
        </w:rPr>
        <w:t>ПЕРЕЧЕНЬ ВОЗМОЖНЫХ АДРЕСОВ ПОСТАВКИ</w:t>
      </w:r>
    </w:p>
    <w:p w14:paraId="0FD54A12" w14:textId="4D0CD3D2" w:rsidR="0091584D" w:rsidRPr="00B658AB" w:rsidRDefault="005E05F5" w:rsidP="00363205">
      <w:pPr>
        <w:pStyle w:val="ae"/>
        <w:ind w:left="1418" w:hanging="709"/>
        <w:jc w:val="both"/>
        <w:rPr>
          <w:rFonts w:ascii="Times New Roman" w:hAnsi="Times New Roman"/>
          <w:b/>
          <w:sz w:val="26"/>
          <w:szCs w:val="26"/>
        </w:rPr>
      </w:pPr>
      <w:r w:rsidRPr="00B658AB">
        <w:rPr>
          <w:rFonts w:ascii="Times New Roman" w:hAnsi="Times New Roman"/>
          <w:b/>
          <w:sz w:val="26"/>
          <w:szCs w:val="26"/>
        </w:rPr>
        <w:t>8</w:t>
      </w:r>
      <w:r w:rsidR="0091584D" w:rsidRPr="00B658AB">
        <w:rPr>
          <w:rFonts w:ascii="Times New Roman" w:hAnsi="Times New Roman"/>
          <w:b/>
          <w:sz w:val="26"/>
          <w:szCs w:val="26"/>
        </w:rPr>
        <w:t>.</w:t>
      </w:r>
      <w:r w:rsidR="0091584D" w:rsidRPr="00B658AB">
        <w:rPr>
          <w:rFonts w:ascii="Times New Roman" w:hAnsi="Times New Roman"/>
          <w:b/>
          <w:sz w:val="26"/>
          <w:szCs w:val="26"/>
        </w:rPr>
        <w:tab/>
      </w:r>
      <w:hyperlink w:anchor="АДРЕСА" w:history="1">
        <w:r w:rsidR="0091584D" w:rsidRPr="00B658AB">
          <w:rPr>
            <w:rStyle w:val="af5"/>
            <w:rFonts w:ascii="Times New Roman" w:hAnsi="Times New Roman"/>
            <w:b/>
            <w:sz w:val="26"/>
            <w:szCs w:val="26"/>
          </w:rPr>
          <w:t>АДРЕСА И РЕКВИЗИТЫ СТОРОН</w:t>
        </w:r>
      </w:hyperlink>
    </w:p>
    <w:p w14:paraId="048759B4" w14:textId="31A1DAD8" w:rsidR="0091584D" w:rsidRPr="00B658AB" w:rsidRDefault="001F410C" w:rsidP="00363205">
      <w:pPr>
        <w:pStyle w:val="ae"/>
        <w:ind w:left="707" w:firstLine="709"/>
        <w:jc w:val="both"/>
        <w:rPr>
          <w:rStyle w:val="af5"/>
          <w:rFonts w:ascii="Times New Roman" w:hAnsi="Times New Roman"/>
          <w:sz w:val="26"/>
          <w:szCs w:val="26"/>
        </w:rPr>
      </w:pPr>
      <w:hyperlink w:anchor="ПОДПИСИ" w:history="1">
        <w:r w:rsidR="0091584D" w:rsidRPr="00B658AB">
          <w:rPr>
            <w:rStyle w:val="af5"/>
            <w:rFonts w:ascii="Times New Roman" w:hAnsi="Times New Roman"/>
            <w:b/>
            <w:sz w:val="26"/>
            <w:szCs w:val="26"/>
          </w:rPr>
          <w:t>ПОДПИСИ СТОРОН</w:t>
        </w:r>
      </w:hyperlink>
    </w:p>
    <w:p w14:paraId="5788F49A" w14:textId="77777777" w:rsidR="0091584D" w:rsidRPr="00B658AB" w:rsidRDefault="0091584D" w:rsidP="00363205">
      <w:pPr>
        <w:pStyle w:val="1"/>
        <w:widowControl w:val="0"/>
        <w:suppressAutoHyphens/>
        <w:spacing w:before="0" w:after="0"/>
        <w:rPr>
          <w:rFonts w:ascii="Times New Roman" w:hAnsi="Times New Roman"/>
          <w:sz w:val="26"/>
          <w:szCs w:val="26"/>
        </w:rPr>
      </w:pPr>
    </w:p>
    <w:p w14:paraId="3C1CAA36" w14:textId="77777777" w:rsidR="0091584D" w:rsidRPr="00B658AB" w:rsidRDefault="0091584D" w:rsidP="00363205">
      <w:pPr>
        <w:pStyle w:val="1"/>
        <w:widowControl w:val="0"/>
        <w:suppressAutoHyphens/>
        <w:spacing w:before="0" w:after="0"/>
        <w:rPr>
          <w:rFonts w:ascii="Times New Roman" w:hAnsi="Times New Roman"/>
          <w:sz w:val="26"/>
          <w:szCs w:val="26"/>
        </w:rPr>
      </w:pPr>
    </w:p>
    <w:p w14:paraId="32BAB388" w14:textId="77777777" w:rsidR="0091584D" w:rsidRPr="00B658AB" w:rsidRDefault="0091584D" w:rsidP="0091584D">
      <w:pPr>
        <w:pStyle w:val="1"/>
        <w:widowControl w:val="0"/>
        <w:suppressAutoHyphens/>
        <w:spacing w:before="240" w:line="276" w:lineRule="auto"/>
        <w:rPr>
          <w:rFonts w:ascii="Times New Roman" w:hAnsi="Times New Roman"/>
          <w:sz w:val="26"/>
          <w:szCs w:val="26"/>
        </w:rPr>
      </w:pPr>
    </w:p>
    <w:p w14:paraId="3F86410C" w14:textId="76297A18" w:rsidR="005F1E71" w:rsidRDefault="005F1E71">
      <w:pPr>
        <w:spacing w:after="160" w:line="259" w:lineRule="auto"/>
        <w:rPr>
          <w:b/>
          <w:bCs/>
          <w:kern w:val="32"/>
          <w:sz w:val="26"/>
          <w:szCs w:val="26"/>
        </w:rPr>
      </w:pPr>
      <w:r>
        <w:rPr>
          <w:sz w:val="26"/>
          <w:szCs w:val="26"/>
        </w:rPr>
        <w:br w:type="page"/>
      </w:r>
    </w:p>
    <w:p w14:paraId="4C783948" w14:textId="3F808DB2" w:rsidR="0091584D" w:rsidRPr="00B658AB" w:rsidRDefault="00832359" w:rsidP="001E6982">
      <w:pPr>
        <w:pStyle w:val="3"/>
        <w:widowControl w:val="0"/>
        <w:suppressAutoHyphens/>
        <w:ind w:firstLine="709"/>
        <w:jc w:val="both"/>
        <w:rPr>
          <w:sz w:val="26"/>
          <w:szCs w:val="26"/>
        </w:rPr>
      </w:pPr>
      <w:r w:rsidRPr="00B658AB">
        <w:rPr>
          <w:b/>
          <w:sz w:val="26"/>
          <w:szCs w:val="26"/>
        </w:rPr>
        <w:lastRenderedPageBreak/>
        <w:t xml:space="preserve">Публичное акционерное общество «Ростелеком» («ПАО «Ростелеком»), </w:t>
      </w:r>
      <w:r w:rsidRPr="00B658AB">
        <w:rPr>
          <w:sz w:val="26"/>
          <w:szCs w:val="26"/>
        </w:rPr>
        <w:t xml:space="preserve">именуемое в дальнейшем </w:t>
      </w:r>
      <w:r w:rsidRPr="00B658AB">
        <w:rPr>
          <w:bCs/>
          <w:sz w:val="26"/>
          <w:szCs w:val="26"/>
        </w:rPr>
        <w:t>«Покупатель»</w:t>
      </w:r>
      <w:r w:rsidRPr="00B658AB">
        <w:rPr>
          <w:sz w:val="26"/>
          <w:szCs w:val="26"/>
        </w:rPr>
        <w:t xml:space="preserve"> в лице </w:t>
      </w:r>
      <w:r w:rsidR="005F1E71" w:rsidRPr="005F1E71">
        <w:rPr>
          <w:sz w:val="26"/>
          <w:szCs w:val="26"/>
        </w:rPr>
        <w:t>Старшего Вице-Президента по технической инфраструктуре Сапунова Алексея Валерьевича, действующего на основании Доверенности № 01/29/433-18 от 10 августа 2018 года</w:t>
      </w:r>
      <w:r w:rsidRPr="00B658AB">
        <w:rPr>
          <w:sz w:val="26"/>
          <w:szCs w:val="26"/>
        </w:rPr>
        <w:t xml:space="preserve">, с одной стороны, и </w:t>
      </w:r>
      <w:r w:rsidRPr="00B658AB">
        <w:rPr>
          <w:b/>
          <w:bCs/>
          <w:sz w:val="26"/>
          <w:szCs w:val="26"/>
        </w:rPr>
        <w:t>____________________</w:t>
      </w:r>
      <w:r w:rsidR="00FA162E">
        <w:rPr>
          <w:b/>
          <w:bCs/>
          <w:sz w:val="26"/>
          <w:szCs w:val="26"/>
        </w:rPr>
        <w:t>_____________________________</w:t>
      </w:r>
      <w:r w:rsidRPr="00B658AB">
        <w:rPr>
          <w:sz w:val="26"/>
          <w:szCs w:val="26"/>
        </w:rPr>
        <w:t>, именуемое в дальнейшем «Поставщик</w:t>
      </w:r>
      <w:r w:rsidR="004316E2">
        <w:rPr>
          <w:sz w:val="26"/>
          <w:szCs w:val="26"/>
        </w:rPr>
        <w:t xml:space="preserve">», </w:t>
      </w:r>
      <w:r w:rsidRPr="00B658AB">
        <w:rPr>
          <w:sz w:val="26"/>
          <w:szCs w:val="26"/>
        </w:rPr>
        <w:t>в лице _____________________________</w:t>
      </w:r>
      <w:r w:rsidR="00FA162E">
        <w:rPr>
          <w:sz w:val="26"/>
          <w:szCs w:val="26"/>
        </w:rPr>
        <w:t>______________________</w:t>
      </w:r>
      <w:r w:rsidRPr="00B658AB">
        <w:rPr>
          <w:sz w:val="26"/>
          <w:szCs w:val="26"/>
        </w:rPr>
        <w:t>, действующего на основании ___________________, с другой стороны,  совместно именуемые «Стороны», заключили</w:t>
      </w:r>
      <w:r w:rsidR="00A6764E" w:rsidRPr="00B658AB">
        <w:rPr>
          <w:sz w:val="26"/>
          <w:szCs w:val="26"/>
        </w:rPr>
        <w:t xml:space="preserve"> рамочный</w:t>
      </w:r>
      <w:r w:rsidRPr="00B658AB">
        <w:rPr>
          <w:sz w:val="26"/>
          <w:szCs w:val="26"/>
        </w:rPr>
        <w:t xml:space="preserve"> договор</w:t>
      </w:r>
      <w:r w:rsidR="00A6764E" w:rsidRPr="00B658AB">
        <w:rPr>
          <w:sz w:val="26"/>
          <w:szCs w:val="26"/>
        </w:rPr>
        <w:t xml:space="preserve"> поставки товара</w:t>
      </w:r>
      <w:r w:rsidRPr="00B658AB">
        <w:rPr>
          <w:sz w:val="26"/>
          <w:szCs w:val="26"/>
        </w:rPr>
        <w:t xml:space="preserve"> (далее по тексту – «Договор») о нижеследующем:</w:t>
      </w:r>
    </w:p>
    <w:p w14:paraId="05CF2B4F" w14:textId="7A683130" w:rsidR="00667F90" w:rsidRPr="00B658AB" w:rsidRDefault="0091584D" w:rsidP="00363D73">
      <w:pPr>
        <w:pStyle w:val="ae"/>
        <w:spacing w:before="240" w:after="240"/>
        <w:jc w:val="center"/>
        <w:rPr>
          <w:rFonts w:ascii="Times New Roman" w:hAnsi="Times New Roman"/>
          <w:b/>
          <w:sz w:val="26"/>
          <w:szCs w:val="26"/>
        </w:rPr>
      </w:pPr>
      <w:bookmarkStart w:id="0" w:name="Термины"/>
      <w:r w:rsidRPr="00B658AB">
        <w:rPr>
          <w:rFonts w:ascii="Times New Roman" w:hAnsi="Times New Roman"/>
          <w:b/>
          <w:sz w:val="26"/>
          <w:szCs w:val="26"/>
        </w:rPr>
        <w:t>ТЕРМИНЫ И ОПРЕДЕЛЕНИЯ</w:t>
      </w:r>
    </w:p>
    <w:bookmarkEnd w:id="0"/>
    <w:p w14:paraId="208835E7" w14:textId="008E0818" w:rsidR="0091584D" w:rsidRPr="00B658AB" w:rsidRDefault="00667F90" w:rsidP="001E6982">
      <w:pPr>
        <w:pStyle w:val="2"/>
        <w:widowControl w:val="0"/>
        <w:suppressAutoHyphens/>
        <w:ind w:firstLine="709"/>
        <w:rPr>
          <w:i/>
          <w:sz w:val="26"/>
          <w:szCs w:val="26"/>
        </w:rPr>
      </w:pPr>
      <w:r w:rsidRPr="00B658AB">
        <w:rPr>
          <w:sz w:val="26"/>
          <w:szCs w:val="26"/>
        </w:rPr>
        <w:t>О</w:t>
      </w:r>
      <w:r w:rsidR="0091584D" w:rsidRPr="00B658AB">
        <w:rPr>
          <w:sz w:val="26"/>
          <w:szCs w:val="26"/>
        </w:rPr>
        <w:t xml:space="preserve">пределения, написанные с заглавной буквы, используются в настоящем Договоре в значениях, установленных </w:t>
      </w:r>
      <w:r w:rsidRPr="00B658AB">
        <w:rPr>
          <w:sz w:val="26"/>
          <w:szCs w:val="26"/>
        </w:rPr>
        <w:t xml:space="preserve">в Приложении </w:t>
      </w:r>
      <w:r w:rsidR="009C3877" w:rsidRPr="00B658AB">
        <w:rPr>
          <w:sz w:val="26"/>
          <w:szCs w:val="26"/>
        </w:rPr>
        <w:t xml:space="preserve">№ 2 </w:t>
      </w:r>
      <w:r w:rsidRPr="00B658AB">
        <w:rPr>
          <w:sz w:val="26"/>
          <w:szCs w:val="26"/>
        </w:rPr>
        <w:t>«Общие условия поставки» к Договору</w:t>
      </w:r>
      <w:r w:rsidR="00F52796" w:rsidRPr="00B658AB">
        <w:rPr>
          <w:sz w:val="26"/>
          <w:szCs w:val="26"/>
        </w:rPr>
        <w:t xml:space="preserve"> (далее – «Условия поставки»)</w:t>
      </w:r>
      <w:r w:rsidR="005F1E71">
        <w:rPr>
          <w:sz w:val="26"/>
          <w:szCs w:val="26"/>
        </w:rPr>
        <w:t>.</w:t>
      </w:r>
    </w:p>
    <w:p w14:paraId="2A41D1E0" w14:textId="6C52BE5F" w:rsidR="0091584D" w:rsidRPr="00B658AB" w:rsidRDefault="001E6982" w:rsidP="001E6982">
      <w:pPr>
        <w:pStyle w:val="a2"/>
        <w:spacing w:before="240" w:after="240"/>
      </w:pPr>
      <w:r w:rsidRPr="00B658AB">
        <w:t xml:space="preserve"> </w:t>
      </w:r>
      <w:bookmarkStart w:id="1" w:name="ПРЕДМЕТ"/>
      <w:r w:rsidR="0091584D" w:rsidRPr="00B658AB">
        <w:t>ПРЕДМЕТ ДОГОВОРА</w:t>
      </w:r>
      <w:bookmarkEnd w:id="1"/>
    </w:p>
    <w:p w14:paraId="45FBDD17" w14:textId="363D7CAF" w:rsidR="0091584D" w:rsidRPr="00B658AB" w:rsidRDefault="00667F90" w:rsidP="00F261E2">
      <w:pPr>
        <w:pStyle w:val="a3"/>
        <w:ind w:left="0"/>
      </w:pPr>
      <w:r w:rsidRPr="00B658AB">
        <w:t>В порядке и на условиях, установленных настоящим Договором, Поставщик на основании согласованных и подписанных Сторонами Заказов передает Покупателю Товар в собственность, а Покупатель принимает Товар и оплачивает его.</w:t>
      </w:r>
    </w:p>
    <w:p w14:paraId="6FE5185E" w14:textId="2975DDD1" w:rsidR="00D27B15" w:rsidRPr="00B658AB" w:rsidRDefault="00D27B15" w:rsidP="00F261E2">
      <w:pPr>
        <w:pStyle w:val="a3"/>
        <w:ind w:left="0"/>
      </w:pPr>
      <w:r w:rsidRPr="00B658AB">
        <w:t>Общие положения о Заказах, в том числе порядок их заключения Сторонами, содержатся в разделе 13 Приложения № 1 к настоящему Договору. Форма Заказа на Поставку Товаров содержится в Приложении № 3 «Форма Заказа» к Приложению № 2 к настоящему Договору.</w:t>
      </w:r>
    </w:p>
    <w:p w14:paraId="3AE1B83D" w14:textId="74DD311E" w:rsidR="0091584D" w:rsidRPr="00B658AB" w:rsidRDefault="001E6982" w:rsidP="009030A7">
      <w:pPr>
        <w:pStyle w:val="a2"/>
        <w:spacing w:before="240" w:after="240"/>
      </w:pPr>
      <w:r w:rsidRPr="00B658AB">
        <w:t xml:space="preserve"> </w:t>
      </w:r>
      <w:bookmarkStart w:id="2" w:name="ОБЩИЕ"/>
      <w:r w:rsidR="006C003F" w:rsidRPr="00B658AB">
        <w:t>ОБЩИЕ УСЛОВИЯ ПОСТАВКИ</w:t>
      </w:r>
      <w:bookmarkEnd w:id="2"/>
    </w:p>
    <w:p w14:paraId="5C048F87" w14:textId="7AC53F6B" w:rsidR="006C003F" w:rsidRPr="00B658AB" w:rsidRDefault="00AA56B5" w:rsidP="004A4454">
      <w:pPr>
        <w:pStyle w:val="a3"/>
        <w:ind w:left="0"/>
      </w:pPr>
      <w:r w:rsidRPr="00B658AB">
        <w:t xml:space="preserve">Общие </w:t>
      </w:r>
      <w:r w:rsidR="003F5B6D" w:rsidRPr="00B658AB">
        <w:t>требования к Товару, документам, относящимся к Товару</w:t>
      </w:r>
      <w:r w:rsidR="0009686A" w:rsidRPr="00B658AB">
        <w:t xml:space="preserve">, </w:t>
      </w:r>
      <w:r w:rsidR="003F5B6D" w:rsidRPr="00B658AB">
        <w:t xml:space="preserve">общие </w:t>
      </w:r>
      <w:r w:rsidRPr="00B658AB">
        <w:t xml:space="preserve">условия </w:t>
      </w:r>
      <w:r w:rsidR="003F5B6D" w:rsidRPr="00B658AB">
        <w:t xml:space="preserve">о порядке </w:t>
      </w:r>
      <w:r w:rsidRPr="00B658AB">
        <w:t>осуществления Поставки, Срок</w:t>
      </w:r>
      <w:r w:rsidR="003F5B6D" w:rsidRPr="00B658AB">
        <w:t>ах</w:t>
      </w:r>
      <w:r w:rsidRPr="00B658AB">
        <w:t xml:space="preserve"> Поставки</w:t>
      </w:r>
      <w:r w:rsidR="003F5B6D" w:rsidRPr="00B658AB">
        <w:t xml:space="preserve">, порядке сдачи-приемки Товара, гарантийных обязательствах, </w:t>
      </w:r>
      <w:r w:rsidR="006C003F" w:rsidRPr="00B658AB">
        <w:t xml:space="preserve">а также </w:t>
      </w:r>
      <w:r w:rsidR="003F5B6D" w:rsidRPr="00B658AB">
        <w:t>общи</w:t>
      </w:r>
      <w:r w:rsidR="00DA508C" w:rsidRPr="00B658AB">
        <w:t>е</w:t>
      </w:r>
      <w:r w:rsidR="003F5B6D" w:rsidRPr="00B658AB">
        <w:t xml:space="preserve"> условия об ответственности Сторон</w:t>
      </w:r>
      <w:r w:rsidR="00B5773B" w:rsidRPr="00B658AB">
        <w:t xml:space="preserve"> в рамках выполнения обязательств по Поставке Товаров</w:t>
      </w:r>
      <w:r w:rsidR="003F5B6D" w:rsidRPr="00B658AB">
        <w:t>,</w:t>
      </w:r>
      <w:r w:rsidR="006C003F" w:rsidRPr="00B658AB">
        <w:t xml:space="preserve"> определен</w:t>
      </w:r>
      <w:r w:rsidR="003F5B6D" w:rsidRPr="00B658AB">
        <w:t>ы</w:t>
      </w:r>
      <w:r w:rsidR="006C003F" w:rsidRPr="00B658AB">
        <w:t xml:space="preserve"> в </w:t>
      </w:r>
      <w:r w:rsidR="00E2260E" w:rsidRPr="00B658AB">
        <w:t>У</w:t>
      </w:r>
      <w:r w:rsidR="006C003F" w:rsidRPr="00B658AB">
        <w:t>словия</w:t>
      </w:r>
      <w:r w:rsidR="00E2260E" w:rsidRPr="00B658AB">
        <w:t>х</w:t>
      </w:r>
      <w:r w:rsidR="006C003F" w:rsidRPr="00B658AB">
        <w:t xml:space="preserve"> поставки.</w:t>
      </w:r>
    </w:p>
    <w:p w14:paraId="5B307494" w14:textId="71E2B4D1" w:rsidR="005F1E71" w:rsidRDefault="00470A3B" w:rsidP="004A4454">
      <w:pPr>
        <w:pStyle w:val="a3"/>
        <w:ind w:left="0"/>
      </w:pPr>
      <w:r w:rsidRPr="0092006A">
        <w:t xml:space="preserve">Условия поставки подлежат исполнению Сторонами в полном объеме с учетом положений настоящего раздела Договора, </w:t>
      </w:r>
      <w:r w:rsidRPr="009C4B8A">
        <w:t>за исключением следующих изъятий</w:t>
      </w:r>
      <w:r w:rsidRPr="00BB5B6B">
        <w:rPr>
          <w:i/>
          <w:color w:val="FF0000"/>
        </w:rPr>
        <w:t xml:space="preserve"> </w:t>
      </w:r>
      <w:r w:rsidR="005F1E71" w:rsidRPr="005F1E71">
        <w:t>п</w:t>
      </w:r>
      <w:r w:rsidRPr="005F1E71">
        <w:t xml:space="preserve"> 5.6.1 Условий поставки</w:t>
      </w:r>
      <w:r w:rsidR="005F1E71" w:rsidRPr="005F1E71">
        <w:t>.</w:t>
      </w:r>
    </w:p>
    <w:p w14:paraId="2E793C5F" w14:textId="2BC4791E" w:rsidR="00FA162E" w:rsidRPr="00AE6968" w:rsidRDefault="00FA162E" w:rsidP="004A4454">
      <w:pPr>
        <w:pStyle w:val="a3"/>
        <w:ind w:left="0"/>
      </w:pPr>
      <w:r w:rsidRPr="00AE6968">
        <w:t xml:space="preserve">Поставщик должен иметь возможность обеспечить отгрузку </w:t>
      </w:r>
      <w:r w:rsidR="00E22F87">
        <w:t>Товара</w:t>
      </w:r>
      <w:r w:rsidRPr="00AE6968">
        <w:t xml:space="preserve"> по двум схемам поставки:</w:t>
      </w:r>
    </w:p>
    <w:p w14:paraId="7C0DD589" w14:textId="27F33D4C" w:rsidR="00FA162E" w:rsidRPr="00AE6968" w:rsidRDefault="00FA162E" w:rsidP="00FA162E">
      <w:pPr>
        <w:pStyle w:val="a4"/>
      </w:pPr>
      <w:r w:rsidRPr="00AE6968">
        <w:t>Самовывоз со склада Поставщика на территории Российской Федерации силами Покупателя. Срок готовности объема Заказа к отгрузке со склада Поставщика не может превышать 14 календарных дней от даты подписания Заказа.</w:t>
      </w:r>
    </w:p>
    <w:p w14:paraId="39C5DE7C" w14:textId="7941F500" w:rsidR="00FA162E" w:rsidRPr="00AE6968" w:rsidRDefault="00FA162E" w:rsidP="00FA162E">
      <w:pPr>
        <w:pStyle w:val="a4"/>
      </w:pPr>
      <w:r w:rsidRPr="00AE6968">
        <w:t>Поставка силами Поставщика в место доставки Покупателя. Поставщик обязан передать Товар в Срок доставки, в Место доставки, в ассортименте, в количестве и в комплекте, установленных в Заказе. Срок доставки не может превышать 45 (Сорока пяти) календарных дней с даты подписания сторонами Заказа для территорий Запад и Восток и 60 (Шестидесяти) календарных дней с даты подписания сторонами Заказа для территории Дальний Восток, Север. Распределение субъектов РФ по территориям приведено в приложении №</w:t>
      </w:r>
      <w:r w:rsidR="00AE6968" w:rsidRPr="00AE6968">
        <w:t>5</w:t>
      </w:r>
      <w:r w:rsidRPr="00AE6968">
        <w:t xml:space="preserve"> к </w:t>
      </w:r>
      <w:r w:rsidR="00AE6968" w:rsidRPr="00AE6968">
        <w:t>Договору.</w:t>
      </w:r>
    </w:p>
    <w:p w14:paraId="310692C7" w14:textId="77777777" w:rsidR="00FA162E" w:rsidRPr="00AE6968" w:rsidRDefault="00FA162E" w:rsidP="00FA162E">
      <w:pPr>
        <w:pStyle w:val="a4"/>
        <w:numPr>
          <w:ilvl w:val="0"/>
          <w:numId w:val="0"/>
        </w:numPr>
        <w:ind w:left="709"/>
      </w:pPr>
    </w:p>
    <w:tbl>
      <w:tblPr>
        <w:tblW w:w="5000" w:type="pct"/>
        <w:tblLook w:val="04A0" w:firstRow="1" w:lastRow="0" w:firstColumn="1" w:lastColumn="0" w:noHBand="0" w:noVBand="1"/>
      </w:tblPr>
      <w:tblGrid>
        <w:gridCol w:w="3309"/>
        <w:gridCol w:w="1358"/>
        <w:gridCol w:w="1140"/>
        <w:gridCol w:w="1284"/>
        <w:gridCol w:w="1361"/>
        <w:gridCol w:w="1163"/>
      </w:tblGrid>
      <w:tr w:rsidR="00FA162E" w:rsidRPr="00FA162E" w14:paraId="5EDE31A0" w14:textId="77777777" w:rsidTr="00E22F87">
        <w:trPr>
          <w:trHeight w:val="320"/>
        </w:trPr>
        <w:tc>
          <w:tcPr>
            <w:tcW w:w="1928" w:type="pct"/>
            <w:tcBorders>
              <w:top w:val="single" w:sz="8" w:space="0" w:color="auto"/>
              <w:left w:val="single" w:sz="8" w:space="0" w:color="auto"/>
              <w:bottom w:val="single" w:sz="8" w:space="0" w:color="auto"/>
              <w:right w:val="nil"/>
            </w:tcBorders>
            <w:shd w:val="clear" w:color="auto" w:fill="auto"/>
            <w:noWrap/>
            <w:vAlign w:val="center"/>
            <w:hideMark/>
          </w:tcPr>
          <w:p w14:paraId="202DDD58" w14:textId="77777777" w:rsidR="00FA162E" w:rsidRPr="00FA162E" w:rsidRDefault="00FA162E" w:rsidP="00FA162E">
            <w:pPr>
              <w:jc w:val="center"/>
              <w:rPr>
                <w:bCs/>
                <w:color w:val="000000"/>
              </w:rPr>
            </w:pPr>
            <w:r w:rsidRPr="00FA162E">
              <w:rPr>
                <w:bCs/>
                <w:color w:val="000000"/>
              </w:rPr>
              <w:lastRenderedPageBreak/>
              <w:t>Зона доставки</w:t>
            </w:r>
          </w:p>
        </w:tc>
        <w:tc>
          <w:tcPr>
            <w:tcW w:w="735" w:type="pct"/>
            <w:tcBorders>
              <w:top w:val="single" w:sz="8" w:space="0" w:color="auto"/>
              <w:left w:val="single" w:sz="4" w:space="0" w:color="auto"/>
              <w:bottom w:val="single" w:sz="8" w:space="0" w:color="auto"/>
              <w:right w:val="single" w:sz="4" w:space="0" w:color="auto"/>
            </w:tcBorders>
            <w:shd w:val="clear" w:color="000000" w:fill="FFE699"/>
            <w:vAlign w:val="center"/>
            <w:hideMark/>
          </w:tcPr>
          <w:p w14:paraId="1A9144F3" w14:textId="77777777" w:rsidR="00FA162E" w:rsidRPr="00FA162E" w:rsidRDefault="00FA162E" w:rsidP="00FA162E">
            <w:pPr>
              <w:jc w:val="center"/>
              <w:rPr>
                <w:bCs/>
                <w:color w:val="000000"/>
              </w:rPr>
            </w:pPr>
            <w:r w:rsidRPr="00FA162E">
              <w:rPr>
                <w:bCs/>
                <w:color w:val="000000"/>
              </w:rPr>
              <w:t>Самовывоз</w:t>
            </w:r>
          </w:p>
        </w:tc>
        <w:tc>
          <w:tcPr>
            <w:tcW w:w="584" w:type="pct"/>
            <w:tcBorders>
              <w:top w:val="single" w:sz="8" w:space="0" w:color="auto"/>
              <w:left w:val="nil"/>
              <w:bottom w:val="single" w:sz="8" w:space="0" w:color="auto"/>
              <w:right w:val="single" w:sz="4" w:space="0" w:color="auto"/>
            </w:tcBorders>
            <w:shd w:val="clear" w:color="000000" w:fill="C6E0B4"/>
            <w:noWrap/>
            <w:vAlign w:val="center"/>
            <w:hideMark/>
          </w:tcPr>
          <w:p w14:paraId="520ED8CC" w14:textId="77777777" w:rsidR="00FA162E" w:rsidRPr="00FA162E" w:rsidRDefault="00FA162E" w:rsidP="00FA162E">
            <w:pPr>
              <w:jc w:val="center"/>
              <w:rPr>
                <w:bCs/>
                <w:color w:val="000000"/>
              </w:rPr>
            </w:pPr>
            <w:r w:rsidRPr="00FA162E">
              <w:rPr>
                <w:bCs/>
                <w:color w:val="000000"/>
              </w:rPr>
              <w:t>1 (Запад)</w:t>
            </w:r>
          </w:p>
        </w:tc>
        <w:tc>
          <w:tcPr>
            <w:tcW w:w="584" w:type="pct"/>
            <w:tcBorders>
              <w:top w:val="single" w:sz="8" w:space="0" w:color="auto"/>
              <w:left w:val="nil"/>
              <w:bottom w:val="single" w:sz="8" w:space="0" w:color="auto"/>
              <w:right w:val="single" w:sz="4" w:space="0" w:color="auto"/>
            </w:tcBorders>
            <w:shd w:val="clear" w:color="000000" w:fill="D9E1F2"/>
            <w:noWrap/>
            <w:vAlign w:val="center"/>
            <w:hideMark/>
          </w:tcPr>
          <w:p w14:paraId="1E9FDEA1" w14:textId="77777777" w:rsidR="00FA162E" w:rsidRPr="00FA162E" w:rsidRDefault="00FA162E" w:rsidP="00FA162E">
            <w:pPr>
              <w:jc w:val="center"/>
              <w:rPr>
                <w:bCs/>
                <w:color w:val="000000"/>
              </w:rPr>
            </w:pPr>
            <w:r w:rsidRPr="00FA162E">
              <w:rPr>
                <w:bCs/>
                <w:color w:val="000000"/>
              </w:rPr>
              <w:t>2 (Восток)</w:t>
            </w:r>
          </w:p>
        </w:tc>
        <w:tc>
          <w:tcPr>
            <w:tcW w:w="584" w:type="pct"/>
            <w:tcBorders>
              <w:top w:val="single" w:sz="8" w:space="0" w:color="auto"/>
              <w:left w:val="nil"/>
              <w:bottom w:val="single" w:sz="8" w:space="0" w:color="auto"/>
              <w:right w:val="single" w:sz="4" w:space="0" w:color="auto"/>
            </w:tcBorders>
            <w:shd w:val="clear" w:color="000000" w:fill="FFF2CC"/>
            <w:noWrap/>
            <w:vAlign w:val="center"/>
            <w:hideMark/>
          </w:tcPr>
          <w:p w14:paraId="762C9C21" w14:textId="77777777" w:rsidR="00FA162E" w:rsidRPr="00FA162E" w:rsidRDefault="00FA162E" w:rsidP="00FA162E">
            <w:pPr>
              <w:jc w:val="center"/>
              <w:rPr>
                <w:bCs/>
                <w:color w:val="000000"/>
              </w:rPr>
            </w:pPr>
            <w:r w:rsidRPr="00FA162E">
              <w:rPr>
                <w:bCs/>
                <w:color w:val="000000"/>
              </w:rPr>
              <w:t xml:space="preserve">3 (Дальний </w:t>
            </w:r>
          </w:p>
          <w:p w14:paraId="286E8F6E" w14:textId="77777777" w:rsidR="00FA162E" w:rsidRPr="00FA162E" w:rsidRDefault="00FA162E" w:rsidP="00FA162E">
            <w:pPr>
              <w:jc w:val="center"/>
              <w:rPr>
                <w:bCs/>
                <w:color w:val="000000"/>
              </w:rPr>
            </w:pPr>
            <w:r w:rsidRPr="00FA162E">
              <w:rPr>
                <w:bCs/>
                <w:color w:val="000000"/>
              </w:rPr>
              <w:t>восток)</w:t>
            </w:r>
          </w:p>
        </w:tc>
        <w:tc>
          <w:tcPr>
            <w:tcW w:w="584" w:type="pct"/>
            <w:tcBorders>
              <w:top w:val="single" w:sz="8" w:space="0" w:color="auto"/>
              <w:left w:val="nil"/>
              <w:bottom w:val="single" w:sz="8" w:space="0" w:color="auto"/>
              <w:right w:val="single" w:sz="8" w:space="0" w:color="auto"/>
            </w:tcBorders>
            <w:shd w:val="clear" w:color="000000" w:fill="F8CBAD"/>
            <w:noWrap/>
            <w:vAlign w:val="center"/>
            <w:hideMark/>
          </w:tcPr>
          <w:p w14:paraId="3481491A" w14:textId="77777777" w:rsidR="00FA162E" w:rsidRPr="00FA162E" w:rsidRDefault="00FA162E" w:rsidP="00FA162E">
            <w:pPr>
              <w:jc w:val="center"/>
              <w:rPr>
                <w:bCs/>
                <w:color w:val="000000"/>
              </w:rPr>
            </w:pPr>
            <w:r w:rsidRPr="00FA162E">
              <w:rPr>
                <w:bCs/>
                <w:color w:val="000000"/>
              </w:rPr>
              <w:t>4 (Север)</w:t>
            </w:r>
          </w:p>
        </w:tc>
      </w:tr>
      <w:tr w:rsidR="00FA162E" w:rsidRPr="00FA162E" w14:paraId="0C7F1C8B" w14:textId="77777777" w:rsidTr="00E22F87">
        <w:trPr>
          <w:trHeight w:val="427"/>
        </w:trPr>
        <w:tc>
          <w:tcPr>
            <w:tcW w:w="1928" w:type="pct"/>
            <w:tcBorders>
              <w:top w:val="nil"/>
              <w:left w:val="single" w:sz="8" w:space="0" w:color="auto"/>
              <w:bottom w:val="single" w:sz="8" w:space="0" w:color="auto"/>
              <w:right w:val="nil"/>
            </w:tcBorders>
            <w:shd w:val="clear" w:color="auto" w:fill="auto"/>
            <w:vAlign w:val="center"/>
            <w:hideMark/>
          </w:tcPr>
          <w:p w14:paraId="0D22B666" w14:textId="77777777" w:rsidR="00FA162E" w:rsidRPr="00FA162E" w:rsidRDefault="00FA162E" w:rsidP="00FA162E">
            <w:pPr>
              <w:jc w:val="center"/>
              <w:rPr>
                <w:bCs/>
                <w:color w:val="000000"/>
              </w:rPr>
            </w:pPr>
            <w:r w:rsidRPr="00FA162E">
              <w:rPr>
                <w:bCs/>
                <w:color w:val="000000"/>
              </w:rPr>
              <w:t xml:space="preserve">Коэффициент доставки </w:t>
            </w:r>
          </w:p>
        </w:tc>
        <w:tc>
          <w:tcPr>
            <w:tcW w:w="735" w:type="pct"/>
            <w:tcBorders>
              <w:top w:val="nil"/>
              <w:left w:val="single" w:sz="4" w:space="0" w:color="auto"/>
              <w:bottom w:val="single" w:sz="8" w:space="0" w:color="auto"/>
              <w:right w:val="single" w:sz="4" w:space="0" w:color="auto"/>
            </w:tcBorders>
            <w:shd w:val="clear" w:color="000000" w:fill="FFE699"/>
            <w:vAlign w:val="center"/>
            <w:hideMark/>
          </w:tcPr>
          <w:p w14:paraId="07BC106B" w14:textId="77777777" w:rsidR="00FA162E" w:rsidRPr="00FA162E" w:rsidRDefault="00FA162E" w:rsidP="00FA162E">
            <w:pPr>
              <w:jc w:val="center"/>
              <w:rPr>
                <w:bCs/>
                <w:color w:val="000000"/>
              </w:rPr>
            </w:pPr>
            <w:r w:rsidRPr="00FA162E">
              <w:rPr>
                <w:bCs/>
                <w:color w:val="000000"/>
              </w:rPr>
              <w:t>0,98</w:t>
            </w:r>
          </w:p>
        </w:tc>
        <w:tc>
          <w:tcPr>
            <w:tcW w:w="584" w:type="pct"/>
            <w:tcBorders>
              <w:top w:val="nil"/>
              <w:left w:val="nil"/>
              <w:bottom w:val="single" w:sz="8" w:space="0" w:color="auto"/>
              <w:right w:val="single" w:sz="4" w:space="0" w:color="auto"/>
            </w:tcBorders>
            <w:shd w:val="clear" w:color="000000" w:fill="C6E0B4"/>
            <w:noWrap/>
            <w:vAlign w:val="center"/>
            <w:hideMark/>
          </w:tcPr>
          <w:p w14:paraId="54CE9689" w14:textId="3F2E0B8E" w:rsidR="00FA162E" w:rsidRPr="00FA162E" w:rsidRDefault="00FA162E" w:rsidP="00FA162E">
            <w:pPr>
              <w:jc w:val="center"/>
              <w:rPr>
                <w:bCs/>
                <w:color w:val="000000"/>
              </w:rPr>
            </w:pPr>
            <w:r w:rsidRPr="00FA162E">
              <w:rPr>
                <w:bCs/>
                <w:color w:val="000000"/>
              </w:rPr>
              <w:t xml:space="preserve">1,00 </w:t>
            </w:r>
          </w:p>
        </w:tc>
        <w:tc>
          <w:tcPr>
            <w:tcW w:w="584" w:type="pct"/>
            <w:tcBorders>
              <w:top w:val="nil"/>
              <w:left w:val="nil"/>
              <w:bottom w:val="single" w:sz="8" w:space="0" w:color="auto"/>
              <w:right w:val="single" w:sz="4" w:space="0" w:color="auto"/>
            </w:tcBorders>
            <w:shd w:val="clear" w:color="000000" w:fill="D9E1F2"/>
            <w:noWrap/>
            <w:vAlign w:val="center"/>
            <w:hideMark/>
          </w:tcPr>
          <w:p w14:paraId="1471F26B" w14:textId="246F533A" w:rsidR="00FA162E" w:rsidRPr="00FA162E" w:rsidRDefault="00FA162E" w:rsidP="00FA162E">
            <w:pPr>
              <w:jc w:val="center"/>
              <w:rPr>
                <w:bCs/>
                <w:color w:val="000000"/>
              </w:rPr>
            </w:pPr>
            <w:r w:rsidRPr="00FA162E">
              <w:rPr>
                <w:bCs/>
                <w:color w:val="000000"/>
              </w:rPr>
              <w:t xml:space="preserve">1,026 </w:t>
            </w:r>
          </w:p>
        </w:tc>
        <w:tc>
          <w:tcPr>
            <w:tcW w:w="584" w:type="pct"/>
            <w:tcBorders>
              <w:top w:val="nil"/>
              <w:left w:val="nil"/>
              <w:bottom w:val="single" w:sz="8" w:space="0" w:color="auto"/>
              <w:right w:val="single" w:sz="4" w:space="0" w:color="auto"/>
            </w:tcBorders>
            <w:shd w:val="clear" w:color="000000" w:fill="FFF2CC"/>
            <w:noWrap/>
            <w:vAlign w:val="center"/>
            <w:hideMark/>
          </w:tcPr>
          <w:p w14:paraId="726DB4E1" w14:textId="62E11112" w:rsidR="00FA162E" w:rsidRPr="00FA162E" w:rsidRDefault="00FA162E" w:rsidP="00AE6968">
            <w:pPr>
              <w:jc w:val="center"/>
              <w:rPr>
                <w:bCs/>
                <w:color w:val="000000"/>
              </w:rPr>
            </w:pPr>
            <w:r w:rsidRPr="00FA162E">
              <w:rPr>
                <w:bCs/>
                <w:color w:val="000000"/>
              </w:rPr>
              <w:t xml:space="preserve">1,039 </w:t>
            </w:r>
          </w:p>
        </w:tc>
        <w:tc>
          <w:tcPr>
            <w:tcW w:w="584" w:type="pct"/>
            <w:tcBorders>
              <w:top w:val="nil"/>
              <w:left w:val="nil"/>
              <w:bottom w:val="single" w:sz="8" w:space="0" w:color="auto"/>
              <w:right w:val="single" w:sz="8" w:space="0" w:color="auto"/>
            </w:tcBorders>
            <w:shd w:val="clear" w:color="000000" w:fill="F8CBAD"/>
            <w:noWrap/>
            <w:vAlign w:val="center"/>
            <w:hideMark/>
          </w:tcPr>
          <w:p w14:paraId="75C11CE9" w14:textId="42238929" w:rsidR="00FA162E" w:rsidRPr="00FA162E" w:rsidRDefault="00FA162E" w:rsidP="00FA162E">
            <w:pPr>
              <w:jc w:val="center"/>
              <w:rPr>
                <w:bCs/>
                <w:color w:val="000000"/>
              </w:rPr>
            </w:pPr>
            <w:r w:rsidRPr="00FA162E">
              <w:rPr>
                <w:bCs/>
                <w:color w:val="000000"/>
              </w:rPr>
              <w:t xml:space="preserve">1,053 </w:t>
            </w:r>
          </w:p>
        </w:tc>
      </w:tr>
    </w:tbl>
    <w:p w14:paraId="679C88DB" w14:textId="77777777" w:rsidR="00FA162E" w:rsidRPr="00FA162E" w:rsidRDefault="00FA162E" w:rsidP="00FA162E">
      <w:pPr>
        <w:pStyle w:val="a2"/>
        <w:numPr>
          <w:ilvl w:val="0"/>
          <w:numId w:val="0"/>
        </w:numPr>
        <w:rPr>
          <w:highlight w:val="lightGray"/>
        </w:rPr>
      </w:pPr>
    </w:p>
    <w:p w14:paraId="33C3AE34" w14:textId="673C8036" w:rsidR="004A3D54" w:rsidRPr="00B658AB" w:rsidRDefault="00DA3C02" w:rsidP="00FA162E">
      <w:pPr>
        <w:pStyle w:val="a3"/>
        <w:ind w:left="0"/>
      </w:pPr>
      <w:r w:rsidRPr="00316FDB">
        <w:t xml:space="preserve">Стороны </w:t>
      </w:r>
      <w:r w:rsidRPr="00275A25">
        <w:t>договорились, что</w:t>
      </w:r>
      <w:r w:rsidRPr="00316FDB">
        <w:t xml:space="preserve"> </w:t>
      </w:r>
      <w:r>
        <w:t>разделы 7-8</w:t>
      </w:r>
      <w:r w:rsidRPr="00316FDB">
        <w:t xml:space="preserve"> Условий поставки к отношениям </w:t>
      </w:r>
      <w:r w:rsidRPr="00275A25">
        <w:t>Сторон</w:t>
      </w:r>
      <w:r w:rsidRPr="00316FDB">
        <w:t xml:space="preserve"> по настоящему Договору не применяются.</w:t>
      </w:r>
    </w:p>
    <w:p w14:paraId="7173F308" w14:textId="305187A0" w:rsidR="00D27B15" w:rsidRPr="00B658AB" w:rsidRDefault="00D27B15" w:rsidP="004A4454">
      <w:pPr>
        <w:pStyle w:val="a3"/>
        <w:ind w:left="0"/>
      </w:pPr>
      <w:r w:rsidRPr="00B658AB">
        <w:t xml:space="preserve">В соответствии с пунктом 6.1 Условий, Стороны выбирают </w:t>
      </w:r>
      <w:r w:rsidR="00CA469C" w:rsidRPr="00B658AB">
        <w:t>предусмотренный п.</w:t>
      </w:r>
      <w:r w:rsidR="00CA469C">
        <w:t xml:space="preserve"> 6.1.1. </w:t>
      </w:r>
      <w:r w:rsidRPr="00B658AB">
        <w:t xml:space="preserve">Условий поставки порядок исчисления Гарантийного срока, который составляет </w:t>
      </w:r>
      <w:r w:rsidR="00CA469C" w:rsidRPr="00CA469C">
        <w:t>24 (двадцать четыре) месяца со дня подписания Сторонами Товарной накладной</w:t>
      </w:r>
      <w:r w:rsidR="00CA469C">
        <w:t xml:space="preserve">. </w:t>
      </w:r>
    </w:p>
    <w:p w14:paraId="09A45F77" w14:textId="41DFF52D" w:rsidR="00AE6968" w:rsidRDefault="00FE2FC3" w:rsidP="004A4454">
      <w:pPr>
        <w:pStyle w:val="a3"/>
        <w:ind w:left="0"/>
      </w:pPr>
      <w:r w:rsidRPr="00B658AB">
        <w:t>Настоящим Стороны определили, что максимальный Срок Поставки каждой Партии Товара, который Стороны вправе согласовать в рамках Заказа, не может превышать</w:t>
      </w:r>
      <w:r w:rsidR="00FF6D47" w:rsidRPr="00B658AB">
        <w:t xml:space="preserve"> </w:t>
      </w:r>
      <w:r w:rsidR="00AE6968">
        <w:t>45 (сорок пять) календарных дней с даты подписания Заказа для территорий Восток и Запад, а для территорий Дальний-восток и Север не может превышать 60 (шестьдесят) календарных дней с даты подписания Заказа.</w:t>
      </w:r>
    </w:p>
    <w:p w14:paraId="5837EAA2" w14:textId="77777777" w:rsidR="00AE6968" w:rsidRDefault="00511244" w:rsidP="004A4454">
      <w:pPr>
        <w:pStyle w:val="a3"/>
        <w:ind w:left="0"/>
      </w:pPr>
      <w:r w:rsidRPr="00511244">
        <w:t xml:space="preserve">Возможный перечень Адресов Поставки определен в Приложении № </w:t>
      </w:r>
      <w:r w:rsidR="00AE6968">
        <w:t>5</w:t>
      </w:r>
      <w:r w:rsidRPr="00511244">
        <w:t xml:space="preserve"> к Договору.</w:t>
      </w:r>
      <w:r w:rsidR="00AE6968">
        <w:t xml:space="preserve"> </w:t>
      </w:r>
    </w:p>
    <w:p w14:paraId="552EC4E0" w14:textId="12A17CA8" w:rsidR="00511244" w:rsidRPr="00511244" w:rsidRDefault="00AE6968" w:rsidP="00AE6968">
      <w:pPr>
        <w:pStyle w:val="a3"/>
        <w:numPr>
          <w:ilvl w:val="0"/>
          <w:numId w:val="0"/>
        </w:numPr>
        <w:ind w:firstLine="709"/>
      </w:pPr>
      <w:r w:rsidRPr="00AE6968">
        <w:t>Покупатель имеет право изменить адрес склада в пределах указанных населенных пунктов. Место поставки товара определяется в Заказе к Договору.</w:t>
      </w:r>
    </w:p>
    <w:p w14:paraId="532C3A49" w14:textId="0A852ACA" w:rsidR="00511244" w:rsidRPr="00B658AB" w:rsidRDefault="00511244" w:rsidP="004A4454">
      <w:pPr>
        <w:pStyle w:val="a3"/>
        <w:ind w:left="0"/>
      </w:pPr>
      <w:r w:rsidRPr="00D0162B">
        <w:t>В случае противоречия между условиями Договора и Условиями поставки, превалирующую силу будут иметь условия Договора.</w:t>
      </w:r>
    </w:p>
    <w:p w14:paraId="5D8EFB13" w14:textId="37BC5BF4" w:rsidR="0091584D" w:rsidRPr="00B658AB" w:rsidRDefault="0091584D" w:rsidP="009030A7">
      <w:pPr>
        <w:pStyle w:val="a2"/>
        <w:spacing w:before="240" w:after="240"/>
      </w:pPr>
      <w:bookmarkStart w:id="3" w:name="ОБЩАЯ"/>
      <w:r w:rsidRPr="00B658AB">
        <w:t>ОБЩАЯ ЦЕНА И ПОРЯДОК РАСЧЕТОВ</w:t>
      </w:r>
      <w:bookmarkEnd w:id="3"/>
    </w:p>
    <w:p w14:paraId="18B825F8" w14:textId="5FAF410E" w:rsidR="0091584D" w:rsidRPr="00470A3B" w:rsidRDefault="00470A3B" w:rsidP="001E6982">
      <w:pPr>
        <w:pStyle w:val="western"/>
        <w:numPr>
          <w:ilvl w:val="1"/>
          <w:numId w:val="12"/>
        </w:numPr>
        <w:tabs>
          <w:tab w:val="left" w:pos="284"/>
        </w:tabs>
        <w:spacing w:before="0" w:after="0"/>
        <w:ind w:left="0" w:firstLine="709"/>
        <w:rPr>
          <w:rFonts w:ascii="Times New Roman" w:hAnsi="Times New Roman" w:cs="Times New Roman"/>
          <w:sz w:val="26"/>
          <w:szCs w:val="26"/>
          <w:lang w:eastAsia="en-US"/>
        </w:rPr>
      </w:pPr>
      <w:r w:rsidRPr="00470A3B">
        <w:rPr>
          <w:rFonts w:ascii="Times New Roman" w:hAnsi="Times New Roman" w:cs="Times New Roman"/>
          <w:sz w:val="26"/>
          <w:szCs w:val="26"/>
        </w:rPr>
        <w:t xml:space="preserve">Общая цена Договора составляет </w:t>
      </w:r>
      <w:r w:rsidRPr="00470A3B">
        <w:rPr>
          <w:rFonts w:ascii="Times New Roman" w:hAnsi="Times New Roman" w:cs="Times New Roman"/>
          <w:sz w:val="26"/>
          <w:szCs w:val="26"/>
          <w:lang w:eastAsia="en-US"/>
        </w:rPr>
        <w:t>сумму не более _____________</w:t>
      </w:r>
      <w:proofErr w:type="gramStart"/>
      <w:r w:rsidRPr="00470A3B">
        <w:rPr>
          <w:rFonts w:ascii="Times New Roman" w:hAnsi="Times New Roman" w:cs="Times New Roman"/>
          <w:sz w:val="26"/>
          <w:szCs w:val="26"/>
          <w:lang w:eastAsia="en-US"/>
        </w:rPr>
        <w:t>_(</w:t>
      </w:r>
      <w:proofErr w:type="gramEnd"/>
      <w:r w:rsidRPr="00470A3B">
        <w:rPr>
          <w:rFonts w:ascii="Times New Roman" w:hAnsi="Times New Roman" w:cs="Times New Roman"/>
          <w:sz w:val="26"/>
          <w:szCs w:val="26"/>
          <w:lang w:eastAsia="en-US"/>
        </w:rPr>
        <w:t>____________)______________, кроме того, налог на добавленную стоимость в соответствии с действующим законодательством Российской Федерации</w:t>
      </w:r>
      <w:r w:rsidRPr="00470A3B">
        <w:rPr>
          <w:rFonts w:ascii="Times New Roman" w:hAnsi="Times New Roman" w:cs="Times New Roman"/>
          <w:sz w:val="26"/>
          <w:szCs w:val="26"/>
        </w:rPr>
        <w:t xml:space="preserve"> (далее – Общая цена).</w:t>
      </w:r>
      <w:r w:rsidR="000678C6" w:rsidRPr="00470A3B">
        <w:rPr>
          <w:rFonts w:ascii="Times New Roman" w:hAnsi="Times New Roman" w:cs="Times New Roman"/>
          <w:sz w:val="26"/>
          <w:szCs w:val="26"/>
        </w:rPr>
        <w:t xml:space="preserve"> </w:t>
      </w:r>
    </w:p>
    <w:p w14:paraId="6B95504A" w14:textId="2624169D" w:rsidR="0091584D" w:rsidRPr="00B658AB" w:rsidRDefault="0091584D" w:rsidP="004329B5">
      <w:pPr>
        <w:pStyle w:val="ae"/>
        <w:ind w:firstLine="709"/>
        <w:jc w:val="both"/>
        <w:rPr>
          <w:rFonts w:ascii="Times New Roman" w:hAnsi="Times New Roman"/>
          <w:sz w:val="26"/>
          <w:szCs w:val="26"/>
        </w:rPr>
      </w:pPr>
      <w:r w:rsidRPr="00B658AB">
        <w:rPr>
          <w:rFonts w:ascii="Times New Roman" w:hAnsi="Times New Roman"/>
          <w:sz w:val="26"/>
          <w:szCs w:val="26"/>
        </w:rPr>
        <w:t>По настоящему Договору у Покупател</w:t>
      </w:r>
      <w:r w:rsidR="004515BC" w:rsidRPr="00B658AB">
        <w:rPr>
          <w:rFonts w:ascii="Times New Roman" w:hAnsi="Times New Roman"/>
          <w:sz w:val="26"/>
          <w:szCs w:val="26"/>
        </w:rPr>
        <w:t>я</w:t>
      </w:r>
      <w:r w:rsidRPr="00B658AB">
        <w:rPr>
          <w:rFonts w:ascii="Times New Roman" w:hAnsi="Times New Roman"/>
          <w:sz w:val="26"/>
          <w:szCs w:val="26"/>
        </w:rPr>
        <w:t xml:space="preserve"> не возникает обязанности заказать </w:t>
      </w:r>
      <w:r w:rsidR="00667F90" w:rsidRPr="00B658AB">
        <w:rPr>
          <w:rFonts w:ascii="Times New Roman" w:hAnsi="Times New Roman"/>
          <w:sz w:val="26"/>
          <w:szCs w:val="26"/>
        </w:rPr>
        <w:t>Товар</w:t>
      </w:r>
      <w:r w:rsidRPr="00B658AB">
        <w:rPr>
          <w:rFonts w:ascii="Times New Roman" w:hAnsi="Times New Roman"/>
          <w:sz w:val="26"/>
          <w:szCs w:val="26"/>
        </w:rPr>
        <w:t xml:space="preserve"> на всю указанную </w:t>
      </w:r>
      <w:r w:rsidR="009B22F7" w:rsidRPr="00B658AB">
        <w:rPr>
          <w:rFonts w:ascii="Times New Roman" w:hAnsi="Times New Roman"/>
          <w:sz w:val="26"/>
          <w:szCs w:val="26"/>
        </w:rPr>
        <w:t xml:space="preserve">в настоящем пункте Договора </w:t>
      </w:r>
      <w:r w:rsidRPr="00B658AB">
        <w:rPr>
          <w:rFonts w:ascii="Times New Roman" w:hAnsi="Times New Roman"/>
          <w:sz w:val="26"/>
          <w:szCs w:val="26"/>
        </w:rPr>
        <w:t xml:space="preserve">сумму. </w:t>
      </w:r>
    </w:p>
    <w:p w14:paraId="3D34F821" w14:textId="56682BCD" w:rsidR="005F0963" w:rsidRPr="005A666C" w:rsidRDefault="001D0F0B" w:rsidP="004329B5">
      <w:pPr>
        <w:pStyle w:val="western"/>
        <w:numPr>
          <w:ilvl w:val="1"/>
          <w:numId w:val="12"/>
        </w:numPr>
        <w:tabs>
          <w:tab w:val="left" w:pos="284"/>
        </w:tabs>
        <w:spacing w:before="0" w:after="0"/>
        <w:ind w:left="0" w:firstLine="709"/>
        <w:rPr>
          <w:rFonts w:ascii="Times New Roman" w:hAnsi="Times New Roman" w:cs="Times New Roman"/>
          <w:sz w:val="26"/>
          <w:szCs w:val="26"/>
        </w:rPr>
      </w:pPr>
      <w:bookmarkStart w:id="4" w:name="_GoBack"/>
      <w:r w:rsidRPr="001D0F0B">
        <w:rPr>
          <w:rFonts w:ascii="Times New Roman" w:hAnsi="Times New Roman" w:cs="Times New Roman"/>
          <w:sz w:val="26"/>
          <w:szCs w:val="26"/>
        </w:rPr>
        <w:t>Покупатель оплачивает Товар в соответствии со стоимостью, согласованной Сторонами в Заказе, при этом Цена за единицу Товара, согласованная Сторонами в Заказе, не может превышать Цену за единицу Товара, указанную в Спецификации к настоящему Договору с учетом изменений, предусмотренных п.3.3. Договора.</w:t>
      </w:r>
    </w:p>
    <w:bookmarkEnd w:id="4"/>
    <w:p w14:paraId="782E3327" w14:textId="3304874F" w:rsidR="005A666C" w:rsidRPr="005A666C" w:rsidRDefault="005A666C" w:rsidP="005A666C">
      <w:pPr>
        <w:pStyle w:val="western"/>
        <w:tabs>
          <w:tab w:val="left" w:pos="284"/>
        </w:tabs>
        <w:ind w:firstLine="709"/>
        <w:rPr>
          <w:rFonts w:ascii="Times New Roman" w:hAnsi="Times New Roman" w:cs="Times New Roman"/>
          <w:sz w:val="26"/>
          <w:szCs w:val="26"/>
          <w:lang w:eastAsia="en-US"/>
        </w:rPr>
      </w:pPr>
      <w:r w:rsidRPr="005A666C">
        <w:rPr>
          <w:rFonts w:ascii="Times New Roman" w:hAnsi="Times New Roman" w:cs="Times New Roman"/>
          <w:sz w:val="26"/>
          <w:szCs w:val="26"/>
          <w:lang w:eastAsia="en-US"/>
        </w:rPr>
        <w:t>3.3. Цена за единицу Товара, указанная в Спецификации, подлежит изменению как в сторону уменьшения, так и в сторону увеличения при условии изменения курса доллара США (USD) и курса меди (LME), согласно условиям, п.3.3.1. Договора. Поставщик не вправе требовать увеличения Цены Договора и (или) Цены за единицу Товара, указанной в Спецификации, в том числе в случае, когда в момент определения Цены за единицу Товара исключалась возможность предусмотреть полный объём необходимых для исполнения настоящего Договора расходов.</w:t>
      </w:r>
    </w:p>
    <w:p w14:paraId="0F6F57CE" w14:textId="1F6D6897" w:rsidR="005A666C" w:rsidRPr="005A666C" w:rsidRDefault="005A666C" w:rsidP="005A666C">
      <w:pPr>
        <w:pStyle w:val="western"/>
        <w:tabs>
          <w:tab w:val="left" w:pos="284"/>
        </w:tabs>
        <w:spacing w:before="0" w:after="0"/>
        <w:ind w:firstLine="709"/>
        <w:rPr>
          <w:rFonts w:ascii="Times New Roman" w:hAnsi="Times New Roman" w:cs="Times New Roman"/>
          <w:sz w:val="26"/>
          <w:szCs w:val="26"/>
          <w:lang w:eastAsia="en-US"/>
        </w:rPr>
      </w:pPr>
      <w:r w:rsidRPr="005A666C">
        <w:rPr>
          <w:rFonts w:ascii="Times New Roman" w:hAnsi="Times New Roman" w:cs="Times New Roman"/>
          <w:sz w:val="26"/>
          <w:szCs w:val="26"/>
          <w:lang w:eastAsia="en-US"/>
        </w:rPr>
        <w:t>3.3.1. Покупатель при формировании Заказа определяет цену Товара по формуле:</w:t>
      </w:r>
    </w:p>
    <w:p w14:paraId="780CB01A" w14:textId="77777777" w:rsidR="005A666C" w:rsidRPr="005A666C" w:rsidRDefault="005A666C" w:rsidP="005A666C">
      <w:pPr>
        <w:suppressAutoHyphens/>
        <w:spacing w:before="280" w:after="120"/>
        <w:jc w:val="center"/>
        <w:rPr>
          <w:b/>
          <w:sz w:val="26"/>
          <w:szCs w:val="26"/>
          <w:lang w:eastAsia="en-US"/>
        </w:rPr>
      </w:pPr>
      <w:proofErr w:type="spellStart"/>
      <w:r w:rsidRPr="005A666C">
        <w:rPr>
          <w:b/>
          <w:sz w:val="26"/>
          <w:szCs w:val="26"/>
          <w:lang w:eastAsia="en-US"/>
        </w:rPr>
        <w:t>Цз</w:t>
      </w:r>
      <w:proofErr w:type="spellEnd"/>
      <w:r w:rsidRPr="005A666C">
        <w:rPr>
          <w:b/>
          <w:sz w:val="26"/>
          <w:szCs w:val="26"/>
          <w:lang w:eastAsia="en-US"/>
        </w:rPr>
        <w:t xml:space="preserve"> = </w:t>
      </w:r>
      <w:proofErr w:type="spellStart"/>
      <w:r w:rsidRPr="005A666C">
        <w:rPr>
          <w:b/>
          <w:sz w:val="26"/>
          <w:szCs w:val="26"/>
          <w:lang w:eastAsia="en-US"/>
        </w:rPr>
        <w:t>Цс</w:t>
      </w:r>
      <w:proofErr w:type="spellEnd"/>
      <w:r w:rsidRPr="005A666C">
        <w:rPr>
          <w:b/>
          <w:sz w:val="26"/>
          <w:szCs w:val="26"/>
          <w:lang w:eastAsia="en-US"/>
        </w:rPr>
        <w:t xml:space="preserve">*N*Кд </w:t>
      </w:r>
    </w:p>
    <w:p w14:paraId="19CCBC1A" w14:textId="77777777" w:rsidR="005A666C" w:rsidRPr="005A666C" w:rsidRDefault="005A666C" w:rsidP="005A666C">
      <w:pPr>
        <w:suppressAutoHyphens/>
        <w:spacing w:before="200"/>
        <w:rPr>
          <w:sz w:val="26"/>
          <w:szCs w:val="26"/>
          <w:lang w:eastAsia="en-US"/>
        </w:rPr>
      </w:pPr>
      <w:r w:rsidRPr="005A666C">
        <w:rPr>
          <w:sz w:val="26"/>
          <w:szCs w:val="26"/>
          <w:lang w:eastAsia="en-US"/>
        </w:rPr>
        <w:lastRenderedPageBreak/>
        <w:t>где:</w:t>
      </w:r>
    </w:p>
    <w:p w14:paraId="5E58DF3A" w14:textId="7E8246F9" w:rsidR="005A666C" w:rsidRPr="005A666C" w:rsidRDefault="005A666C" w:rsidP="005A666C">
      <w:pPr>
        <w:suppressAutoHyphens/>
        <w:jc w:val="both"/>
        <w:rPr>
          <w:sz w:val="26"/>
          <w:szCs w:val="26"/>
          <w:lang w:eastAsia="en-US"/>
        </w:rPr>
      </w:pPr>
      <w:proofErr w:type="spellStart"/>
      <w:r w:rsidRPr="005A666C">
        <w:rPr>
          <w:b/>
          <w:sz w:val="26"/>
          <w:szCs w:val="26"/>
          <w:lang w:eastAsia="en-US"/>
        </w:rPr>
        <w:t>Цс</w:t>
      </w:r>
      <w:proofErr w:type="spellEnd"/>
      <w:r w:rsidRPr="005A666C">
        <w:rPr>
          <w:b/>
          <w:sz w:val="26"/>
          <w:szCs w:val="26"/>
          <w:lang w:eastAsia="en-US"/>
        </w:rPr>
        <w:t xml:space="preserve"> </w:t>
      </w:r>
      <w:r w:rsidRPr="005A666C">
        <w:rPr>
          <w:sz w:val="26"/>
          <w:szCs w:val="26"/>
          <w:lang w:eastAsia="en-US"/>
        </w:rPr>
        <w:t>– Цена за единицу Товара, указанная в Спецификации (Приложение №3 к Договору),</w:t>
      </w:r>
    </w:p>
    <w:p w14:paraId="12788D3D" w14:textId="647B45C5" w:rsidR="005A666C" w:rsidRPr="005A666C" w:rsidRDefault="005A666C" w:rsidP="005A666C">
      <w:pPr>
        <w:suppressAutoHyphens/>
        <w:jc w:val="both"/>
        <w:rPr>
          <w:sz w:val="26"/>
          <w:szCs w:val="26"/>
          <w:lang w:eastAsia="en-US"/>
        </w:rPr>
      </w:pPr>
      <w:r w:rsidRPr="005A666C">
        <w:rPr>
          <w:b/>
          <w:sz w:val="26"/>
          <w:szCs w:val="26"/>
          <w:lang w:eastAsia="en-US"/>
        </w:rPr>
        <w:t xml:space="preserve">Кд </w:t>
      </w:r>
      <w:r w:rsidRPr="005A666C">
        <w:rPr>
          <w:sz w:val="26"/>
          <w:szCs w:val="26"/>
          <w:lang w:eastAsia="en-US"/>
        </w:rPr>
        <w:t>- Коэффициент доставки в соответствии с приложением №5 к Договору,</w:t>
      </w:r>
    </w:p>
    <w:p w14:paraId="35CF167B" w14:textId="77777777" w:rsidR="005A666C" w:rsidRPr="005A666C" w:rsidRDefault="005A666C" w:rsidP="005A666C">
      <w:pPr>
        <w:suppressAutoHyphens/>
        <w:jc w:val="both"/>
        <w:rPr>
          <w:sz w:val="26"/>
          <w:szCs w:val="26"/>
          <w:lang w:eastAsia="en-US"/>
        </w:rPr>
      </w:pPr>
      <w:r w:rsidRPr="005A666C">
        <w:rPr>
          <w:b/>
          <w:sz w:val="26"/>
          <w:szCs w:val="26"/>
          <w:lang w:eastAsia="en-US"/>
        </w:rPr>
        <w:t xml:space="preserve">N </w:t>
      </w:r>
      <w:r w:rsidRPr="005A666C">
        <w:rPr>
          <w:sz w:val="26"/>
          <w:szCs w:val="26"/>
          <w:lang w:eastAsia="en-US"/>
        </w:rPr>
        <w:t>- Коэффициент пересчета цен, который определяется по формуле:</w:t>
      </w:r>
    </w:p>
    <w:p w14:paraId="649E44CC" w14:textId="77777777" w:rsidR="005A666C" w:rsidRPr="005A666C" w:rsidRDefault="005A666C" w:rsidP="005A666C">
      <w:pPr>
        <w:suppressAutoHyphens/>
        <w:spacing w:before="280" w:after="120"/>
        <w:jc w:val="center"/>
        <w:rPr>
          <w:b/>
          <w:sz w:val="26"/>
          <w:szCs w:val="26"/>
          <w:lang w:eastAsia="en-US"/>
        </w:rPr>
      </w:pPr>
      <w:r w:rsidRPr="005A666C">
        <w:rPr>
          <w:b/>
          <w:sz w:val="26"/>
          <w:szCs w:val="26"/>
          <w:lang w:eastAsia="en-US"/>
        </w:rPr>
        <w:t>N = 1 – (1-(</w:t>
      </w:r>
      <w:proofErr w:type="spellStart"/>
      <w:r w:rsidRPr="005A666C">
        <w:rPr>
          <w:b/>
          <w:sz w:val="26"/>
          <w:szCs w:val="26"/>
          <w:lang w:eastAsia="en-US"/>
        </w:rPr>
        <w:t>LMEнов</w:t>
      </w:r>
      <w:proofErr w:type="spellEnd"/>
      <w:r w:rsidRPr="005A666C">
        <w:rPr>
          <w:b/>
          <w:sz w:val="26"/>
          <w:szCs w:val="26"/>
          <w:lang w:eastAsia="en-US"/>
        </w:rPr>
        <w:t>*</w:t>
      </w:r>
      <w:proofErr w:type="spellStart"/>
      <w:r w:rsidRPr="005A666C">
        <w:rPr>
          <w:b/>
          <w:sz w:val="26"/>
          <w:szCs w:val="26"/>
          <w:lang w:eastAsia="en-US"/>
        </w:rPr>
        <w:t>USDнов</w:t>
      </w:r>
      <w:proofErr w:type="spellEnd"/>
      <w:r w:rsidRPr="005A666C">
        <w:rPr>
          <w:b/>
          <w:sz w:val="26"/>
          <w:szCs w:val="26"/>
          <w:lang w:eastAsia="en-US"/>
        </w:rPr>
        <w:t>) / (</w:t>
      </w:r>
      <w:proofErr w:type="spellStart"/>
      <w:r w:rsidRPr="005A666C">
        <w:rPr>
          <w:b/>
          <w:sz w:val="26"/>
          <w:szCs w:val="26"/>
          <w:lang w:eastAsia="en-US"/>
        </w:rPr>
        <w:t>LMEбаз</w:t>
      </w:r>
      <w:proofErr w:type="spellEnd"/>
      <w:r w:rsidRPr="005A666C">
        <w:rPr>
          <w:b/>
          <w:sz w:val="26"/>
          <w:szCs w:val="26"/>
          <w:lang w:eastAsia="en-US"/>
        </w:rPr>
        <w:t>*</w:t>
      </w:r>
      <w:proofErr w:type="spellStart"/>
      <w:r w:rsidRPr="005A666C">
        <w:rPr>
          <w:b/>
          <w:sz w:val="26"/>
          <w:szCs w:val="26"/>
          <w:lang w:eastAsia="en-US"/>
        </w:rPr>
        <w:t>USDбаз</w:t>
      </w:r>
      <w:proofErr w:type="spellEnd"/>
      <w:proofErr w:type="gramStart"/>
      <w:r w:rsidRPr="005A666C">
        <w:rPr>
          <w:b/>
          <w:sz w:val="26"/>
          <w:szCs w:val="26"/>
          <w:lang w:eastAsia="en-US"/>
        </w:rPr>
        <w:t>))*</w:t>
      </w:r>
      <w:proofErr w:type="gramEnd"/>
      <w:r w:rsidRPr="005A666C">
        <w:rPr>
          <w:b/>
          <w:sz w:val="26"/>
          <w:szCs w:val="26"/>
          <w:lang w:eastAsia="en-US"/>
        </w:rPr>
        <w:t>0,8 ,</w:t>
      </w:r>
    </w:p>
    <w:p w14:paraId="26C23754" w14:textId="77777777" w:rsidR="005A666C" w:rsidRPr="005A666C" w:rsidRDefault="005A666C" w:rsidP="005A666C">
      <w:pPr>
        <w:suppressAutoHyphens/>
        <w:spacing w:before="280" w:after="120"/>
        <w:jc w:val="both"/>
        <w:rPr>
          <w:sz w:val="26"/>
          <w:szCs w:val="26"/>
          <w:lang w:eastAsia="en-US"/>
        </w:rPr>
      </w:pPr>
      <w:r w:rsidRPr="005A666C">
        <w:rPr>
          <w:sz w:val="26"/>
          <w:szCs w:val="26"/>
          <w:lang w:eastAsia="en-US"/>
        </w:rPr>
        <w:t>где:</w:t>
      </w:r>
    </w:p>
    <w:p w14:paraId="381558F0" w14:textId="134F31CE" w:rsidR="005A666C" w:rsidRPr="005A666C" w:rsidRDefault="005A666C" w:rsidP="005A666C">
      <w:pPr>
        <w:pStyle w:val="western"/>
        <w:tabs>
          <w:tab w:val="left" w:pos="284"/>
        </w:tabs>
        <w:spacing w:before="0" w:after="0"/>
        <w:ind w:firstLine="709"/>
        <w:rPr>
          <w:rFonts w:ascii="Times New Roman" w:hAnsi="Times New Roman" w:cs="Times New Roman"/>
          <w:sz w:val="26"/>
          <w:szCs w:val="26"/>
          <w:lang w:eastAsia="en-US"/>
        </w:rPr>
      </w:pPr>
      <w:r w:rsidRPr="005A666C">
        <w:rPr>
          <w:rFonts w:ascii="Times New Roman" w:hAnsi="Times New Roman" w:cs="Times New Roman"/>
          <w:sz w:val="26"/>
          <w:szCs w:val="26"/>
          <w:lang w:eastAsia="en-US"/>
        </w:rPr>
        <w:t>Датой формирования Заказа считается дата направления Покупателем Поставщику проекта Заказа</w:t>
      </w:r>
      <w:r>
        <w:rPr>
          <w:rFonts w:ascii="Times New Roman" w:hAnsi="Times New Roman" w:cs="Times New Roman"/>
          <w:sz w:val="26"/>
          <w:szCs w:val="26"/>
          <w:lang w:eastAsia="en-US"/>
        </w:rPr>
        <w:t>.</w:t>
      </w:r>
    </w:p>
    <w:p w14:paraId="0F49BDCF" w14:textId="6E664E95" w:rsidR="005A666C" w:rsidRPr="005A666C" w:rsidRDefault="005A666C" w:rsidP="005A666C">
      <w:pPr>
        <w:suppressAutoHyphens/>
        <w:spacing w:before="280" w:after="120"/>
        <w:jc w:val="both"/>
        <w:rPr>
          <w:b/>
          <w:lang w:eastAsia="en-US"/>
        </w:rPr>
      </w:pPr>
      <w:r w:rsidRPr="005A666C">
        <w:rPr>
          <w:b/>
          <w:lang w:eastAsia="en-US"/>
        </w:rPr>
        <w:t xml:space="preserve">USD баз на </w:t>
      </w:r>
      <w:proofErr w:type="gramStart"/>
      <w:r w:rsidRPr="005A666C">
        <w:rPr>
          <w:b/>
          <w:lang w:eastAsia="en-US"/>
        </w:rPr>
        <w:t>«</w:t>
      </w:r>
      <w:r>
        <w:rPr>
          <w:b/>
          <w:lang w:eastAsia="en-US"/>
        </w:rPr>
        <w:t xml:space="preserve"> 01</w:t>
      </w:r>
      <w:proofErr w:type="gramEnd"/>
      <w:r>
        <w:rPr>
          <w:b/>
          <w:lang w:eastAsia="en-US"/>
        </w:rPr>
        <w:t xml:space="preserve"> » сентября </w:t>
      </w:r>
      <w:r w:rsidRPr="005A666C">
        <w:rPr>
          <w:b/>
          <w:lang w:eastAsia="en-US"/>
        </w:rPr>
        <w:t xml:space="preserve">2020г = </w:t>
      </w:r>
      <w:r>
        <w:rPr>
          <w:b/>
          <w:lang w:eastAsia="en-US"/>
        </w:rPr>
        <w:t>73,23</w:t>
      </w:r>
      <w:r w:rsidRPr="005A666C">
        <w:rPr>
          <w:b/>
          <w:lang w:eastAsia="en-US"/>
        </w:rPr>
        <w:t xml:space="preserve"> руб</w:t>
      </w:r>
      <w:r>
        <w:rPr>
          <w:b/>
          <w:lang w:eastAsia="en-US"/>
        </w:rPr>
        <w:t>.</w:t>
      </w:r>
    </w:p>
    <w:p w14:paraId="1238B286" w14:textId="2BB8EB7F" w:rsidR="005A666C" w:rsidRPr="005A666C" w:rsidRDefault="005A666C" w:rsidP="005A666C">
      <w:pPr>
        <w:suppressAutoHyphens/>
        <w:spacing w:before="280" w:after="120"/>
        <w:jc w:val="both"/>
        <w:rPr>
          <w:b/>
          <w:lang w:eastAsia="en-US"/>
        </w:rPr>
      </w:pPr>
      <w:r w:rsidRPr="005A666C">
        <w:rPr>
          <w:b/>
          <w:lang w:eastAsia="en-US"/>
        </w:rPr>
        <w:t xml:space="preserve">LME баз </w:t>
      </w:r>
      <w:r>
        <w:rPr>
          <w:b/>
          <w:lang w:eastAsia="en-US"/>
        </w:rPr>
        <w:t xml:space="preserve">на </w:t>
      </w:r>
      <w:proofErr w:type="gramStart"/>
      <w:r>
        <w:rPr>
          <w:b/>
          <w:lang w:eastAsia="en-US"/>
        </w:rPr>
        <w:t>« 01</w:t>
      </w:r>
      <w:proofErr w:type="gramEnd"/>
      <w:r>
        <w:rPr>
          <w:b/>
          <w:lang w:eastAsia="en-US"/>
        </w:rPr>
        <w:t xml:space="preserve"> </w:t>
      </w:r>
      <w:r w:rsidRPr="005A666C">
        <w:rPr>
          <w:b/>
          <w:lang w:eastAsia="en-US"/>
        </w:rPr>
        <w:t xml:space="preserve">» </w:t>
      </w:r>
      <w:r>
        <w:rPr>
          <w:b/>
          <w:lang w:eastAsia="en-US"/>
        </w:rPr>
        <w:t xml:space="preserve">сентября </w:t>
      </w:r>
      <w:r w:rsidRPr="005A666C">
        <w:rPr>
          <w:b/>
          <w:lang w:eastAsia="en-US"/>
        </w:rPr>
        <w:t xml:space="preserve">2020г = </w:t>
      </w:r>
      <w:r>
        <w:rPr>
          <w:b/>
          <w:lang w:eastAsia="en-US"/>
        </w:rPr>
        <w:t>6 496,71</w:t>
      </w:r>
      <w:r w:rsidRPr="005A666C">
        <w:rPr>
          <w:b/>
          <w:lang w:eastAsia="en-US"/>
        </w:rPr>
        <w:t xml:space="preserve"> </w:t>
      </w:r>
      <w:r>
        <w:rPr>
          <w:b/>
          <w:lang w:val="en-US" w:eastAsia="en-US"/>
        </w:rPr>
        <w:t>USD</w:t>
      </w:r>
      <w:r>
        <w:rPr>
          <w:b/>
          <w:lang w:eastAsia="en-US"/>
        </w:rPr>
        <w:t>.</w:t>
      </w:r>
    </w:p>
    <w:p w14:paraId="54F6DBFB" w14:textId="77777777" w:rsidR="005A666C" w:rsidRPr="005A666C" w:rsidRDefault="005A666C" w:rsidP="005A666C">
      <w:pPr>
        <w:suppressAutoHyphens/>
        <w:spacing w:before="280" w:after="120"/>
        <w:jc w:val="both"/>
        <w:rPr>
          <w:sz w:val="26"/>
          <w:szCs w:val="26"/>
          <w:lang w:eastAsia="en-US"/>
        </w:rPr>
      </w:pPr>
      <w:r w:rsidRPr="005A666C">
        <w:rPr>
          <w:b/>
          <w:sz w:val="26"/>
          <w:szCs w:val="26"/>
          <w:lang w:eastAsia="en-US"/>
        </w:rPr>
        <w:t>USD нов</w:t>
      </w:r>
      <w:r w:rsidRPr="005A666C">
        <w:rPr>
          <w:sz w:val="26"/>
          <w:szCs w:val="26"/>
          <w:lang w:eastAsia="en-US"/>
        </w:rPr>
        <w:t xml:space="preserve"> – Среднее значение курса продажи доллара США, определяется как среднеарифметическое официального курса доллара США к российскому рублю, ежедневно устанавливаемого Центральным Банком РФ и согласно опубликованным ежедневным значениям за период рассмотрения на сайте </w:t>
      </w:r>
      <w:hyperlink r:id="rId8" w:history="1">
        <w:r w:rsidRPr="005A666C">
          <w:rPr>
            <w:color w:val="0000FF"/>
            <w:sz w:val="26"/>
            <w:szCs w:val="26"/>
            <w:u w:val="single"/>
            <w:lang w:eastAsia="en-US"/>
          </w:rPr>
          <w:t>http://www.cbr.ru/currency_base/dynamics</w:t>
        </w:r>
      </w:hyperlink>
      <w:r w:rsidRPr="005A666C">
        <w:rPr>
          <w:sz w:val="26"/>
          <w:szCs w:val="26"/>
          <w:lang w:eastAsia="en-US"/>
        </w:rPr>
        <w:t xml:space="preserve">. В качестве периода рассмотрения берется временной интервал в 30 рабочих дней (включая дату формирования Заказа), предшествующих дате формирования Заказа. </w:t>
      </w:r>
    </w:p>
    <w:p w14:paraId="1D62208D" w14:textId="13582D55" w:rsidR="005A666C" w:rsidRPr="005A666C" w:rsidRDefault="005A666C" w:rsidP="005A666C">
      <w:pPr>
        <w:suppressAutoHyphens/>
        <w:spacing w:before="280" w:after="120"/>
        <w:jc w:val="both"/>
        <w:rPr>
          <w:sz w:val="26"/>
          <w:szCs w:val="26"/>
          <w:lang w:eastAsia="en-US"/>
        </w:rPr>
      </w:pPr>
      <w:r w:rsidRPr="005A666C">
        <w:rPr>
          <w:b/>
          <w:sz w:val="26"/>
          <w:szCs w:val="26"/>
          <w:lang w:eastAsia="en-US"/>
        </w:rPr>
        <w:t>LME нов</w:t>
      </w:r>
      <w:r w:rsidRPr="005A666C">
        <w:rPr>
          <w:sz w:val="26"/>
          <w:szCs w:val="26"/>
          <w:lang w:eastAsia="en-US"/>
        </w:rPr>
        <w:t xml:space="preserve"> – Среднее значение курса продажи меди USD за тонну на Лондонской бирже металлов. Рассчитывается, как средняя цена на медь за предыдущие 30 рабочих дней (включая дату формирования Заказа), предшествующих дате формирования Заказа. Данные берутся с сайта </w:t>
      </w:r>
      <w:hyperlink r:id="rId9" w:history="1">
        <w:r w:rsidRPr="00B82003">
          <w:rPr>
            <w:rStyle w:val="af5"/>
            <w:sz w:val="26"/>
            <w:szCs w:val="26"/>
            <w:lang w:eastAsia="en-US"/>
          </w:rPr>
          <w:t>https://www.arsenal-ooo.com.ua/lme-mean.php?metall</w:t>
        </w:r>
      </w:hyperlink>
      <w:r>
        <w:rPr>
          <w:sz w:val="26"/>
          <w:szCs w:val="26"/>
          <w:lang w:eastAsia="en-US"/>
        </w:rPr>
        <w:t xml:space="preserve"> </w:t>
      </w:r>
      <w:r w:rsidRPr="005A666C">
        <w:rPr>
          <w:sz w:val="26"/>
          <w:szCs w:val="26"/>
          <w:lang w:eastAsia="en-US"/>
        </w:rPr>
        <w:t xml:space="preserve">(график «Цена на медь </w:t>
      </w:r>
      <w:proofErr w:type="spellStart"/>
      <w:r w:rsidRPr="005A666C">
        <w:rPr>
          <w:sz w:val="26"/>
          <w:szCs w:val="26"/>
          <w:lang w:eastAsia="en-US"/>
        </w:rPr>
        <w:t>lme</w:t>
      </w:r>
      <w:proofErr w:type="spellEnd"/>
      <w:r w:rsidRPr="005A666C">
        <w:rPr>
          <w:sz w:val="26"/>
          <w:szCs w:val="26"/>
          <w:lang w:eastAsia="en-US"/>
        </w:rPr>
        <w:t xml:space="preserve">» с указанием требуемых диапазонов дат, значение </w:t>
      </w:r>
      <w:proofErr w:type="spellStart"/>
      <w:r w:rsidRPr="005A666C">
        <w:rPr>
          <w:sz w:val="26"/>
          <w:szCs w:val="26"/>
          <w:lang w:eastAsia="en-US"/>
        </w:rPr>
        <w:t>avrg</w:t>
      </w:r>
      <w:proofErr w:type="spellEnd"/>
      <w:r w:rsidRPr="005A666C">
        <w:rPr>
          <w:sz w:val="26"/>
          <w:szCs w:val="26"/>
          <w:lang w:eastAsia="en-US"/>
        </w:rPr>
        <w:t xml:space="preserve">:) </w:t>
      </w:r>
    </w:p>
    <w:p w14:paraId="58877812" w14:textId="6F02A6E6" w:rsidR="005A666C" w:rsidRPr="005A666C" w:rsidRDefault="005A666C" w:rsidP="005A666C">
      <w:pPr>
        <w:suppressAutoHyphens/>
        <w:spacing w:after="120"/>
        <w:jc w:val="both"/>
        <w:rPr>
          <w:sz w:val="26"/>
          <w:szCs w:val="26"/>
          <w:lang w:eastAsia="en-US"/>
        </w:rPr>
      </w:pPr>
      <w:r w:rsidRPr="005A666C">
        <w:rPr>
          <w:sz w:val="26"/>
          <w:szCs w:val="26"/>
          <w:lang w:eastAsia="en-US"/>
        </w:rPr>
        <w:t>Базовые значения, средние значения курсов USD и LME и коэффициент пересчета цен рассчитываются с округлением до с</w:t>
      </w:r>
      <w:r>
        <w:rPr>
          <w:sz w:val="26"/>
          <w:szCs w:val="26"/>
          <w:lang w:eastAsia="en-US"/>
        </w:rPr>
        <w:t>отой по математическим правилам.</w:t>
      </w:r>
    </w:p>
    <w:p w14:paraId="69ABF687" w14:textId="571360BB" w:rsidR="006E7D41" w:rsidRPr="005A666C" w:rsidRDefault="005F0963" w:rsidP="005B3CBB">
      <w:pPr>
        <w:pStyle w:val="western"/>
        <w:numPr>
          <w:ilvl w:val="1"/>
          <w:numId w:val="18"/>
        </w:numPr>
        <w:tabs>
          <w:tab w:val="left" w:pos="284"/>
        </w:tabs>
        <w:spacing w:before="0" w:after="0"/>
        <w:ind w:left="0" w:firstLine="698"/>
        <w:rPr>
          <w:rFonts w:ascii="Times New Roman" w:hAnsi="Times New Roman" w:cs="Times New Roman"/>
          <w:sz w:val="26"/>
          <w:szCs w:val="26"/>
          <w:lang w:eastAsia="en-US"/>
        </w:rPr>
      </w:pPr>
      <w:r w:rsidRPr="005A666C">
        <w:rPr>
          <w:rFonts w:ascii="Times New Roman" w:hAnsi="Times New Roman" w:cs="Times New Roman"/>
          <w:sz w:val="26"/>
          <w:szCs w:val="26"/>
          <w:lang w:eastAsia="en-US"/>
        </w:rPr>
        <w:t xml:space="preserve">Указанная в согласованном Сторонами </w:t>
      </w:r>
      <w:r w:rsidR="00E94D74" w:rsidRPr="005A666C">
        <w:rPr>
          <w:rFonts w:ascii="Times New Roman" w:hAnsi="Times New Roman" w:cs="Times New Roman"/>
          <w:sz w:val="26"/>
          <w:szCs w:val="26"/>
          <w:lang w:eastAsia="en-US"/>
        </w:rPr>
        <w:t xml:space="preserve">Общая цена </w:t>
      </w:r>
      <w:r w:rsidRPr="005A666C">
        <w:rPr>
          <w:rFonts w:ascii="Times New Roman" w:hAnsi="Times New Roman" w:cs="Times New Roman"/>
          <w:sz w:val="26"/>
          <w:szCs w:val="26"/>
          <w:lang w:eastAsia="en-US"/>
        </w:rPr>
        <w:t>Заказ</w:t>
      </w:r>
      <w:r w:rsidR="00E94D74" w:rsidRPr="005A666C">
        <w:rPr>
          <w:rFonts w:ascii="Times New Roman" w:hAnsi="Times New Roman" w:cs="Times New Roman"/>
          <w:sz w:val="26"/>
          <w:szCs w:val="26"/>
          <w:lang w:eastAsia="en-US"/>
        </w:rPr>
        <w:t>а</w:t>
      </w:r>
      <w:r w:rsidRPr="005A666C">
        <w:rPr>
          <w:rFonts w:ascii="Times New Roman" w:hAnsi="Times New Roman" w:cs="Times New Roman"/>
          <w:sz w:val="26"/>
          <w:szCs w:val="26"/>
          <w:lang w:eastAsia="en-US"/>
        </w:rPr>
        <w:t xml:space="preserve"> включает в себя все платежи, причитающиеся Поставщику за выполнение обязательств по Заказу, в том числе</w:t>
      </w:r>
      <w:r w:rsidR="00E94D74" w:rsidRPr="005A666C">
        <w:rPr>
          <w:rFonts w:ascii="Times New Roman" w:hAnsi="Times New Roman" w:cs="Times New Roman"/>
          <w:sz w:val="26"/>
          <w:szCs w:val="26"/>
          <w:lang w:eastAsia="en-US"/>
        </w:rPr>
        <w:t>, но не ограничиваясь,</w:t>
      </w:r>
      <w:r w:rsidRPr="005A666C">
        <w:rPr>
          <w:rFonts w:ascii="Times New Roman" w:hAnsi="Times New Roman" w:cs="Times New Roman"/>
          <w:sz w:val="26"/>
          <w:szCs w:val="26"/>
          <w:lang w:eastAsia="en-US"/>
        </w:rPr>
        <w:t xml:space="preserve"> расходы</w:t>
      </w:r>
      <w:r w:rsidR="00E94D74" w:rsidRPr="005A666C">
        <w:rPr>
          <w:rFonts w:ascii="Times New Roman" w:hAnsi="Times New Roman" w:cs="Times New Roman"/>
          <w:sz w:val="26"/>
          <w:szCs w:val="26"/>
          <w:lang w:eastAsia="en-US"/>
        </w:rPr>
        <w:t>:</w:t>
      </w:r>
      <w:r w:rsidRPr="005A666C">
        <w:rPr>
          <w:rFonts w:ascii="Times New Roman" w:hAnsi="Times New Roman" w:cs="Times New Roman"/>
          <w:sz w:val="26"/>
          <w:szCs w:val="26"/>
          <w:lang w:eastAsia="en-US"/>
        </w:rPr>
        <w:t xml:space="preserve"> по доставке Товара по Адресу Поставки, по погрузке и разгрузке Товара</w:t>
      </w:r>
      <w:r w:rsidR="00E94D74" w:rsidRPr="005A666C">
        <w:rPr>
          <w:rFonts w:ascii="Times New Roman" w:hAnsi="Times New Roman" w:cs="Times New Roman"/>
          <w:sz w:val="26"/>
          <w:szCs w:val="26"/>
          <w:lang w:eastAsia="en-US"/>
        </w:rPr>
        <w:t xml:space="preserve">; по страхованию Товара в целях его передачи </w:t>
      </w:r>
      <w:r w:rsidR="009E51BD" w:rsidRPr="005A666C">
        <w:rPr>
          <w:rFonts w:ascii="Times New Roman" w:hAnsi="Times New Roman" w:cs="Times New Roman"/>
          <w:sz w:val="26"/>
          <w:szCs w:val="26"/>
          <w:lang w:eastAsia="en-US"/>
        </w:rPr>
        <w:t>Покупателю.</w:t>
      </w:r>
    </w:p>
    <w:p w14:paraId="752E27C2" w14:textId="6A731ED5" w:rsidR="005B3CBB" w:rsidRPr="00DD0B0E" w:rsidRDefault="005B3CBB" w:rsidP="005B3CBB">
      <w:pPr>
        <w:pStyle w:val="western"/>
        <w:numPr>
          <w:ilvl w:val="1"/>
          <w:numId w:val="18"/>
        </w:numPr>
        <w:spacing w:before="0" w:after="0"/>
        <w:ind w:left="0" w:firstLine="709"/>
        <w:rPr>
          <w:rFonts w:ascii="Times New Roman" w:hAnsi="Times New Roman" w:cs="Times New Roman"/>
          <w:i/>
          <w:sz w:val="26"/>
          <w:szCs w:val="26"/>
          <w:lang w:eastAsia="en-US"/>
        </w:rPr>
      </w:pPr>
      <w:r w:rsidRPr="00DD0B0E">
        <w:rPr>
          <w:rFonts w:ascii="Times New Roman" w:hAnsi="Times New Roman" w:cs="Times New Roman"/>
          <w:sz w:val="26"/>
          <w:szCs w:val="26"/>
          <w:lang w:eastAsia="en-US"/>
        </w:rPr>
        <w:t xml:space="preserve">Покупатель производит 100 % оплату </w:t>
      </w:r>
      <w:r>
        <w:rPr>
          <w:rFonts w:ascii="Times New Roman" w:hAnsi="Times New Roman" w:cs="Times New Roman"/>
          <w:sz w:val="26"/>
          <w:szCs w:val="26"/>
          <w:lang w:eastAsia="en-US"/>
        </w:rPr>
        <w:t>Общей цены</w:t>
      </w:r>
      <w:r w:rsidRPr="00DD0B0E">
        <w:rPr>
          <w:rFonts w:ascii="Times New Roman" w:hAnsi="Times New Roman" w:cs="Times New Roman"/>
          <w:sz w:val="26"/>
          <w:szCs w:val="26"/>
          <w:lang w:eastAsia="en-US"/>
        </w:rPr>
        <w:t xml:space="preserve"> Заказ</w:t>
      </w:r>
      <w:r>
        <w:rPr>
          <w:rFonts w:ascii="Times New Roman" w:hAnsi="Times New Roman" w:cs="Times New Roman"/>
          <w:sz w:val="26"/>
          <w:szCs w:val="26"/>
          <w:lang w:eastAsia="en-US"/>
        </w:rPr>
        <w:t>а</w:t>
      </w:r>
      <w:r w:rsidRPr="00DD0B0E">
        <w:rPr>
          <w:rFonts w:ascii="Times New Roman" w:hAnsi="Times New Roman" w:cs="Times New Roman"/>
          <w:sz w:val="26"/>
          <w:szCs w:val="26"/>
          <w:lang w:eastAsia="en-US"/>
        </w:rPr>
        <w:t xml:space="preserve"> в течение 45</w:t>
      </w:r>
      <w:r>
        <w:rPr>
          <w:rFonts w:ascii="Times New Roman" w:hAnsi="Times New Roman" w:cs="Times New Roman"/>
          <w:sz w:val="26"/>
          <w:szCs w:val="26"/>
          <w:lang w:eastAsia="en-US"/>
        </w:rPr>
        <w:t> </w:t>
      </w:r>
      <w:r w:rsidRPr="00DD0B0E">
        <w:rPr>
          <w:rFonts w:ascii="Times New Roman" w:hAnsi="Times New Roman" w:cs="Times New Roman"/>
          <w:sz w:val="26"/>
          <w:szCs w:val="26"/>
          <w:lang w:eastAsia="en-US"/>
        </w:rPr>
        <w:t xml:space="preserve">(сорока пяти) календарных дней со дня подписания Сторонами </w:t>
      </w:r>
      <w:r>
        <w:rPr>
          <w:rFonts w:ascii="Times New Roman" w:hAnsi="Times New Roman" w:cs="Times New Roman"/>
          <w:sz w:val="26"/>
          <w:szCs w:val="26"/>
          <w:lang w:eastAsia="en-US"/>
        </w:rPr>
        <w:t>Т</w:t>
      </w:r>
      <w:r w:rsidRPr="00DD0B0E">
        <w:rPr>
          <w:rFonts w:ascii="Times New Roman" w:hAnsi="Times New Roman" w:cs="Times New Roman"/>
          <w:sz w:val="26"/>
          <w:szCs w:val="26"/>
          <w:lang w:eastAsia="en-US"/>
        </w:rPr>
        <w:t xml:space="preserve">оварной накладной на последнюю Партию Товара, </w:t>
      </w:r>
      <w:r>
        <w:rPr>
          <w:rFonts w:ascii="Times New Roman" w:hAnsi="Times New Roman" w:cs="Times New Roman"/>
          <w:sz w:val="26"/>
          <w:szCs w:val="26"/>
          <w:lang w:eastAsia="en-US"/>
        </w:rPr>
        <w:t xml:space="preserve">поставленной по </w:t>
      </w:r>
      <w:r w:rsidRPr="00DD0B0E">
        <w:rPr>
          <w:rFonts w:ascii="Times New Roman" w:hAnsi="Times New Roman" w:cs="Times New Roman"/>
          <w:sz w:val="26"/>
          <w:szCs w:val="26"/>
          <w:lang w:eastAsia="en-US"/>
        </w:rPr>
        <w:t>соответствующ</w:t>
      </w:r>
      <w:r>
        <w:rPr>
          <w:rFonts w:ascii="Times New Roman" w:hAnsi="Times New Roman" w:cs="Times New Roman"/>
          <w:sz w:val="26"/>
          <w:szCs w:val="26"/>
          <w:lang w:eastAsia="en-US"/>
        </w:rPr>
        <w:t>ему</w:t>
      </w:r>
      <w:r w:rsidRPr="00DD0B0E">
        <w:rPr>
          <w:rFonts w:ascii="Times New Roman" w:hAnsi="Times New Roman" w:cs="Times New Roman"/>
          <w:sz w:val="26"/>
          <w:szCs w:val="26"/>
          <w:lang w:eastAsia="en-US"/>
        </w:rPr>
        <w:t xml:space="preserve"> Заказ</w:t>
      </w:r>
      <w:r>
        <w:rPr>
          <w:rFonts w:ascii="Times New Roman" w:hAnsi="Times New Roman" w:cs="Times New Roman"/>
          <w:sz w:val="26"/>
          <w:szCs w:val="26"/>
          <w:lang w:eastAsia="en-US"/>
        </w:rPr>
        <w:t>у</w:t>
      </w:r>
      <w:r w:rsidRPr="00DD0B0E">
        <w:rPr>
          <w:rFonts w:ascii="Times New Roman" w:hAnsi="Times New Roman" w:cs="Times New Roman"/>
          <w:sz w:val="26"/>
          <w:szCs w:val="26"/>
          <w:lang w:eastAsia="en-US"/>
        </w:rPr>
        <w:t xml:space="preserve">. </w:t>
      </w:r>
    </w:p>
    <w:p w14:paraId="06B8410E" w14:textId="5ACBDA5D" w:rsidR="005B3CBB" w:rsidRPr="006A2641" w:rsidRDefault="005D43C9" w:rsidP="005B3CBB">
      <w:pPr>
        <w:ind w:firstLine="709"/>
        <w:contextualSpacing/>
        <w:jc w:val="both"/>
        <w:rPr>
          <w:color w:val="000000" w:themeColor="text1"/>
          <w:sz w:val="26"/>
          <w:szCs w:val="26"/>
        </w:rPr>
      </w:pPr>
      <w:r w:rsidRPr="006A2641">
        <w:rPr>
          <w:color w:val="000000" w:themeColor="text1"/>
          <w:sz w:val="26"/>
          <w:szCs w:val="26"/>
        </w:rPr>
        <w:t xml:space="preserve">3.6. </w:t>
      </w:r>
      <w:r w:rsidR="005B3CBB" w:rsidRPr="006A2641">
        <w:rPr>
          <w:color w:val="000000" w:themeColor="text1"/>
          <w:sz w:val="26"/>
          <w:szCs w:val="26"/>
        </w:rPr>
        <w:t xml:space="preserve">В случае, если на дату заключения настоящего Договора Поставщик является субъектом малого и среднего предпринимательства в соответствии с действующим законодательством Российской Федерации, то </w:t>
      </w:r>
      <w:r w:rsidR="00A22DE9" w:rsidRPr="006A2641">
        <w:rPr>
          <w:color w:val="000000" w:themeColor="text1"/>
          <w:sz w:val="26"/>
          <w:szCs w:val="26"/>
        </w:rPr>
        <w:t>платеж в размере</w:t>
      </w:r>
      <w:r w:rsidR="005B3CBB" w:rsidRPr="006A2641">
        <w:rPr>
          <w:color w:val="000000" w:themeColor="text1"/>
          <w:sz w:val="26"/>
          <w:szCs w:val="26"/>
        </w:rPr>
        <w:t xml:space="preserve">, </w:t>
      </w:r>
      <w:r w:rsidR="00382457" w:rsidRPr="006A2641">
        <w:rPr>
          <w:color w:val="000000" w:themeColor="text1"/>
          <w:sz w:val="26"/>
          <w:szCs w:val="26"/>
        </w:rPr>
        <w:t>100 % от стоимости поставленной Партии Товара</w:t>
      </w:r>
      <w:r w:rsidR="005B3CBB" w:rsidRPr="006A2641">
        <w:rPr>
          <w:color w:val="000000" w:themeColor="text1"/>
          <w:sz w:val="26"/>
          <w:szCs w:val="26"/>
        </w:rPr>
        <w:t>, выплачивается Покупателем в течение 15 (пятнадцати) рабочих дней с даты подписания Сторонами Товарной накладной на каждую поставленную Партию Товара по Заказу.</w:t>
      </w:r>
    </w:p>
    <w:p w14:paraId="65A46810" w14:textId="021EC69C" w:rsidR="005B3CBB" w:rsidRPr="006A2641" w:rsidRDefault="00A22DE9" w:rsidP="005B3CBB">
      <w:pPr>
        <w:ind w:firstLine="709"/>
        <w:contextualSpacing/>
        <w:jc w:val="both"/>
        <w:rPr>
          <w:color w:val="000000" w:themeColor="text1"/>
          <w:sz w:val="26"/>
          <w:szCs w:val="26"/>
        </w:rPr>
      </w:pPr>
      <w:r w:rsidRPr="006A2641">
        <w:rPr>
          <w:color w:val="000000" w:themeColor="text1"/>
          <w:sz w:val="26"/>
          <w:szCs w:val="26"/>
        </w:rPr>
        <w:t xml:space="preserve">3.7. </w:t>
      </w:r>
      <w:r w:rsidR="005B3CBB" w:rsidRPr="006A2641">
        <w:rPr>
          <w:color w:val="000000" w:themeColor="text1"/>
          <w:sz w:val="26"/>
          <w:szCs w:val="26"/>
        </w:rPr>
        <w:t xml:space="preserve">В случае если на момент заключения настоящего Поставщик являлся субъектом малого и среднего предпринимательства и в течение срока действия </w:t>
      </w:r>
      <w:r w:rsidR="005B3CBB" w:rsidRPr="006A2641">
        <w:rPr>
          <w:color w:val="000000" w:themeColor="text1"/>
          <w:sz w:val="26"/>
          <w:szCs w:val="26"/>
        </w:rPr>
        <w:lastRenderedPageBreak/>
        <w:t>настоящего Договора перестал отвечать условиям отнесения к субъектам малого и среднего предпринимательства в соответствии с действующим законодательством Российской Федерации, о чем Поставщик обязуется уведомить Покупателя в порядке, предусмотренном п. 11.2 Приложения № 1 к Договору, то оплата Товара по Заказу будет осуществляться в порядке, определенном в п. 3.5. настоящего Договора.</w:t>
      </w:r>
    </w:p>
    <w:p w14:paraId="6F390D91" w14:textId="54873E0B" w:rsidR="005B3CBB" w:rsidRPr="006A2641" w:rsidRDefault="00A22DE9" w:rsidP="005B3CBB">
      <w:pPr>
        <w:ind w:firstLine="709"/>
        <w:contextualSpacing/>
        <w:jc w:val="both"/>
        <w:rPr>
          <w:color w:val="000000" w:themeColor="text1"/>
          <w:sz w:val="26"/>
          <w:szCs w:val="26"/>
        </w:rPr>
      </w:pPr>
      <w:r w:rsidRPr="006A2641">
        <w:rPr>
          <w:color w:val="000000" w:themeColor="text1"/>
          <w:sz w:val="26"/>
          <w:szCs w:val="26"/>
        </w:rPr>
        <w:t xml:space="preserve">3.8. </w:t>
      </w:r>
      <w:r w:rsidR="005B3CBB" w:rsidRPr="006A2641">
        <w:rPr>
          <w:color w:val="000000" w:themeColor="text1"/>
          <w:sz w:val="26"/>
          <w:szCs w:val="26"/>
        </w:rPr>
        <w:t>В случае если на момент заключения настоящего Договора Поставщик не являлся субъектом малого и среднего предпринимательства и в течение срока действия настоящего Договора был включен в Единый реестр субъектов малого и среднего предпринимательства в соответствии с действующим законодательством Российской Федерации, о чем Поставщик обязуется уведомить Покупателя в порядке, предусмотренном  п. 11.4 Приложения № 1 к Договору, оплата Товара по Заказу будет осуществляться в порядке и сроки, предусмотренные п. 3.6. настоящего Договора.</w:t>
      </w:r>
    </w:p>
    <w:p w14:paraId="7ACA791F" w14:textId="77777777" w:rsidR="005B3CBB" w:rsidRPr="00DD0B0E" w:rsidRDefault="005B3CBB" w:rsidP="005B3CBB">
      <w:pPr>
        <w:pStyle w:val="western"/>
        <w:spacing w:before="0" w:after="0"/>
        <w:rPr>
          <w:rFonts w:ascii="Times New Roman" w:hAnsi="Times New Roman" w:cs="Times New Roman"/>
          <w:sz w:val="26"/>
          <w:szCs w:val="26"/>
          <w:lang w:eastAsia="en-US"/>
        </w:rPr>
      </w:pPr>
    </w:p>
    <w:p w14:paraId="10577F62" w14:textId="66FBE581" w:rsidR="0091584D" w:rsidRPr="005A666C" w:rsidRDefault="0091584D" w:rsidP="001E6982">
      <w:pPr>
        <w:pStyle w:val="a2"/>
        <w:spacing w:before="240" w:after="240"/>
      </w:pPr>
      <w:bookmarkStart w:id="5" w:name="ОТВЕТСТВЕННОСТЬ"/>
      <w:r w:rsidRPr="005A666C">
        <w:t>ОТВЕТСТВЕННОСТЬ</w:t>
      </w:r>
      <w:bookmarkEnd w:id="5"/>
    </w:p>
    <w:p w14:paraId="6B5F2B94" w14:textId="0942AA4C" w:rsidR="0056486D" w:rsidRPr="005A666C" w:rsidRDefault="0056486D" w:rsidP="005B3CBB">
      <w:pPr>
        <w:pStyle w:val="a3"/>
        <w:ind w:left="0"/>
      </w:pPr>
      <w:r w:rsidRPr="005A666C">
        <w:t xml:space="preserve">Положения об ответственности Сторон содержатся в Общих условиях, Условиях поставки, в настоящем разделе Договора, а также </w:t>
      </w:r>
      <w:r w:rsidR="00C62D14" w:rsidRPr="005A666C">
        <w:t xml:space="preserve">в </w:t>
      </w:r>
      <w:r w:rsidRPr="005A666C">
        <w:t>иных Приложени</w:t>
      </w:r>
      <w:r w:rsidR="00C62D14" w:rsidRPr="005A666C">
        <w:t>ях</w:t>
      </w:r>
      <w:r w:rsidRPr="005A666C">
        <w:t xml:space="preserve"> к </w:t>
      </w:r>
      <w:r w:rsidR="00C62D14" w:rsidRPr="005A666C">
        <w:t>Договору</w:t>
      </w:r>
      <w:r w:rsidRPr="005A666C">
        <w:t>.</w:t>
      </w:r>
    </w:p>
    <w:p w14:paraId="548FE6E1" w14:textId="7D783584" w:rsidR="00864D0A" w:rsidRPr="005A666C" w:rsidRDefault="0091584D" w:rsidP="005B3CBB">
      <w:pPr>
        <w:pStyle w:val="a3"/>
        <w:ind w:left="0"/>
      </w:pPr>
      <w:r w:rsidRPr="005A666C">
        <w:t xml:space="preserve">Поставщик вправе требовать от Покупателя выплаты неустойки в размере 1/365 </w:t>
      </w:r>
      <w:r w:rsidR="00056A24" w:rsidRPr="005A666C">
        <w:t xml:space="preserve">(одной триста шестьдесят пятой) </w:t>
      </w:r>
      <w:r w:rsidRPr="005A666C">
        <w:t xml:space="preserve">действующей ключевой ставки ЦБ РФ от суммы, просроченной к оплате, за каждый день просрочки в случае нарушения Покупателем сроков осуществления </w:t>
      </w:r>
      <w:r w:rsidR="00056A24" w:rsidRPr="005A666C">
        <w:t>окончательного платежа</w:t>
      </w:r>
      <w:r w:rsidRPr="005A666C">
        <w:t xml:space="preserve">, предусмотренного п. </w:t>
      </w:r>
      <w:r w:rsidR="009C3877" w:rsidRPr="005A666C">
        <w:t>_</w:t>
      </w:r>
      <w:r w:rsidR="00172EEA">
        <w:t>3.5.</w:t>
      </w:r>
      <w:r w:rsidRPr="005A666C">
        <w:t xml:space="preserve"> Договора. Если Договором предусматривается оплата авансового платежа, то за просрочку его оплаты неустойка не начисляется и не уплачивается. </w:t>
      </w:r>
    </w:p>
    <w:p w14:paraId="282C072E" w14:textId="12FED075" w:rsidR="009B6C26" w:rsidRPr="005A666C" w:rsidRDefault="009B6C26" w:rsidP="005B3CBB">
      <w:pPr>
        <w:pStyle w:val="a3"/>
        <w:ind w:left="0"/>
      </w:pPr>
      <w:r w:rsidRPr="005A666C">
        <w:t xml:space="preserve">За нарушение Поставщиком Срока Поставки Партии Товара Покупатель вправе взыскать с Поставщика неустойку </w:t>
      </w:r>
      <w:r w:rsidR="00864D0A" w:rsidRPr="005A666C">
        <w:t xml:space="preserve">за каждый календарный день просрочки </w:t>
      </w:r>
      <w:r w:rsidRPr="005A666C">
        <w:t>в размере 0,2 % (ноль целых две десятых процента) от общей стоимости Партии Товара, указанной в</w:t>
      </w:r>
      <w:r w:rsidRPr="005A666C">
        <w:rPr>
          <w:i/>
        </w:rPr>
        <w:t xml:space="preserve"> </w:t>
      </w:r>
      <w:r w:rsidRPr="005A666C">
        <w:t>Заказе, в отношении которой нарушен Срок Поставки.</w:t>
      </w:r>
    </w:p>
    <w:p w14:paraId="3F7C8BC3" w14:textId="10842D1D" w:rsidR="00864D0A" w:rsidRPr="005A666C" w:rsidRDefault="00864D0A" w:rsidP="005B3CBB">
      <w:pPr>
        <w:pStyle w:val="a3"/>
        <w:ind w:left="0"/>
      </w:pPr>
      <w:r w:rsidRPr="005A666C">
        <w:t xml:space="preserve">За нарушение иных срочных обязательств, предусмотренных Договором, Покупатель вправе взыскать с Поставщика неустойку за каждый календарный день просрочки в размере 0,1 % (ноль целых одна десятая процента) от Общей </w:t>
      </w:r>
      <w:r w:rsidR="009E656E" w:rsidRPr="005A666C">
        <w:t>цены Договора</w:t>
      </w:r>
      <w:r w:rsidRPr="005A666C">
        <w:t>.</w:t>
      </w:r>
    </w:p>
    <w:p w14:paraId="1B81C47D" w14:textId="2A4AE9D2" w:rsidR="003951B4" w:rsidRPr="005A666C" w:rsidRDefault="003951B4" w:rsidP="005B3CBB">
      <w:pPr>
        <w:pStyle w:val="a3"/>
        <w:ind w:left="0"/>
      </w:pPr>
      <w:r w:rsidRPr="005A666C">
        <w:t xml:space="preserve">Если иное не будет прямо предусмотрено Сторонами в Договоре, за каждый факт неисполнения или ненадлежащего исполнения Поставщиком обязательства по настоящему Договору, которое не имеет стоимостного выражения (за исключением просрочки исполнения), Покупатель вправе взыскать с него штраф в размере </w:t>
      </w:r>
      <w:r w:rsidR="000638C3">
        <w:t xml:space="preserve">0,001 </w:t>
      </w:r>
      <w:r w:rsidRPr="005A666C">
        <w:t>% от Общей цены Договора за каждый факт нарушения.</w:t>
      </w:r>
    </w:p>
    <w:p w14:paraId="11E39E79" w14:textId="6A2A0342" w:rsidR="003D3496" w:rsidRPr="005A666C" w:rsidRDefault="003D3496" w:rsidP="005B3CBB">
      <w:pPr>
        <w:pStyle w:val="a3"/>
        <w:ind w:left="0"/>
      </w:pPr>
      <w:r w:rsidRPr="005A666C">
        <w:t>Поставщик не вправе отказаться частично или полностью от исполнения обязательств по Договору в одностороннем внесудебном порядке.</w:t>
      </w:r>
    </w:p>
    <w:p w14:paraId="4E8D230A" w14:textId="5594EB97" w:rsidR="008816F2" w:rsidRPr="005A666C" w:rsidRDefault="00BB7C0D" w:rsidP="005B3CBB">
      <w:pPr>
        <w:pStyle w:val="a2"/>
        <w:spacing w:before="240" w:after="240"/>
      </w:pPr>
      <w:r w:rsidRPr="005A666C">
        <w:t xml:space="preserve"> </w:t>
      </w:r>
      <w:bookmarkStart w:id="6" w:name="ОБЩИЕиспол"/>
      <w:r w:rsidR="008816F2" w:rsidRPr="005A666C">
        <w:t>ОБЩИЕ УСЛОВИЯ ИСПОЛНЕНИЯ ДОГОВОРА</w:t>
      </w:r>
      <w:bookmarkEnd w:id="6"/>
    </w:p>
    <w:p w14:paraId="052F3E1B" w14:textId="4AB817FF" w:rsidR="008816F2" w:rsidRPr="005A666C" w:rsidRDefault="008816F2" w:rsidP="005B3CBB">
      <w:pPr>
        <w:pStyle w:val="a3"/>
        <w:ind w:left="0"/>
      </w:pPr>
      <w:r w:rsidRPr="005A666C">
        <w:t xml:space="preserve">Общие условия исполнения Договора определены в Приложении № 1 «Общие условия исполнения Договора» (далее –  </w:t>
      </w:r>
      <w:r w:rsidR="002C1CCF" w:rsidRPr="005A666C">
        <w:t>У</w:t>
      </w:r>
      <w:r w:rsidRPr="005A666C">
        <w:t>словия) к настоящему Договору.</w:t>
      </w:r>
    </w:p>
    <w:p w14:paraId="006E34CE" w14:textId="736CBC34" w:rsidR="008816F2" w:rsidRPr="005A666C" w:rsidRDefault="008816F2" w:rsidP="005B3CBB">
      <w:pPr>
        <w:pStyle w:val="a3"/>
        <w:ind w:left="0"/>
      </w:pPr>
      <w:r w:rsidRPr="005A666C">
        <w:t>Условия подлежат исполнению Сторонами в полном объеме с учетом положе</w:t>
      </w:r>
      <w:r w:rsidR="000638C3">
        <w:t>ний настоящего раздела Договора</w:t>
      </w:r>
      <w:r w:rsidR="00BB7C0D" w:rsidRPr="005A666C">
        <w:t>.</w:t>
      </w:r>
    </w:p>
    <w:p w14:paraId="1EEC6FA5" w14:textId="5A4BEE37" w:rsidR="008816F2" w:rsidRPr="005A666C" w:rsidRDefault="00A754CE" w:rsidP="005B3CBB">
      <w:pPr>
        <w:pStyle w:val="a3"/>
        <w:ind w:left="0"/>
      </w:pPr>
      <w:r w:rsidRPr="005A666C">
        <w:t>В соответствии с п.2.5</w:t>
      </w:r>
      <w:r w:rsidR="008816F2" w:rsidRPr="005A666C">
        <w:t xml:space="preserve">. </w:t>
      </w:r>
      <w:r w:rsidR="002C1CCF" w:rsidRPr="005A666C">
        <w:t>У</w:t>
      </w:r>
      <w:r w:rsidR="008816F2" w:rsidRPr="005A666C">
        <w:t>словий Стороны определяют следующих лиц для коммуникаций по вопросам сверки расчетов:</w:t>
      </w:r>
    </w:p>
    <w:p w14:paraId="6F83D83E" w14:textId="144B4F3A" w:rsidR="008816F2" w:rsidRPr="005A666C" w:rsidRDefault="008816F2" w:rsidP="00BB7C0D">
      <w:pPr>
        <w:pStyle w:val="a4"/>
        <w:rPr>
          <w:rFonts w:eastAsia="Calibri"/>
        </w:rPr>
      </w:pPr>
      <w:r w:rsidRPr="005A666C">
        <w:lastRenderedPageBreak/>
        <w:t>Контактные данные Поставщика для коммуникаций по вопросам сверки расчетов</w:t>
      </w:r>
      <w:r w:rsidR="00BB7C0D" w:rsidRPr="005A666C">
        <w:t xml:space="preserve"> ________</w:t>
      </w:r>
      <w:r w:rsidRPr="005A666C">
        <w:rPr>
          <w:rFonts w:eastAsia="Calibri"/>
        </w:rPr>
        <w:t>_________________________________ (Ф.И.О)</w:t>
      </w:r>
    </w:p>
    <w:p w14:paraId="300BBCEC" w14:textId="23C49E96" w:rsidR="008816F2" w:rsidRPr="005A666C" w:rsidRDefault="008816F2" w:rsidP="00BB7C0D">
      <w:pPr>
        <w:ind w:firstLine="709"/>
        <w:jc w:val="both"/>
        <w:rPr>
          <w:rFonts w:eastAsia="Calibri"/>
          <w:sz w:val="26"/>
          <w:szCs w:val="26"/>
        </w:rPr>
      </w:pPr>
      <w:r w:rsidRPr="005A666C">
        <w:rPr>
          <w:rFonts w:eastAsia="Calibri"/>
          <w:sz w:val="26"/>
          <w:szCs w:val="26"/>
        </w:rPr>
        <w:t>_______________</w:t>
      </w:r>
      <w:r w:rsidR="000638C3">
        <w:rPr>
          <w:rFonts w:eastAsia="Calibri"/>
          <w:sz w:val="26"/>
          <w:szCs w:val="26"/>
        </w:rPr>
        <w:t>____________________________</w:t>
      </w:r>
      <w:r w:rsidRPr="005A666C">
        <w:rPr>
          <w:rFonts w:eastAsia="Calibri"/>
          <w:sz w:val="26"/>
          <w:szCs w:val="26"/>
        </w:rPr>
        <w:t xml:space="preserve"> (Должность)</w:t>
      </w:r>
    </w:p>
    <w:p w14:paraId="4D5B654D" w14:textId="084A8A57" w:rsidR="008816F2" w:rsidRPr="005A666C" w:rsidRDefault="000638C3" w:rsidP="00BB7C0D">
      <w:pPr>
        <w:pStyle w:val="af6"/>
        <w:ind w:left="0" w:firstLine="709"/>
        <w:jc w:val="both"/>
        <w:rPr>
          <w:rFonts w:eastAsia="Calibri"/>
          <w:sz w:val="26"/>
          <w:szCs w:val="26"/>
        </w:rPr>
      </w:pPr>
      <w:r>
        <w:rPr>
          <w:rFonts w:eastAsia="Calibri"/>
          <w:sz w:val="26"/>
          <w:szCs w:val="26"/>
        </w:rPr>
        <w:t>_______________________</w:t>
      </w:r>
      <w:r w:rsidR="008816F2" w:rsidRPr="005A666C">
        <w:rPr>
          <w:rFonts w:eastAsia="Calibri"/>
          <w:sz w:val="26"/>
          <w:szCs w:val="26"/>
        </w:rPr>
        <w:t xml:space="preserve"> (Контактные данные: телефон, электронная почта).</w:t>
      </w:r>
    </w:p>
    <w:p w14:paraId="4A4A5012" w14:textId="77777777" w:rsidR="000638C3" w:rsidRDefault="008816F2" w:rsidP="00BB7C0D">
      <w:pPr>
        <w:pStyle w:val="a4"/>
        <w:rPr>
          <w:rFonts w:eastAsia="Calibri"/>
        </w:rPr>
      </w:pPr>
      <w:r w:rsidRPr="005A666C">
        <w:rPr>
          <w:rFonts w:eastAsia="Calibri"/>
        </w:rPr>
        <w:t>Контактные данные Покупателя для коммуникаций по вопросам сверки расчетов</w:t>
      </w:r>
      <w:r w:rsidR="000638C3">
        <w:rPr>
          <w:rFonts w:eastAsia="Calibri"/>
        </w:rPr>
        <w:t>:</w:t>
      </w:r>
    </w:p>
    <w:p w14:paraId="39C02CE3" w14:textId="77777777" w:rsidR="000638C3" w:rsidRPr="000638C3" w:rsidRDefault="000638C3" w:rsidP="000638C3">
      <w:pPr>
        <w:pStyle w:val="a4"/>
        <w:numPr>
          <w:ilvl w:val="0"/>
          <w:numId w:val="0"/>
        </w:numPr>
        <w:ind w:left="851"/>
        <w:rPr>
          <w:rFonts w:eastAsia="Calibri"/>
        </w:rPr>
      </w:pPr>
      <w:r w:rsidRPr="000638C3">
        <w:rPr>
          <w:rFonts w:eastAsia="Calibri"/>
        </w:rPr>
        <w:t>Ауров Сергей Анатольевич</w:t>
      </w:r>
    </w:p>
    <w:p w14:paraId="1C86DB6E" w14:textId="77777777" w:rsidR="000638C3" w:rsidRPr="000638C3" w:rsidRDefault="000638C3" w:rsidP="000638C3">
      <w:pPr>
        <w:pStyle w:val="a4"/>
        <w:numPr>
          <w:ilvl w:val="0"/>
          <w:numId w:val="0"/>
        </w:numPr>
        <w:ind w:left="851"/>
        <w:rPr>
          <w:rFonts w:eastAsia="Calibri"/>
        </w:rPr>
      </w:pPr>
      <w:r w:rsidRPr="000638C3">
        <w:rPr>
          <w:rFonts w:eastAsia="Calibri"/>
        </w:rPr>
        <w:t>Директор Департамента бюджетно-договорного обеспечения</w:t>
      </w:r>
    </w:p>
    <w:p w14:paraId="464A2452" w14:textId="1B9E6ED8" w:rsidR="000638C3" w:rsidRPr="005A666C" w:rsidRDefault="000638C3" w:rsidP="000638C3">
      <w:pPr>
        <w:pStyle w:val="a4"/>
        <w:numPr>
          <w:ilvl w:val="0"/>
          <w:numId w:val="0"/>
        </w:numPr>
        <w:ind w:left="709"/>
        <w:rPr>
          <w:rFonts w:eastAsia="Calibri"/>
        </w:rPr>
      </w:pPr>
      <w:r w:rsidRPr="000638C3">
        <w:rPr>
          <w:rFonts w:eastAsia="Calibri"/>
        </w:rPr>
        <w:t xml:space="preserve">(499) 999-8283; доб. 2194, </w:t>
      </w:r>
      <w:hyperlink r:id="rId10" w:history="1">
        <w:r w:rsidRPr="00B82003">
          <w:rPr>
            <w:rStyle w:val="af5"/>
            <w:rFonts w:eastAsia="Calibri"/>
          </w:rPr>
          <w:t>sergey.aurov@RT.RU</w:t>
        </w:r>
      </w:hyperlink>
      <w:r>
        <w:rPr>
          <w:rFonts w:eastAsia="Calibri"/>
        </w:rPr>
        <w:t xml:space="preserve"> .</w:t>
      </w:r>
    </w:p>
    <w:p w14:paraId="797C138D" w14:textId="744BED07" w:rsidR="008816F2" w:rsidRPr="005A666C" w:rsidRDefault="008816F2" w:rsidP="00BB7C0D">
      <w:pPr>
        <w:pStyle w:val="af6"/>
        <w:widowControl w:val="0"/>
        <w:ind w:left="0" w:firstLine="709"/>
        <w:jc w:val="both"/>
        <w:rPr>
          <w:sz w:val="26"/>
          <w:szCs w:val="26"/>
        </w:rPr>
      </w:pPr>
    </w:p>
    <w:p w14:paraId="2806FDA3" w14:textId="36ED6B08" w:rsidR="008816F2" w:rsidRPr="005A666C" w:rsidRDefault="008816F2" w:rsidP="000638C3">
      <w:pPr>
        <w:pStyle w:val="a3"/>
        <w:ind w:left="0"/>
        <w:rPr>
          <w:i/>
          <w:color w:val="FF0000"/>
        </w:rPr>
      </w:pPr>
      <w:r w:rsidRPr="005A666C">
        <w:t xml:space="preserve">В соответствии с п.4.5.1. </w:t>
      </w:r>
      <w:r w:rsidR="002C1CCF" w:rsidRPr="005A666C">
        <w:t>У</w:t>
      </w:r>
      <w:r w:rsidRPr="005A666C">
        <w:t xml:space="preserve">словий под существенным нарушением Договора Стороны понимают: </w:t>
      </w:r>
    </w:p>
    <w:p w14:paraId="2F3D21F8" w14:textId="7489430A" w:rsidR="008816F2" w:rsidRPr="005A666C" w:rsidRDefault="008816F2" w:rsidP="00BB7C0D">
      <w:pPr>
        <w:pStyle w:val="a4"/>
      </w:pPr>
      <w:r w:rsidRPr="005A666C">
        <w:t>нарушение Поставщиком обязательств (гарантий), указанных в разделах 1,</w:t>
      </w:r>
      <w:r w:rsidR="00C320CF" w:rsidRPr="005A666C">
        <w:t xml:space="preserve"> </w:t>
      </w:r>
      <w:r w:rsidRPr="005A666C">
        <w:t>6,</w:t>
      </w:r>
      <w:r w:rsidR="00C320CF" w:rsidRPr="005A666C">
        <w:t xml:space="preserve"> </w:t>
      </w:r>
      <w:r w:rsidRPr="005A666C">
        <w:t>7, а также пунктах 2.1, 3.1 Условий поставки, а равно нарушение срока исполнения Поставщиком какого-либо своего обязательства более чем на 30 (тридцать) календарных дней;</w:t>
      </w:r>
    </w:p>
    <w:p w14:paraId="3E15DA6C" w14:textId="1975799F" w:rsidR="008816F2" w:rsidRPr="005A666C" w:rsidRDefault="008816F2" w:rsidP="00BB7C0D">
      <w:pPr>
        <w:pStyle w:val="a4"/>
      </w:pPr>
      <w:r w:rsidRPr="005A666C">
        <w:t>уклонение Поставщиком от подписания Заказа в течение периода времени равного суммарно 10 (десять) и более Рабочих дней</w:t>
      </w:r>
      <w:r w:rsidR="00FF6DF0" w:rsidRPr="005A666C">
        <w:t xml:space="preserve"> либо немотивированный отказ от подписания Заказа</w:t>
      </w:r>
      <w:r w:rsidRPr="005A666C">
        <w:t>;</w:t>
      </w:r>
    </w:p>
    <w:p w14:paraId="676935C0" w14:textId="7C998E2D" w:rsidR="008816F2" w:rsidRPr="005A666C" w:rsidRDefault="008816F2" w:rsidP="00BB7C0D">
      <w:pPr>
        <w:pStyle w:val="a4"/>
      </w:pPr>
      <w:r w:rsidRPr="005A666C">
        <w:t xml:space="preserve">нарушение иных существенных условий, определённых в соответствии с действующим законодательством Российской Федерации или настоящим Договором. </w:t>
      </w:r>
    </w:p>
    <w:p w14:paraId="5CFCFC71" w14:textId="77777777" w:rsidR="003D3496" w:rsidRPr="005A666C" w:rsidRDefault="003D3496" w:rsidP="000638C3">
      <w:pPr>
        <w:pStyle w:val="a3"/>
        <w:ind w:left="0"/>
        <w:rPr>
          <w:color w:val="FF0000"/>
        </w:rPr>
      </w:pPr>
      <w:r w:rsidRPr="005A666C">
        <w:t>Пункт 4.6. Условий Сторонами не применяется.</w:t>
      </w:r>
    </w:p>
    <w:p w14:paraId="2B106AAA" w14:textId="44CF365D" w:rsidR="004907B8" w:rsidRPr="000638C3" w:rsidRDefault="004907B8" w:rsidP="000638C3">
      <w:pPr>
        <w:pStyle w:val="a3"/>
        <w:ind w:left="0"/>
        <w:rPr>
          <w:i/>
          <w:color w:val="FF0000"/>
        </w:rPr>
      </w:pPr>
      <w:r>
        <w:t xml:space="preserve">Каждая из Сторон вправе обратиться с иском о разрешении споров, указанных в п.5.4. Условий, в соответствии с </w:t>
      </w:r>
      <w:r w:rsidR="000638C3" w:rsidRPr="00366F57">
        <w:t>п.5.4.</w:t>
      </w:r>
      <w:r w:rsidR="000638C3">
        <w:t>2.</w:t>
      </w:r>
      <w:r w:rsidR="002A22F7">
        <w:t xml:space="preserve"> Условий.</w:t>
      </w:r>
      <w:r>
        <w:rPr>
          <w:i/>
          <w:color w:val="FF0000"/>
        </w:rPr>
        <w:t xml:space="preserve"> </w:t>
      </w:r>
    </w:p>
    <w:p w14:paraId="2D38DE39" w14:textId="77777777" w:rsidR="000638C3" w:rsidRPr="000638C3" w:rsidRDefault="000638C3" w:rsidP="000638C3">
      <w:pPr>
        <w:pStyle w:val="a3"/>
        <w:numPr>
          <w:ilvl w:val="0"/>
          <w:numId w:val="0"/>
        </w:numPr>
        <w:ind w:firstLine="709"/>
      </w:pPr>
      <w:r w:rsidRPr="000638C3">
        <w:t xml:space="preserve">5.6.1. В соответствии с п. 5.4.2.1. Условий Стороны определили Арбитражный суд г. Москвы. </w:t>
      </w:r>
    </w:p>
    <w:p w14:paraId="79B20380" w14:textId="77777777" w:rsidR="000638C3" w:rsidRPr="000638C3" w:rsidRDefault="000638C3" w:rsidP="000638C3">
      <w:pPr>
        <w:pStyle w:val="a3"/>
        <w:numPr>
          <w:ilvl w:val="0"/>
          <w:numId w:val="0"/>
        </w:numPr>
        <w:ind w:firstLine="709"/>
      </w:pPr>
      <w:r w:rsidRPr="000638C3">
        <w:t xml:space="preserve">5.6.2. В соответствии с п. 5.4.2.2. Условий Стороны определили Арбитражный центр при РСПП. </w:t>
      </w:r>
    </w:p>
    <w:p w14:paraId="5F1F1757" w14:textId="3D3D3AB0" w:rsidR="000638C3" w:rsidRPr="000638C3" w:rsidRDefault="000638C3" w:rsidP="000638C3">
      <w:pPr>
        <w:pStyle w:val="a3"/>
        <w:numPr>
          <w:ilvl w:val="0"/>
          <w:numId w:val="0"/>
        </w:numPr>
        <w:ind w:firstLine="709"/>
      </w:pPr>
      <w:r w:rsidRPr="000638C3">
        <w:t>5.6.3. В соответствии с п. 5.4.2.2.1. Условий Стороны определили цену исковых требований в размере 50 000 000 рублей (пятьдесят миллионов) руб. 00 коп.</w:t>
      </w:r>
    </w:p>
    <w:p w14:paraId="3BE0FC93" w14:textId="1F914E0C" w:rsidR="008816F2" w:rsidRPr="00B658AB" w:rsidRDefault="008816F2" w:rsidP="00172EEA">
      <w:pPr>
        <w:pStyle w:val="a3"/>
        <w:ind w:left="0"/>
      </w:pPr>
      <w:r w:rsidRPr="00B658AB">
        <w:t xml:space="preserve">В соответствии с п. 7.4. </w:t>
      </w:r>
      <w:r w:rsidR="00C320CF" w:rsidRPr="00B658AB">
        <w:t>У</w:t>
      </w:r>
      <w:r w:rsidRPr="00B658AB">
        <w:t>словий Стороны в целях исполнения Договора назначают следующих ответственных лиц:</w:t>
      </w:r>
    </w:p>
    <w:p w14:paraId="41467303" w14:textId="53105321" w:rsidR="008816F2" w:rsidRPr="00B658AB" w:rsidRDefault="008816F2" w:rsidP="00087310">
      <w:pPr>
        <w:pStyle w:val="a4"/>
      </w:pPr>
      <w:r w:rsidRPr="00B658AB">
        <w:t>Контактная информация и ответственные лица Поставщика:</w:t>
      </w:r>
    </w:p>
    <w:p w14:paraId="46B70B3D" w14:textId="77777777" w:rsidR="008816F2" w:rsidRPr="00B658AB" w:rsidRDefault="008816F2" w:rsidP="008816F2">
      <w:pPr>
        <w:pStyle w:val="af6"/>
        <w:widowControl w:val="0"/>
        <w:ind w:left="0" w:firstLine="709"/>
        <w:jc w:val="both"/>
        <w:rPr>
          <w:sz w:val="26"/>
          <w:szCs w:val="26"/>
        </w:rPr>
      </w:pPr>
      <w:r w:rsidRPr="00B658AB">
        <w:rPr>
          <w:sz w:val="26"/>
          <w:szCs w:val="26"/>
        </w:rPr>
        <w:t>__________________________________ (Ф.И.О)</w:t>
      </w:r>
    </w:p>
    <w:p w14:paraId="7736F222" w14:textId="77777777" w:rsidR="008816F2" w:rsidRPr="00B658AB" w:rsidRDefault="008816F2" w:rsidP="008816F2">
      <w:pPr>
        <w:pStyle w:val="af6"/>
        <w:widowControl w:val="0"/>
        <w:ind w:left="0" w:firstLine="709"/>
        <w:jc w:val="both"/>
        <w:rPr>
          <w:sz w:val="26"/>
          <w:szCs w:val="26"/>
        </w:rPr>
      </w:pPr>
      <w:r w:rsidRPr="00B658AB">
        <w:rPr>
          <w:sz w:val="26"/>
          <w:szCs w:val="26"/>
        </w:rPr>
        <w:t>__________________________________ (Должность)</w:t>
      </w:r>
    </w:p>
    <w:p w14:paraId="11F3ED6D" w14:textId="618F7159" w:rsidR="008816F2" w:rsidRPr="00B658AB" w:rsidRDefault="008816F2" w:rsidP="008816F2">
      <w:pPr>
        <w:pStyle w:val="af6"/>
        <w:widowControl w:val="0"/>
        <w:ind w:left="0" w:firstLine="709"/>
        <w:jc w:val="both"/>
        <w:rPr>
          <w:sz w:val="26"/>
          <w:szCs w:val="26"/>
        </w:rPr>
      </w:pPr>
      <w:r w:rsidRPr="00B658AB">
        <w:rPr>
          <w:sz w:val="26"/>
          <w:szCs w:val="26"/>
        </w:rPr>
        <w:t>__</w:t>
      </w:r>
      <w:r w:rsidR="000638C3">
        <w:rPr>
          <w:sz w:val="26"/>
          <w:szCs w:val="26"/>
        </w:rPr>
        <w:t>_____________________</w:t>
      </w:r>
      <w:r w:rsidRPr="00B658AB">
        <w:rPr>
          <w:sz w:val="26"/>
          <w:szCs w:val="26"/>
        </w:rPr>
        <w:t xml:space="preserve"> (Контактные данные: телефон, электронная почта) </w:t>
      </w:r>
    </w:p>
    <w:p w14:paraId="55E837CD" w14:textId="636DF71B" w:rsidR="008816F2" w:rsidRPr="00B658AB" w:rsidRDefault="008816F2" w:rsidP="00087310">
      <w:pPr>
        <w:pStyle w:val="a4"/>
      </w:pPr>
      <w:r w:rsidRPr="00B658AB">
        <w:t>Контактная информация и ответственные лица Покупателя:</w:t>
      </w:r>
    </w:p>
    <w:p w14:paraId="714DA19D" w14:textId="77777777" w:rsidR="000638C3" w:rsidRPr="000638C3" w:rsidRDefault="000638C3" w:rsidP="000638C3">
      <w:pPr>
        <w:pStyle w:val="af6"/>
        <w:widowControl w:val="0"/>
        <w:ind w:hanging="11"/>
        <w:jc w:val="both"/>
        <w:rPr>
          <w:sz w:val="26"/>
          <w:szCs w:val="26"/>
        </w:rPr>
      </w:pPr>
      <w:r w:rsidRPr="000638C3">
        <w:rPr>
          <w:sz w:val="26"/>
          <w:szCs w:val="26"/>
        </w:rPr>
        <w:t>Селезнева Людмила Петровна, Главный специалист, ДРПСТИ</w:t>
      </w:r>
    </w:p>
    <w:p w14:paraId="3EA1BE38" w14:textId="049AAB94" w:rsidR="008816F2" w:rsidRPr="00B658AB" w:rsidRDefault="000638C3" w:rsidP="000A7673">
      <w:pPr>
        <w:pStyle w:val="af6"/>
        <w:widowControl w:val="0"/>
        <w:ind w:left="0" w:firstLine="709"/>
        <w:jc w:val="both"/>
        <w:rPr>
          <w:sz w:val="26"/>
          <w:szCs w:val="26"/>
        </w:rPr>
      </w:pPr>
      <w:r w:rsidRPr="000638C3">
        <w:rPr>
          <w:sz w:val="26"/>
          <w:szCs w:val="26"/>
        </w:rPr>
        <w:t xml:space="preserve">(499) 999-8283; доб. 2407, </w:t>
      </w:r>
      <w:hyperlink r:id="rId11" w:history="1">
        <w:r w:rsidRPr="00B82003">
          <w:rPr>
            <w:rStyle w:val="af5"/>
            <w:sz w:val="26"/>
            <w:szCs w:val="26"/>
          </w:rPr>
          <w:t>Lyudmila.Selezneva@rt.ru</w:t>
        </w:r>
      </w:hyperlink>
      <w:r>
        <w:rPr>
          <w:sz w:val="26"/>
          <w:szCs w:val="26"/>
        </w:rPr>
        <w:t xml:space="preserve"> </w:t>
      </w:r>
      <w:r w:rsidR="008816F2" w:rsidRPr="00B658AB">
        <w:rPr>
          <w:sz w:val="26"/>
          <w:szCs w:val="26"/>
        </w:rPr>
        <w:t>.</w:t>
      </w:r>
    </w:p>
    <w:p w14:paraId="708E78E4" w14:textId="7D26FCEB" w:rsidR="008816F2" w:rsidRPr="000638C3" w:rsidRDefault="008816F2" w:rsidP="000638C3">
      <w:pPr>
        <w:pStyle w:val="a3"/>
        <w:ind w:left="0"/>
        <w:rPr>
          <w:i/>
        </w:rPr>
      </w:pPr>
      <w:r w:rsidRPr="000638C3">
        <w:t>По Договору Стороны не применяют положения раздела 8 Общих условий</w:t>
      </w:r>
      <w:r w:rsidRPr="000638C3">
        <w:rPr>
          <w:i/>
        </w:rPr>
        <w:t xml:space="preserve"> </w:t>
      </w:r>
      <w:r w:rsidRPr="000638C3">
        <w:t>«Обеспечение исполнения обязательств по Договору».</w:t>
      </w:r>
    </w:p>
    <w:p w14:paraId="61DC7C9D" w14:textId="2AF359C8" w:rsidR="00DF60F8" w:rsidRPr="00DF60F8" w:rsidRDefault="00DF60F8" w:rsidP="000638C3">
      <w:pPr>
        <w:pStyle w:val="a3"/>
        <w:ind w:left="0"/>
        <w:rPr>
          <w:i/>
          <w:color w:val="FF0000"/>
        </w:rPr>
      </w:pPr>
      <w:r w:rsidRPr="001D0513">
        <w:t>Условия о конфиденциальности регулируются соглашением, предусмотренным в Приложении № 1 к Условиям «Соглашение о конфиденциальности»</w:t>
      </w:r>
      <w:r>
        <w:t>.</w:t>
      </w:r>
    </w:p>
    <w:p w14:paraId="1F3B3783" w14:textId="1595D038" w:rsidR="008816F2" w:rsidRPr="00B658AB" w:rsidRDefault="00087310" w:rsidP="00172EEA">
      <w:pPr>
        <w:pStyle w:val="a3"/>
        <w:ind w:left="0"/>
        <w:rPr>
          <w:i/>
          <w:color w:val="FF0000"/>
        </w:rPr>
      </w:pPr>
      <w:r w:rsidRPr="00B658AB">
        <w:t>В части привлечения к исполнению обязательств по Договору третьих лиц Стороны руководствуются подпунктом 14.1.</w:t>
      </w:r>
      <w:r w:rsidR="000638C3">
        <w:t>4</w:t>
      </w:r>
      <w:r w:rsidRPr="00B658AB">
        <w:t xml:space="preserve"> Условий </w:t>
      </w:r>
    </w:p>
    <w:p w14:paraId="7B46EABA" w14:textId="52CB1C63" w:rsidR="00087310" w:rsidRPr="00B658AB" w:rsidRDefault="00C367F3" w:rsidP="00172EEA">
      <w:pPr>
        <w:pStyle w:val="a3"/>
        <w:ind w:left="0"/>
      </w:pPr>
      <w:r w:rsidRPr="00B658AB">
        <w:lastRenderedPageBreak/>
        <w:t>В соответствии с пунктом 13.4 Условий, Стороны выбирают предусмотренный подпункт</w:t>
      </w:r>
      <w:r w:rsidR="00C0458B">
        <w:t xml:space="preserve"> 13.4.3. У</w:t>
      </w:r>
      <w:r w:rsidRPr="00B658AB">
        <w:t>словий порядок согласования и подписания Заказа.</w:t>
      </w:r>
    </w:p>
    <w:p w14:paraId="7DD89A5B" w14:textId="06B7D88E" w:rsidR="008C1C2B" w:rsidRPr="008C1C2B" w:rsidRDefault="008C1C2B" w:rsidP="00172EEA">
      <w:pPr>
        <w:pStyle w:val="a3"/>
        <w:ind w:left="0"/>
        <w:rPr>
          <w:b/>
          <w:i/>
        </w:rPr>
      </w:pPr>
      <w:r w:rsidRPr="00076AD4">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55FB68A5" w14:textId="331DBC1E" w:rsidR="008C1C2B" w:rsidRPr="008C1C2B" w:rsidRDefault="008C1C2B" w:rsidP="00172EEA">
      <w:pPr>
        <w:pStyle w:val="a3"/>
        <w:ind w:left="0"/>
        <w:rPr>
          <w:b/>
          <w:i/>
        </w:rPr>
      </w:pPr>
      <w:r w:rsidRPr="00C52A31">
        <w:t>В случае противоречия между условиями Договора и Условиями, превалирующую силу будут иметь условия Договора</w:t>
      </w:r>
    </w:p>
    <w:p w14:paraId="6F5B0E25" w14:textId="1C842DCD" w:rsidR="0091584D" w:rsidRPr="00B658AB" w:rsidRDefault="0091584D" w:rsidP="00172EEA">
      <w:pPr>
        <w:pStyle w:val="a2"/>
        <w:spacing w:before="240" w:after="240"/>
      </w:pPr>
      <w:bookmarkStart w:id="7" w:name="СРОК"/>
      <w:r w:rsidRPr="00B658AB">
        <w:t>СРОК ДЕЙСТВИЯ ДОГОВОРА</w:t>
      </w:r>
      <w:bookmarkEnd w:id="7"/>
    </w:p>
    <w:p w14:paraId="34BBCF71" w14:textId="5ED5A466" w:rsidR="00087310" w:rsidRPr="00B658AB" w:rsidRDefault="00087310" w:rsidP="00C0458B">
      <w:pPr>
        <w:pStyle w:val="a3"/>
        <w:ind w:left="0"/>
        <w:rPr>
          <w:color w:val="000000"/>
        </w:rPr>
      </w:pPr>
      <w:r w:rsidRPr="00B658AB">
        <w:rPr>
          <w:color w:val="000000"/>
        </w:rPr>
        <w:t xml:space="preserve">Настоящий Договор вступает в силу с даты его подписания Сторонами и действует </w:t>
      </w:r>
      <w:r w:rsidR="00C0458B">
        <w:rPr>
          <w:color w:val="000000"/>
        </w:rPr>
        <w:t>в течении двух лет в</w:t>
      </w:r>
      <w:r w:rsidRPr="00B658AB">
        <w:rPr>
          <w:color w:val="000000"/>
        </w:rPr>
        <w:t>ключительно. В случае если цена всех Заказов, заключенных в соответствии с настоящим Договором, суммарно окажется равной Общей цене Договора, указанной в п. 3.1., дальнейшее заключение Заказов не допускается.</w:t>
      </w:r>
    </w:p>
    <w:p w14:paraId="2411F1B4" w14:textId="6207828D" w:rsidR="00087310" w:rsidRPr="00B658AB" w:rsidRDefault="00087310" w:rsidP="00087310">
      <w:pPr>
        <w:ind w:firstLine="709"/>
        <w:jc w:val="both"/>
        <w:rPr>
          <w:color w:val="000000"/>
          <w:sz w:val="26"/>
          <w:szCs w:val="26"/>
        </w:rPr>
      </w:pPr>
      <w:r w:rsidRPr="00B658AB">
        <w:rPr>
          <w:color w:val="000000"/>
          <w:sz w:val="26"/>
          <w:szCs w:val="26"/>
        </w:rPr>
        <w:t>Истечение срока действия Договора не влечёт за собой прекращения исполнения обязательств по Заказам, подписанным Сторонами до момента истечения срока действия Договора; такие Заказы подлежат исполнению Сторонами в соответствии с п</w:t>
      </w:r>
      <w:r w:rsidR="00C367F3" w:rsidRPr="00B658AB">
        <w:rPr>
          <w:color w:val="000000"/>
          <w:sz w:val="26"/>
          <w:szCs w:val="26"/>
        </w:rPr>
        <w:t>оложениями настоящего Договора.</w:t>
      </w:r>
    </w:p>
    <w:p w14:paraId="3E583AF0" w14:textId="42A525C7" w:rsidR="0091584D" w:rsidRPr="00B658AB" w:rsidRDefault="0091584D" w:rsidP="005B068C">
      <w:pPr>
        <w:ind w:firstLine="709"/>
        <w:jc w:val="both"/>
        <w:rPr>
          <w:color w:val="000000"/>
          <w:sz w:val="26"/>
          <w:szCs w:val="26"/>
        </w:rPr>
      </w:pPr>
    </w:p>
    <w:p w14:paraId="59D9EDAA" w14:textId="546B84A9" w:rsidR="0091584D" w:rsidRPr="00B658AB" w:rsidRDefault="005B068C" w:rsidP="005B068C">
      <w:pPr>
        <w:pStyle w:val="a2"/>
        <w:spacing w:before="240" w:after="240"/>
      </w:pPr>
      <w:r w:rsidRPr="00B658AB">
        <w:t xml:space="preserve"> </w:t>
      </w:r>
      <w:bookmarkStart w:id="8" w:name="ПРИЛОЖЕНИЯ"/>
      <w:r w:rsidR="0091584D" w:rsidRPr="00B658AB">
        <w:t>ПРИЛОЖЕНИЯ К ДОГОВОРУ</w:t>
      </w:r>
      <w:bookmarkEnd w:id="8"/>
    </w:p>
    <w:p w14:paraId="2858908E" w14:textId="29840978" w:rsidR="00C4437D" w:rsidRPr="00B658AB" w:rsidRDefault="0091584D" w:rsidP="007A32CB">
      <w:pPr>
        <w:pStyle w:val="ae"/>
        <w:jc w:val="both"/>
        <w:rPr>
          <w:rFonts w:ascii="Times New Roman" w:hAnsi="Times New Roman"/>
          <w:sz w:val="26"/>
          <w:szCs w:val="26"/>
        </w:rPr>
      </w:pPr>
      <w:r w:rsidRPr="00B658AB">
        <w:rPr>
          <w:rFonts w:ascii="Times New Roman" w:hAnsi="Times New Roman"/>
          <w:sz w:val="26"/>
          <w:szCs w:val="26"/>
        </w:rPr>
        <w:t>Неотъемлемой частью настоящего Договора являются следующие приложения:</w:t>
      </w:r>
    </w:p>
    <w:p w14:paraId="17E59F88" w14:textId="77777777" w:rsidR="0091584D" w:rsidRPr="00B658AB" w:rsidRDefault="0091584D" w:rsidP="007A32CB">
      <w:pPr>
        <w:pStyle w:val="ae"/>
        <w:jc w:val="both"/>
        <w:rPr>
          <w:rFonts w:ascii="Times New Roman" w:hAnsi="Times New Roman"/>
          <w:b/>
          <w:sz w:val="26"/>
          <w:szCs w:val="26"/>
        </w:rPr>
      </w:pPr>
    </w:p>
    <w:p w14:paraId="5F25EEF5" w14:textId="0DDCB4A7" w:rsidR="0091584D" w:rsidRPr="00B658AB" w:rsidRDefault="00363205" w:rsidP="00172EEA">
      <w:pPr>
        <w:pStyle w:val="a3"/>
        <w:ind w:left="0"/>
      </w:pPr>
      <w:r w:rsidRPr="00B658AB">
        <w:t xml:space="preserve">Приложение № 1 </w:t>
      </w:r>
      <w:r w:rsidR="0091584D" w:rsidRPr="00B658AB">
        <w:t>Общие условия исполнения Договора;</w:t>
      </w:r>
    </w:p>
    <w:p w14:paraId="4D4D22F1" w14:textId="58ABD8B8" w:rsidR="0091584D" w:rsidRPr="00B658AB" w:rsidRDefault="00363205" w:rsidP="00172EEA">
      <w:pPr>
        <w:pStyle w:val="a3"/>
        <w:ind w:left="0"/>
      </w:pPr>
      <w:r w:rsidRPr="00B658AB">
        <w:t xml:space="preserve">Приложение № 2 </w:t>
      </w:r>
      <w:r w:rsidR="0091584D" w:rsidRPr="00B658AB">
        <w:t>Общие условия поставки;</w:t>
      </w:r>
    </w:p>
    <w:p w14:paraId="23424DA5" w14:textId="7A7E5BAA" w:rsidR="0091584D" w:rsidRDefault="00363205" w:rsidP="00172EEA">
      <w:pPr>
        <w:pStyle w:val="a3"/>
        <w:ind w:left="0"/>
      </w:pPr>
      <w:r w:rsidRPr="00B658AB">
        <w:t xml:space="preserve">Приложение № 3 </w:t>
      </w:r>
      <w:r w:rsidR="005C59A6">
        <w:t>Спецификация;</w:t>
      </w:r>
    </w:p>
    <w:p w14:paraId="73B5F863" w14:textId="77777777" w:rsidR="005C59A6" w:rsidRDefault="005C59A6" w:rsidP="005C59A6">
      <w:pPr>
        <w:pStyle w:val="a3"/>
        <w:ind w:left="0"/>
      </w:pPr>
      <w:r>
        <w:t>Приложение № 4 Техническое задание;</w:t>
      </w:r>
    </w:p>
    <w:p w14:paraId="2706F5A9" w14:textId="77777777" w:rsidR="005C59A6" w:rsidRDefault="005C59A6" w:rsidP="005C59A6">
      <w:pPr>
        <w:pStyle w:val="a3"/>
        <w:ind w:left="0"/>
      </w:pPr>
      <w:r>
        <w:t>Приложение № 5 Перечень возможных Адресов Поставки.</w:t>
      </w:r>
    </w:p>
    <w:p w14:paraId="13949D1F" w14:textId="77777777" w:rsidR="005C59A6" w:rsidRDefault="005C59A6" w:rsidP="005C59A6">
      <w:pPr>
        <w:pStyle w:val="a3"/>
        <w:numPr>
          <w:ilvl w:val="0"/>
          <w:numId w:val="0"/>
        </w:numPr>
        <w:ind w:left="709"/>
      </w:pPr>
    </w:p>
    <w:p w14:paraId="1B0AA111" w14:textId="77777777" w:rsidR="0097515F" w:rsidRPr="00B658AB" w:rsidRDefault="0097515F" w:rsidP="0097515F">
      <w:pPr>
        <w:pStyle w:val="a3"/>
        <w:numPr>
          <w:ilvl w:val="0"/>
          <w:numId w:val="0"/>
        </w:numPr>
        <w:ind w:left="709"/>
      </w:pPr>
    </w:p>
    <w:p w14:paraId="0B4DECE4" w14:textId="68069925" w:rsidR="0091584D" w:rsidRPr="00B658AB" w:rsidRDefault="0091584D" w:rsidP="005B068C">
      <w:pPr>
        <w:pStyle w:val="a2"/>
        <w:spacing w:before="240" w:after="240"/>
      </w:pPr>
      <w:bookmarkStart w:id="9" w:name="АДРЕСА"/>
      <w:r w:rsidRPr="00B658AB">
        <w:t>АДРЕСА И РЕКВИЗИТЫ СТОРОН</w:t>
      </w:r>
      <w:bookmarkEnd w:id="9"/>
    </w:p>
    <w:p w14:paraId="4785AD56" w14:textId="77777777" w:rsidR="0091584D" w:rsidRPr="00B658AB" w:rsidRDefault="0091584D" w:rsidP="00595C6B">
      <w:pPr>
        <w:pStyle w:val="ae"/>
        <w:ind w:firstLine="709"/>
        <w:rPr>
          <w:rFonts w:ascii="Times New Roman" w:hAnsi="Times New Roman"/>
          <w:b/>
          <w:sz w:val="26"/>
          <w:szCs w:val="26"/>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6"/>
      </w:tblGrid>
      <w:tr w:rsidR="005017CC" w:rsidRPr="00B658AB" w14:paraId="084686D8" w14:textId="77777777" w:rsidTr="00E22F87">
        <w:tc>
          <w:tcPr>
            <w:tcW w:w="4819" w:type="dxa"/>
          </w:tcPr>
          <w:p w14:paraId="38C68BB0" w14:textId="77777777" w:rsidR="005017CC" w:rsidRDefault="005017CC" w:rsidP="00E22F87">
            <w:pPr>
              <w:pStyle w:val="ae"/>
              <w:jc w:val="center"/>
              <w:rPr>
                <w:rFonts w:ascii="Times New Roman" w:hAnsi="Times New Roman"/>
                <w:b/>
                <w:sz w:val="26"/>
                <w:szCs w:val="26"/>
              </w:rPr>
            </w:pPr>
            <w:r>
              <w:rPr>
                <w:rFonts w:ascii="Times New Roman" w:hAnsi="Times New Roman"/>
                <w:b/>
                <w:sz w:val="26"/>
                <w:szCs w:val="26"/>
              </w:rPr>
              <w:t>ПОСТАВЩИК</w:t>
            </w:r>
          </w:p>
          <w:p w14:paraId="33E9A5D2" w14:textId="77777777" w:rsidR="005017CC" w:rsidRDefault="005017CC" w:rsidP="00E22F87">
            <w:pPr>
              <w:pStyle w:val="ae"/>
              <w:jc w:val="center"/>
              <w:rPr>
                <w:rFonts w:ascii="Times New Roman" w:hAnsi="Times New Roman"/>
                <w:b/>
                <w:sz w:val="26"/>
                <w:szCs w:val="26"/>
              </w:rPr>
            </w:pPr>
          </w:p>
          <w:p w14:paraId="258B3CB0" w14:textId="77777777" w:rsidR="005017CC" w:rsidRPr="00B658AB" w:rsidRDefault="005017CC" w:rsidP="00E22F87">
            <w:pPr>
              <w:pStyle w:val="ae"/>
              <w:rPr>
                <w:rFonts w:ascii="Times New Roman" w:hAnsi="Times New Roman"/>
                <w:b/>
                <w:sz w:val="26"/>
                <w:szCs w:val="26"/>
              </w:rPr>
            </w:pPr>
          </w:p>
        </w:tc>
        <w:tc>
          <w:tcPr>
            <w:tcW w:w="4816" w:type="dxa"/>
          </w:tcPr>
          <w:p w14:paraId="69A3E5C8" w14:textId="77777777" w:rsidR="005017CC" w:rsidRDefault="005017CC" w:rsidP="00E22F87">
            <w:pPr>
              <w:pStyle w:val="ae"/>
              <w:jc w:val="center"/>
              <w:rPr>
                <w:rFonts w:ascii="Times New Roman" w:hAnsi="Times New Roman"/>
                <w:b/>
                <w:sz w:val="26"/>
                <w:szCs w:val="26"/>
              </w:rPr>
            </w:pPr>
            <w:r>
              <w:rPr>
                <w:rFonts w:ascii="Times New Roman" w:hAnsi="Times New Roman"/>
                <w:b/>
                <w:sz w:val="26"/>
                <w:szCs w:val="26"/>
              </w:rPr>
              <w:t>ПОКУПАТЕЛЬ</w:t>
            </w:r>
          </w:p>
          <w:p w14:paraId="4FB30C30" w14:textId="77777777" w:rsidR="005017CC" w:rsidRPr="005A6EA9" w:rsidRDefault="005017CC" w:rsidP="00E22F87">
            <w:pPr>
              <w:pStyle w:val="ae"/>
              <w:jc w:val="center"/>
              <w:rPr>
                <w:rFonts w:ascii="Times New Roman" w:hAnsi="Times New Roman"/>
                <w:b/>
                <w:sz w:val="26"/>
                <w:szCs w:val="26"/>
              </w:rPr>
            </w:pPr>
            <w:r w:rsidRPr="005A6EA9">
              <w:rPr>
                <w:rFonts w:ascii="Times New Roman" w:hAnsi="Times New Roman"/>
                <w:b/>
                <w:sz w:val="26"/>
                <w:szCs w:val="26"/>
              </w:rPr>
              <w:t>ПАО «Ростелеком»</w:t>
            </w:r>
          </w:p>
          <w:p w14:paraId="22E761CF" w14:textId="77777777" w:rsidR="005017CC" w:rsidRPr="005A6EA9" w:rsidRDefault="005017CC" w:rsidP="00E22F87">
            <w:pPr>
              <w:pStyle w:val="ae"/>
              <w:ind w:left="599"/>
              <w:rPr>
                <w:rFonts w:ascii="Times New Roman" w:hAnsi="Times New Roman"/>
                <w:sz w:val="26"/>
                <w:szCs w:val="26"/>
              </w:rPr>
            </w:pPr>
            <w:r w:rsidRPr="005A6EA9">
              <w:rPr>
                <w:rFonts w:ascii="Times New Roman" w:hAnsi="Times New Roman"/>
                <w:sz w:val="26"/>
                <w:szCs w:val="26"/>
              </w:rPr>
              <w:t xml:space="preserve">Адрес местонахождения: </w:t>
            </w:r>
          </w:p>
          <w:p w14:paraId="21A009E8" w14:textId="77777777" w:rsidR="005017CC" w:rsidRPr="005A6EA9" w:rsidRDefault="005017CC" w:rsidP="00E22F87">
            <w:pPr>
              <w:pStyle w:val="ae"/>
              <w:ind w:left="599"/>
              <w:rPr>
                <w:rFonts w:ascii="Times New Roman" w:hAnsi="Times New Roman"/>
                <w:sz w:val="26"/>
                <w:szCs w:val="26"/>
              </w:rPr>
            </w:pPr>
            <w:r w:rsidRPr="005A6EA9">
              <w:rPr>
                <w:rFonts w:ascii="Times New Roman" w:hAnsi="Times New Roman"/>
                <w:sz w:val="26"/>
                <w:szCs w:val="26"/>
              </w:rPr>
              <w:t xml:space="preserve">191002, г. Санкт-Петербург, </w:t>
            </w:r>
          </w:p>
          <w:p w14:paraId="13A8DC9B" w14:textId="77777777" w:rsidR="005017CC" w:rsidRPr="005A6EA9" w:rsidRDefault="005017CC" w:rsidP="00E22F87">
            <w:pPr>
              <w:pStyle w:val="ae"/>
              <w:ind w:left="599"/>
              <w:rPr>
                <w:rFonts w:ascii="Times New Roman" w:hAnsi="Times New Roman"/>
                <w:sz w:val="26"/>
                <w:szCs w:val="26"/>
              </w:rPr>
            </w:pPr>
            <w:r w:rsidRPr="005A6EA9">
              <w:rPr>
                <w:rFonts w:ascii="Times New Roman" w:hAnsi="Times New Roman"/>
                <w:sz w:val="26"/>
                <w:szCs w:val="26"/>
              </w:rPr>
              <w:t xml:space="preserve">ул. Достоевского, д.15 </w:t>
            </w:r>
          </w:p>
          <w:p w14:paraId="5023D92F" w14:textId="77777777" w:rsidR="005017CC" w:rsidRDefault="005017CC" w:rsidP="00E22F87">
            <w:pPr>
              <w:pStyle w:val="ae"/>
              <w:ind w:left="599"/>
              <w:rPr>
                <w:rFonts w:ascii="Times New Roman" w:hAnsi="Times New Roman"/>
                <w:sz w:val="26"/>
                <w:szCs w:val="26"/>
              </w:rPr>
            </w:pPr>
            <w:r w:rsidRPr="005A6EA9">
              <w:rPr>
                <w:rFonts w:ascii="Times New Roman" w:hAnsi="Times New Roman"/>
                <w:sz w:val="26"/>
                <w:szCs w:val="26"/>
              </w:rPr>
              <w:t xml:space="preserve">Почтовый адрес: 115172, </w:t>
            </w:r>
          </w:p>
          <w:p w14:paraId="0A4FC6BB" w14:textId="77777777" w:rsidR="005017CC" w:rsidRPr="005A6EA9" w:rsidRDefault="005017CC" w:rsidP="00E22F87">
            <w:pPr>
              <w:pStyle w:val="ae"/>
              <w:ind w:left="599"/>
              <w:rPr>
                <w:rFonts w:ascii="Times New Roman" w:hAnsi="Times New Roman"/>
                <w:sz w:val="26"/>
                <w:szCs w:val="26"/>
              </w:rPr>
            </w:pPr>
            <w:r w:rsidRPr="005A6EA9">
              <w:rPr>
                <w:rFonts w:ascii="Times New Roman" w:hAnsi="Times New Roman"/>
                <w:sz w:val="26"/>
                <w:szCs w:val="26"/>
              </w:rPr>
              <w:t xml:space="preserve">г. Москва, ул. Гончарная, д.30 </w:t>
            </w:r>
          </w:p>
          <w:p w14:paraId="3187A191" w14:textId="77777777" w:rsidR="005017CC" w:rsidRPr="005A6EA9" w:rsidRDefault="005017CC" w:rsidP="00E22F87">
            <w:pPr>
              <w:pStyle w:val="ae"/>
              <w:ind w:left="599"/>
              <w:rPr>
                <w:rFonts w:ascii="Times New Roman" w:hAnsi="Times New Roman"/>
                <w:sz w:val="26"/>
                <w:szCs w:val="26"/>
              </w:rPr>
            </w:pPr>
            <w:r w:rsidRPr="005A6EA9">
              <w:rPr>
                <w:rFonts w:ascii="Times New Roman" w:hAnsi="Times New Roman"/>
                <w:sz w:val="26"/>
                <w:szCs w:val="26"/>
              </w:rPr>
              <w:t xml:space="preserve">Тел.: (495) 972-8022; </w:t>
            </w:r>
          </w:p>
          <w:p w14:paraId="3B4E02E8" w14:textId="77777777" w:rsidR="005017CC" w:rsidRPr="005A6EA9" w:rsidRDefault="005017CC" w:rsidP="00E22F87">
            <w:pPr>
              <w:pStyle w:val="ae"/>
              <w:ind w:left="599"/>
              <w:rPr>
                <w:rFonts w:ascii="Times New Roman" w:hAnsi="Times New Roman"/>
                <w:sz w:val="26"/>
                <w:szCs w:val="26"/>
              </w:rPr>
            </w:pPr>
            <w:r w:rsidRPr="005A6EA9">
              <w:rPr>
                <w:rFonts w:ascii="Times New Roman" w:hAnsi="Times New Roman"/>
                <w:sz w:val="26"/>
                <w:szCs w:val="26"/>
              </w:rPr>
              <w:t xml:space="preserve">Факс: (495) 972-8252 </w:t>
            </w:r>
          </w:p>
          <w:p w14:paraId="3AD23FD8" w14:textId="77777777" w:rsidR="005017CC" w:rsidRPr="005A6EA9" w:rsidRDefault="005017CC" w:rsidP="00E22F87">
            <w:pPr>
              <w:pStyle w:val="ae"/>
              <w:ind w:left="599"/>
              <w:rPr>
                <w:rFonts w:ascii="Times New Roman" w:hAnsi="Times New Roman"/>
                <w:sz w:val="26"/>
                <w:szCs w:val="26"/>
              </w:rPr>
            </w:pPr>
            <w:r w:rsidRPr="005A6EA9">
              <w:rPr>
                <w:rFonts w:ascii="Times New Roman" w:hAnsi="Times New Roman"/>
                <w:sz w:val="26"/>
                <w:szCs w:val="26"/>
              </w:rPr>
              <w:t xml:space="preserve">ИНН: 7707049388, </w:t>
            </w:r>
          </w:p>
          <w:p w14:paraId="2EE818D6" w14:textId="77777777" w:rsidR="005017CC" w:rsidRPr="005A6EA9" w:rsidRDefault="005017CC" w:rsidP="00E22F87">
            <w:pPr>
              <w:pStyle w:val="ae"/>
              <w:ind w:left="599"/>
              <w:rPr>
                <w:rFonts w:ascii="Times New Roman" w:hAnsi="Times New Roman"/>
                <w:sz w:val="26"/>
                <w:szCs w:val="26"/>
              </w:rPr>
            </w:pPr>
            <w:r w:rsidRPr="005A6EA9">
              <w:rPr>
                <w:rFonts w:ascii="Times New Roman" w:hAnsi="Times New Roman"/>
                <w:sz w:val="26"/>
                <w:szCs w:val="26"/>
              </w:rPr>
              <w:t xml:space="preserve">КПП: 770545001, </w:t>
            </w:r>
          </w:p>
          <w:p w14:paraId="190D9BA4" w14:textId="77777777" w:rsidR="005017CC" w:rsidRPr="005A6EA9" w:rsidRDefault="005017CC" w:rsidP="00E22F87">
            <w:pPr>
              <w:pStyle w:val="ae"/>
              <w:ind w:left="599"/>
              <w:rPr>
                <w:rFonts w:ascii="Times New Roman" w:hAnsi="Times New Roman"/>
                <w:sz w:val="26"/>
                <w:szCs w:val="26"/>
              </w:rPr>
            </w:pPr>
            <w:r w:rsidRPr="005A6EA9">
              <w:rPr>
                <w:rFonts w:ascii="Times New Roman" w:hAnsi="Times New Roman"/>
                <w:sz w:val="26"/>
                <w:szCs w:val="26"/>
              </w:rPr>
              <w:lastRenderedPageBreak/>
              <w:t xml:space="preserve">ОКПО 17514186, ОКОНХ 52300 </w:t>
            </w:r>
          </w:p>
          <w:p w14:paraId="3A18AA83" w14:textId="77777777" w:rsidR="005017CC" w:rsidRPr="005A6EA9" w:rsidRDefault="005017CC" w:rsidP="00E22F87">
            <w:pPr>
              <w:pStyle w:val="ae"/>
              <w:ind w:left="599"/>
              <w:rPr>
                <w:rFonts w:ascii="Times New Roman" w:hAnsi="Times New Roman"/>
                <w:sz w:val="26"/>
                <w:szCs w:val="26"/>
              </w:rPr>
            </w:pPr>
            <w:r w:rsidRPr="005A6EA9">
              <w:rPr>
                <w:rFonts w:ascii="Times New Roman" w:hAnsi="Times New Roman"/>
                <w:sz w:val="26"/>
                <w:szCs w:val="26"/>
              </w:rPr>
              <w:t xml:space="preserve">р/с 40702810338100100511; </w:t>
            </w:r>
          </w:p>
          <w:p w14:paraId="5F522573" w14:textId="77777777" w:rsidR="005017CC" w:rsidRPr="005A6EA9" w:rsidRDefault="005017CC" w:rsidP="00E22F87">
            <w:pPr>
              <w:pStyle w:val="ae"/>
              <w:ind w:left="599"/>
              <w:rPr>
                <w:rFonts w:ascii="Times New Roman" w:hAnsi="Times New Roman"/>
                <w:sz w:val="26"/>
                <w:szCs w:val="26"/>
              </w:rPr>
            </w:pPr>
            <w:r w:rsidRPr="005A6EA9">
              <w:rPr>
                <w:rFonts w:ascii="Times New Roman" w:hAnsi="Times New Roman"/>
                <w:sz w:val="26"/>
                <w:szCs w:val="26"/>
              </w:rPr>
              <w:t xml:space="preserve">к/с 30101810400000000225 </w:t>
            </w:r>
          </w:p>
          <w:p w14:paraId="6D73A004" w14:textId="77777777" w:rsidR="005017CC" w:rsidRPr="005A6EA9" w:rsidRDefault="005017CC" w:rsidP="00E22F87">
            <w:pPr>
              <w:pStyle w:val="ae"/>
              <w:ind w:left="599"/>
              <w:rPr>
                <w:rFonts w:ascii="Times New Roman" w:hAnsi="Times New Roman"/>
                <w:sz w:val="26"/>
                <w:szCs w:val="26"/>
              </w:rPr>
            </w:pPr>
            <w:r w:rsidRPr="005A6EA9">
              <w:rPr>
                <w:rFonts w:ascii="Times New Roman" w:hAnsi="Times New Roman"/>
                <w:sz w:val="26"/>
                <w:szCs w:val="26"/>
              </w:rPr>
              <w:t xml:space="preserve">в ПАО «Сбербанк» г. Москва; </w:t>
            </w:r>
          </w:p>
          <w:p w14:paraId="07CEA13C" w14:textId="77777777" w:rsidR="005017CC" w:rsidRDefault="005017CC" w:rsidP="00E22F87">
            <w:pPr>
              <w:pStyle w:val="ae"/>
              <w:ind w:left="599"/>
              <w:rPr>
                <w:rFonts w:ascii="Times New Roman" w:hAnsi="Times New Roman"/>
                <w:sz w:val="26"/>
                <w:szCs w:val="26"/>
              </w:rPr>
            </w:pPr>
            <w:r w:rsidRPr="005A6EA9">
              <w:rPr>
                <w:rFonts w:ascii="Times New Roman" w:hAnsi="Times New Roman"/>
                <w:sz w:val="26"/>
                <w:szCs w:val="26"/>
              </w:rPr>
              <w:t>БИК 044525225</w:t>
            </w:r>
          </w:p>
          <w:p w14:paraId="1D0C1DF1" w14:textId="77777777" w:rsidR="005017CC" w:rsidRDefault="005017CC" w:rsidP="00E22F87">
            <w:pPr>
              <w:pStyle w:val="ae"/>
              <w:ind w:left="599"/>
              <w:rPr>
                <w:rFonts w:ascii="Times New Roman" w:hAnsi="Times New Roman"/>
                <w:sz w:val="26"/>
                <w:szCs w:val="26"/>
              </w:rPr>
            </w:pPr>
          </w:p>
          <w:p w14:paraId="74E5614B" w14:textId="77777777" w:rsidR="005017CC" w:rsidRDefault="005017CC" w:rsidP="00E22F87">
            <w:pPr>
              <w:pStyle w:val="ae"/>
              <w:ind w:left="599"/>
              <w:rPr>
                <w:rFonts w:ascii="Times New Roman" w:hAnsi="Times New Roman"/>
                <w:sz w:val="26"/>
                <w:szCs w:val="26"/>
              </w:rPr>
            </w:pPr>
          </w:p>
          <w:p w14:paraId="1ED263AC" w14:textId="77777777" w:rsidR="005017CC" w:rsidRPr="00B658AB" w:rsidRDefault="005017CC" w:rsidP="00E22F87">
            <w:pPr>
              <w:pStyle w:val="ae"/>
              <w:ind w:left="599"/>
              <w:rPr>
                <w:rFonts w:ascii="Times New Roman" w:hAnsi="Times New Roman"/>
                <w:b/>
                <w:sz w:val="26"/>
                <w:szCs w:val="26"/>
              </w:rPr>
            </w:pPr>
          </w:p>
        </w:tc>
      </w:tr>
    </w:tbl>
    <w:p w14:paraId="5724401B" w14:textId="30CA976B" w:rsidR="009030A7" w:rsidRPr="00B658AB" w:rsidRDefault="009030A7" w:rsidP="00595C6B">
      <w:pPr>
        <w:pStyle w:val="ae"/>
        <w:ind w:left="707" w:firstLine="709"/>
        <w:rPr>
          <w:rFonts w:ascii="Times New Roman" w:hAnsi="Times New Roman"/>
          <w:i/>
          <w:color w:val="FF0000"/>
          <w:sz w:val="26"/>
          <w:szCs w:val="26"/>
        </w:rPr>
      </w:pPr>
    </w:p>
    <w:p w14:paraId="483F35A0" w14:textId="6116923E" w:rsidR="005017CC" w:rsidRDefault="005017CC">
      <w:pPr>
        <w:spacing w:after="160" w:line="259" w:lineRule="auto"/>
        <w:rPr>
          <w:sz w:val="26"/>
          <w:szCs w:val="26"/>
        </w:rPr>
      </w:pPr>
      <w:r>
        <w:rPr>
          <w:sz w:val="26"/>
          <w:szCs w:val="26"/>
        </w:rPr>
        <w:br w:type="page"/>
      </w:r>
    </w:p>
    <w:p w14:paraId="41DD7917" w14:textId="77777777" w:rsidR="0091584D" w:rsidRPr="00B658AB" w:rsidRDefault="0091584D" w:rsidP="0091584D">
      <w:pPr>
        <w:tabs>
          <w:tab w:val="left" w:pos="6735"/>
        </w:tabs>
        <w:jc w:val="right"/>
        <w:rPr>
          <w:b/>
          <w:sz w:val="26"/>
          <w:szCs w:val="26"/>
        </w:rPr>
      </w:pPr>
      <w:r w:rsidRPr="00B658AB">
        <w:rPr>
          <w:b/>
          <w:sz w:val="26"/>
          <w:szCs w:val="26"/>
        </w:rPr>
        <w:lastRenderedPageBreak/>
        <w:t>Приложение № 1</w:t>
      </w:r>
    </w:p>
    <w:p w14:paraId="687B2CD9" w14:textId="1B4B3546" w:rsidR="0091584D" w:rsidRPr="00B658AB" w:rsidRDefault="0091584D" w:rsidP="0091584D">
      <w:pPr>
        <w:tabs>
          <w:tab w:val="left" w:pos="6735"/>
        </w:tabs>
        <w:jc w:val="right"/>
        <w:rPr>
          <w:b/>
          <w:sz w:val="26"/>
          <w:szCs w:val="26"/>
        </w:rPr>
      </w:pPr>
      <w:r w:rsidRPr="00B658AB">
        <w:rPr>
          <w:b/>
          <w:sz w:val="26"/>
          <w:szCs w:val="26"/>
        </w:rPr>
        <w:t>к Договору № _____________от ___________202</w:t>
      </w:r>
      <w:r w:rsidR="005017CC">
        <w:rPr>
          <w:b/>
          <w:sz w:val="26"/>
          <w:szCs w:val="26"/>
        </w:rPr>
        <w:t>1</w:t>
      </w:r>
      <w:r w:rsidRPr="00B658AB">
        <w:rPr>
          <w:b/>
          <w:sz w:val="26"/>
          <w:szCs w:val="26"/>
        </w:rPr>
        <w:t xml:space="preserve"> г.</w:t>
      </w:r>
    </w:p>
    <w:p w14:paraId="58747FE9" w14:textId="77777777" w:rsidR="0091584D" w:rsidRPr="00B658AB" w:rsidRDefault="0091584D" w:rsidP="0091584D">
      <w:pPr>
        <w:rPr>
          <w:sz w:val="26"/>
          <w:szCs w:val="26"/>
        </w:rPr>
      </w:pPr>
    </w:p>
    <w:p w14:paraId="085BE9E3" w14:textId="77777777" w:rsidR="0091584D" w:rsidRPr="00B658AB" w:rsidRDefault="0091584D" w:rsidP="0091584D">
      <w:pPr>
        <w:rPr>
          <w:sz w:val="26"/>
          <w:szCs w:val="26"/>
        </w:rPr>
      </w:pPr>
    </w:p>
    <w:p w14:paraId="49284D94" w14:textId="77777777" w:rsidR="0091584D" w:rsidRPr="00B658AB" w:rsidRDefault="0091584D" w:rsidP="0091584D">
      <w:pPr>
        <w:rPr>
          <w:sz w:val="26"/>
          <w:szCs w:val="26"/>
        </w:rPr>
      </w:pPr>
    </w:p>
    <w:p w14:paraId="2A3515BC" w14:textId="77777777" w:rsidR="0091584D" w:rsidRPr="00B658AB" w:rsidRDefault="0091584D" w:rsidP="0091584D">
      <w:pPr>
        <w:tabs>
          <w:tab w:val="left" w:pos="3450"/>
        </w:tabs>
        <w:jc w:val="center"/>
        <w:rPr>
          <w:b/>
          <w:sz w:val="26"/>
          <w:szCs w:val="26"/>
        </w:rPr>
      </w:pPr>
    </w:p>
    <w:p w14:paraId="518FA783" w14:textId="77777777" w:rsidR="0091584D" w:rsidRPr="00B658AB" w:rsidRDefault="0091584D" w:rsidP="0091584D">
      <w:pPr>
        <w:tabs>
          <w:tab w:val="left" w:pos="3450"/>
        </w:tabs>
        <w:jc w:val="center"/>
        <w:rPr>
          <w:b/>
          <w:sz w:val="26"/>
          <w:szCs w:val="26"/>
        </w:rPr>
      </w:pPr>
    </w:p>
    <w:p w14:paraId="0F1A1ABE" w14:textId="77777777" w:rsidR="0091584D" w:rsidRPr="00B658AB" w:rsidRDefault="0091584D" w:rsidP="0091584D">
      <w:pPr>
        <w:tabs>
          <w:tab w:val="left" w:pos="3450"/>
        </w:tabs>
        <w:jc w:val="center"/>
        <w:rPr>
          <w:b/>
          <w:sz w:val="26"/>
          <w:szCs w:val="26"/>
        </w:rPr>
      </w:pPr>
    </w:p>
    <w:p w14:paraId="7780AFCE" w14:textId="77777777" w:rsidR="0091584D" w:rsidRPr="00B658AB" w:rsidRDefault="0091584D" w:rsidP="0091584D">
      <w:pPr>
        <w:tabs>
          <w:tab w:val="left" w:pos="3450"/>
        </w:tabs>
        <w:jc w:val="center"/>
        <w:rPr>
          <w:b/>
          <w:sz w:val="26"/>
          <w:szCs w:val="26"/>
        </w:rPr>
      </w:pPr>
    </w:p>
    <w:p w14:paraId="1EE5684D" w14:textId="77777777" w:rsidR="0091584D" w:rsidRPr="00B658AB" w:rsidRDefault="0091584D" w:rsidP="0091584D">
      <w:pPr>
        <w:tabs>
          <w:tab w:val="left" w:pos="3450"/>
        </w:tabs>
        <w:jc w:val="center"/>
        <w:rPr>
          <w:b/>
          <w:sz w:val="26"/>
          <w:szCs w:val="26"/>
        </w:rPr>
      </w:pPr>
    </w:p>
    <w:p w14:paraId="61DF0C31" w14:textId="77777777" w:rsidR="0091584D" w:rsidRPr="00B658AB" w:rsidRDefault="0091584D" w:rsidP="0091584D">
      <w:pPr>
        <w:tabs>
          <w:tab w:val="left" w:pos="3450"/>
        </w:tabs>
        <w:jc w:val="center"/>
        <w:rPr>
          <w:b/>
          <w:sz w:val="26"/>
          <w:szCs w:val="26"/>
        </w:rPr>
      </w:pPr>
      <w:bookmarkStart w:id="10" w:name="Прил1"/>
      <w:r w:rsidRPr="00B658AB">
        <w:rPr>
          <w:b/>
          <w:sz w:val="26"/>
          <w:szCs w:val="26"/>
        </w:rPr>
        <w:t>ОБЩИЕ УСЛОВИЯ ИСПОЛНЕНИЯ ДОГОВОРА</w:t>
      </w:r>
    </w:p>
    <w:bookmarkEnd w:id="10"/>
    <w:p w14:paraId="44E392CF" w14:textId="77777777" w:rsidR="0091584D" w:rsidRPr="00B658AB" w:rsidRDefault="0091584D" w:rsidP="0091584D">
      <w:pPr>
        <w:tabs>
          <w:tab w:val="left" w:pos="3450"/>
        </w:tabs>
        <w:jc w:val="center"/>
        <w:rPr>
          <w:b/>
          <w:sz w:val="26"/>
          <w:szCs w:val="26"/>
        </w:rPr>
      </w:pPr>
    </w:p>
    <w:p w14:paraId="2D016AC3" w14:textId="5ABE250D" w:rsidR="00470A3B" w:rsidRPr="00955821" w:rsidRDefault="00470A3B" w:rsidP="005017CC">
      <w:pPr>
        <w:ind w:firstLine="709"/>
        <w:jc w:val="both"/>
        <w:rPr>
          <w:i/>
          <w:color w:val="FF0000"/>
          <w:sz w:val="26"/>
          <w:szCs w:val="26"/>
        </w:rPr>
      </w:pPr>
      <w:r w:rsidRPr="00955821">
        <w:rPr>
          <w:sz w:val="26"/>
          <w:szCs w:val="26"/>
        </w:rPr>
        <w:t>Общие условия исполнения Договора в редакции №</w:t>
      </w:r>
      <w:r w:rsidR="001046BA">
        <w:rPr>
          <w:sz w:val="26"/>
          <w:szCs w:val="26"/>
        </w:rPr>
        <w:t xml:space="preserve"> 5</w:t>
      </w:r>
      <w:r w:rsidRPr="00955821">
        <w:rPr>
          <w:sz w:val="26"/>
          <w:szCs w:val="26"/>
        </w:rPr>
        <w:t xml:space="preserve"> являются неотъемлемой частью Договора, размещены на официальном сайте ПАО «Ростелеком» </w:t>
      </w:r>
      <w:hyperlink r:id="rId12" w:history="1">
        <w:r w:rsidR="005017CC" w:rsidRPr="00B82003">
          <w:rPr>
            <w:rStyle w:val="af5"/>
            <w:sz w:val="26"/>
            <w:szCs w:val="26"/>
          </w:rPr>
          <w:t>https://www.company.rt.ru/about/disclosure/</w:t>
        </w:r>
      </w:hyperlink>
      <w:r w:rsidR="005017CC">
        <w:rPr>
          <w:sz w:val="26"/>
          <w:szCs w:val="26"/>
        </w:rPr>
        <w:t xml:space="preserve"> </w:t>
      </w:r>
      <w:r w:rsidRPr="00955821">
        <w:rPr>
          <w:sz w:val="26"/>
          <w:szCs w:val="26"/>
        </w:rPr>
        <w:t>, подлежат исполнению Сторонами в полном объеме, за исключением случаев, когда в Договоре прямо указаны соответствующие изъятия.</w:t>
      </w:r>
    </w:p>
    <w:p w14:paraId="4F07C3DF" w14:textId="77777777" w:rsidR="003D3496" w:rsidRPr="003D3496" w:rsidRDefault="003D3496" w:rsidP="003D3496">
      <w:pPr>
        <w:pStyle w:val="ae"/>
        <w:jc w:val="center"/>
        <w:rPr>
          <w:rFonts w:ascii="Times New Roman" w:hAnsi="Times New Roman"/>
          <w:i/>
          <w:color w:val="FF0000"/>
          <w:sz w:val="26"/>
          <w:szCs w:val="26"/>
        </w:rPr>
      </w:pPr>
    </w:p>
    <w:p w14:paraId="7D24A45A" w14:textId="145BBD0F" w:rsidR="005017CC" w:rsidRDefault="005017CC">
      <w:pPr>
        <w:spacing w:after="160" w:line="259" w:lineRule="auto"/>
        <w:rPr>
          <w:i/>
          <w:color w:val="FF0000"/>
          <w:sz w:val="26"/>
          <w:szCs w:val="26"/>
        </w:rPr>
      </w:pPr>
      <w:r>
        <w:rPr>
          <w:i/>
          <w:color w:val="FF0000"/>
          <w:sz w:val="26"/>
          <w:szCs w:val="26"/>
        </w:rPr>
        <w:br w:type="page"/>
      </w:r>
    </w:p>
    <w:p w14:paraId="6FF9A310" w14:textId="2CDE9939" w:rsidR="009B22F7" w:rsidRPr="00B658AB" w:rsidRDefault="009B22F7" w:rsidP="009B22F7">
      <w:pPr>
        <w:tabs>
          <w:tab w:val="left" w:pos="6735"/>
        </w:tabs>
        <w:jc w:val="right"/>
        <w:rPr>
          <w:b/>
          <w:sz w:val="26"/>
          <w:szCs w:val="26"/>
        </w:rPr>
      </w:pPr>
      <w:r w:rsidRPr="00B658AB">
        <w:rPr>
          <w:b/>
          <w:sz w:val="26"/>
          <w:szCs w:val="26"/>
        </w:rPr>
        <w:lastRenderedPageBreak/>
        <w:t>Приложение № 2</w:t>
      </w:r>
    </w:p>
    <w:p w14:paraId="56F191ED" w14:textId="156C0CC3" w:rsidR="009B22F7" w:rsidRPr="00B658AB" w:rsidRDefault="009B22F7" w:rsidP="009B22F7">
      <w:pPr>
        <w:tabs>
          <w:tab w:val="left" w:pos="6735"/>
        </w:tabs>
        <w:jc w:val="right"/>
        <w:rPr>
          <w:b/>
          <w:sz w:val="26"/>
          <w:szCs w:val="26"/>
        </w:rPr>
      </w:pPr>
      <w:r w:rsidRPr="00B658AB">
        <w:rPr>
          <w:b/>
          <w:sz w:val="26"/>
          <w:szCs w:val="26"/>
        </w:rPr>
        <w:t>к Договору № _____________от ___________202</w:t>
      </w:r>
      <w:r w:rsidR="005017CC">
        <w:rPr>
          <w:b/>
          <w:sz w:val="26"/>
          <w:szCs w:val="26"/>
        </w:rPr>
        <w:t>_</w:t>
      </w:r>
      <w:r w:rsidRPr="00B658AB">
        <w:rPr>
          <w:b/>
          <w:sz w:val="26"/>
          <w:szCs w:val="26"/>
        </w:rPr>
        <w:t xml:space="preserve"> г.</w:t>
      </w:r>
    </w:p>
    <w:p w14:paraId="0C780758" w14:textId="77777777" w:rsidR="009B22F7" w:rsidRPr="00B658AB" w:rsidRDefault="009B22F7" w:rsidP="009B22F7">
      <w:pPr>
        <w:rPr>
          <w:sz w:val="26"/>
          <w:szCs w:val="26"/>
        </w:rPr>
      </w:pPr>
    </w:p>
    <w:p w14:paraId="73BE7110" w14:textId="77777777" w:rsidR="009B22F7" w:rsidRPr="00B658AB" w:rsidRDefault="009B22F7" w:rsidP="009B22F7">
      <w:pPr>
        <w:rPr>
          <w:sz w:val="26"/>
          <w:szCs w:val="26"/>
        </w:rPr>
      </w:pPr>
    </w:p>
    <w:p w14:paraId="6C04788F" w14:textId="77777777" w:rsidR="009B22F7" w:rsidRPr="00B658AB" w:rsidRDefault="009B22F7" w:rsidP="009B22F7">
      <w:pPr>
        <w:rPr>
          <w:sz w:val="26"/>
          <w:szCs w:val="26"/>
        </w:rPr>
      </w:pPr>
    </w:p>
    <w:p w14:paraId="0291E8A2" w14:textId="77777777" w:rsidR="009B22F7" w:rsidRPr="00B658AB" w:rsidRDefault="009B22F7" w:rsidP="009B22F7">
      <w:pPr>
        <w:tabs>
          <w:tab w:val="left" w:pos="3450"/>
        </w:tabs>
        <w:jc w:val="center"/>
        <w:rPr>
          <w:b/>
          <w:sz w:val="26"/>
          <w:szCs w:val="26"/>
        </w:rPr>
      </w:pPr>
    </w:p>
    <w:p w14:paraId="3E4C9FB1" w14:textId="2D96B518" w:rsidR="005B068C" w:rsidRPr="00B658AB" w:rsidRDefault="005B068C" w:rsidP="009B22F7">
      <w:pPr>
        <w:tabs>
          <w:tab w:val="left" w:pos="3450"/>
        </w:tabs>
        <w:jc w:val="center"/>
        <w:rPr>
          <w:b/>
          <w:sz w:val="26"/>
          <w:szCs w:val="26"/>
        </w:rPr>
      </w:pPr>
    </w:p>
    <w:p w14:paraId="4AC31372" w14:textId="77777777" w:rsidR="009B22F7" w:rsidRPr="00B658AB" w:rsidRDefault="009B22F7" w:rsidP="009B22F7">
      <w:pPr>
        <w:tabs>
          <w:tab w:val="left" w:pos="3450"/>
        </w:tabs>
        <w:jc w:val="center"/>
        <w:rPr>
          <w:b/>
          <w:sz w:val="26"/>
          <w:szCs w:val="26"/>
        </w:rPr>
      </w:pPr>
    </w:p>
    <w:p w14:paraId="38CDE35E" w14:textId="77777777" w:rsidR="009B22F7" w:rsidRPr="00B658AB" w:rsidRDefault="009B22F7" w:rsidP="009B22F7">
      <w:pPr>
        <w:tabs>
          <w:tab w:val="left" w:pos="3450"/>
        </w:tabs>
        <w:jc w:val="center"/>
        <w:rPr>
          <w:b/>
          <w:sz w:val="26"/>
          <w:szCs w:val="26"/>
        </w:rPr>
      </w:pPr>
    </w:p>
    <w:p w14:paraId="4D9856A7" w14:textId="77777777" w:rsidR="009B22F7" w:rsidRPr="00B658AB" w:rsidRDefault="009B22F7" w:rsidP="009B22F7">
      <w:pPr>
        <w:tabs>
          <w:tab w:val="left" w:pos="3450"/>
        </w:tabs>
        <w:jc w:val="center"/>
        <w:rPr>
          <w:b/>
          <w:sz w:val="26"/>
          <w:szCs w:val="26"/>
        </w:rPr>
      </w:pPr>
    </w:p>
    <w:p w14:paraId="684125C6" w14:textId="2AD33C46" w:rsidR="009B22F7" w:rsidRPr="00B658AB" w:rsidRDefault="009B22F7" w:rsidP="009B22F7">
      <w:pPr>
        <w:tabs>
          <w:tab w:val="left" w:pos="3450"/>
        </w:tabs>
        <w:jc w:val="center"/>
        <w:rPr>
          <w:b/>
          <w:sz w:val="26"/>
          <w:szCs w:val="26"/>
        </w:rPr>
      </w:pPr>
      <w:bookmarkStart w:id="11" w:name="прил2"/>
      <w:r w:rsidRPr="00B658AB">
        <w:rPr>
          <w:b/>
          <w:sz w:val="26"/>
          <w:szCs w:val="26"/>
        </w:rPr>
        <w:t>ОБЩИЕ УСЛОВИЯ ПОСТАВКИ</w:t>
      </w:r>
      <w:bookmarkEnd w:id="11"/>
    </w:p>
    <w:p w14:paraId="2653065B" w14:textId="77777777" w:rsidR="009B22F7" w:rsidRPr="00B658AB" w:rsidRDefault="009B22F7" w:rsidP="009B22F7">
      <w:pPr>
        <w:tabs>
          <w:tab w:val="left" w:pos="3450"/>
        </w:tabs>
        <w:jc w:val="center"/>
        <w:rPr>
          <w:b/>
          <w:sz w:val="26"/>
          <w:szCs w:val="26"/>
        </w:rPr>
      </w:pPr>
    </w:p>
    <w:p w14:paraId="54D8B08A" w14:textId="7469387B" w:rsidR="00470A3B" w:rsidRPr="007630C8" w:rsidRDefault="00470A3B" w:rsidP="005017CC">
      <w:pPr>
        <w:ind w:firstLine="709"/>
        <w:jc w:val="both"/>
        <w:rPr>
          <w:sz w:val="26"/>
          <w:szCs w:val="26"/>
        </w:rPr>
      </w:pPr>
      <w:r w:rsidRPr="007630C8">
        <w:rPr>
          <w:sz w:val="26"/>
          <w:szCs w:val="26"/>
        </w:rPr>
        <w:t xml:space="preserve">Общие условия поставки </w:t>
      </w:r>
      <w:r w:rsidR="001046BA">
        <w:rPr>
          <w:sz w:val="26"/>
          <w:szCs w:val="26"/>
        </w:rPr>
        <w:t xml:space="preserve">в редакции № 5 </w:t>
      </w:r>
      <w:r w:rsidRPr="007630C8">
        <w:rPr>
          <w:sz w:val="26"/>
          <w:szCs w:val="26"/>
        </w:rPr>
        <w:t xml:space="preserve">являются неотъемлемой частью Договора, размещены на официальном сайте ПАО «Ростелеком» </w:t>
      </w:r>
      <w:hyperlink r:id="rId13" w:history="1">
        <w:r w:rsidR="005017CC" w:rsidRPr="00B82003">
          <w:rPr>
            <w:rStyle w:val="af5"/>
            <w:sz w:val="26"/>
            <w:szCs w:val="26"/>
          </w:rPr>
          <w:t>https://www.company.rt.ru/about/disclosure/</w:t>
        </w:r>
      </w:hyperlink>
      <w:r w:rsidR="005017CC">
        <w:rPr>
          <w:sz w:val="26"/>
          <w:szCs w:val="26"/>
        </w:rPr>
        <w:t xml:space="preserve"> </w:t>
      </w:r>
      <w:r w:rsidRPr="007630C8">
        <w:rPr>
          <w:sz w:val="26"/>
          <w:szCs w:val="26"/>
        </w:rPr>
        <w:t>, подлежат исполнению Сторонами в полном объеме, за исключением случаев, когда в Договоре прямо указаны соответствующие изъятия.</w:t>
      </w:r>
    </w:p>
    <w:p w14:paraId="7532292A" w14:textId="06EE1F3A" w:rsidR="005B068C" w:rsidRDefault="005B068C" w:rsidP="005B068C">
      <w:pPr>
        <w:rPr>
          <w:sz w:val="26"/>
          <w:szCs w:val="26"/>
        </w:rPr>
      </w:pPr>
    </w:p>
    <w:p w14:paraId="7830ABE4" w14:textId="6997737A" w:rsidR="005017CC" w:rsidRDefault="005017CC">
      <w:pPr>
        <w:spacing w:after="160" w:line="259" w:lineRule="auto"/>
        <w:rPr>
          <w:sz w:val="26"/>
          <w:szCs w:val="26"/>
        </w:rPr>
      </w:pPr>
      <w:r>
        <w:rPr>
          <w:sz w:val="26"/>
          <w:szCs w:val="26"/>
        </w:rPr>
        <w:br w:type="page"/>
      </w:r>
    </w:p>
    <w:p w14:paraId="24E2D008" w14:textId="77777777" w:rsidR="005017CC" w:rsidRDefault="005017CC" w:rsidP="005B068C">
      <w:pPr>
        <w:tabs>
          <w:tab w:val="left" w:pos="6735"/>
        </w:tabs>
        <w:jc w:val="right"/>
        <w:rPr>
          <w:b/>
          <w:sz w:val="26"/>
          <w:szCs w:val="26"/>
        </w:rPr>
        <w:sectPr w:rsidR="005017CC" w:rsidSect="00E22F87">
          <w:headerReference w:type="default" r:id="rId14"/>
          <w:pgSz w:w="11904" w:h="16834"/>
          <w:pgMar w:top="1134" w:right="851" w:bottom="1134" w:left="1418" w:header="720" w:footer="720" w:gutter="0"/>
          <w:cols w:space="720"/>
          <w:noEndnote/>
        </w:sectPr>
      </w:pPr>
    </w:p>
    <w:p w14:paraId="2062248C" w14:textId="7FC0DCC8" w:rsidR="005B068C" w:rsidRPr="00B658AB" w:rsidRDefault="005B068C" w:rsidP="005B068C">
      <w:pPr>
        <w:tabs>
          <w:tab w:val="left" w:pos="6735"/>
        </w:tabs>
        <w:jc w:val="right"/>
        <w:rPr>
          <w:b/>
          <w:sz w:val="26"/>
          <w:szCs w:val="26"/>
        </w:rPr>
      </w:pPr>
      <w:r w:rsidRPr="00B658AB">
        <w:rPr>
          <w:b/>
          <w:sz w:val="26"/>
          <w:szCs w:val="26"/>
        </w:rPr>
        <w:lastRenderedPageBreak/>
        <w:t>Приложение № 3</w:t>
      </w:r>
    </w:p>
    <w:p w14:paraId="7020E519" w14:textId="327A5486" w:rsidR="005B068C" w:rsidRPr="00B658AB" w:rsidRDefault="005B068C" w:rsidP="005B068C">
      <w:pPr>
        <w:tabs>
          <w:tab w:val="left" w:pos="6735"/>
        </w:tabs>
        <w:jc w:val="right"/>
        <w:rPr>
          <w:b/>
          <w:sz w:val="26"/>
          <w:szCs w:val="26"/>
        </w:rPr>
      </w:pPr>
      <w:r w:rsidRPr="00B658AB">
        <w:rPr>
          <w:b/>
          <w:sz w:val="26"/>
          <w:szCs w:val="26"/>
        </w:rPr>
        <w:t>к Договору № _____________от ___________202_ г.</w:t>
      </w:r>
    </w:p>
    <w:p w14:paraId="3901F2E8" w14:textId="77777777" w:rsidR="005B068C" w:rsidRPr="00B658AB" w:rsidRDefault="005B068C" w:rsidP="005B068C">
      <w:pPr>
        <w:tabs>
          <w:tab w:val="left" w:pos="6735"/>
        </w:tabs>
        <w:jc w:val="right"/>
        <w:rPr>
          <w:b/>
          <w:sz w:val="26"/>
          <w:szCs w:val="26"/>
        </w:rPr>
      </w:pPr>
    </w:p>
    <w:p w14:paraId="1AD08DD1" w14:textId="77777777" w:rsidR="005B068C" w:rsidRPr="00B658AB" w:rsidRDefault="005B068C" w:rsidP="005B068C">
      <w:pPr>
        <w:tabs>
          <w:tab w:val="left" w:pos="6735"/>
        </w:tabs>
        <w:jc w:val="right"/>
        <w:rPr>
          <w:b/>
          <w:sz w:val="26"/>
          <w:szCs w:val="26"/>
        </w:rPr>
      </w:pPr>
    </w:p>
    <w:p w14:paraId="4DDD551B" w14:textId="77777777" w:rsidR="005B068C" w:rsidRPr="00B658AB" w:rsidRDefault="005B068C" w:rsidP="005B068C">
      <w:pPr>
        <w:tabs>
          <w:tab w:val="left" w:pos="6735"/>
        </w:tabs>
        <w:jc w:val="center"/>
        <w:rPr>
          <w:b/>
          <w:sz w:val="26"/>
          <w:szCs w:val="26"/>
        </w:rPr>
      </w:pPr>
      <w:bookmarkStart w:id="12" w:name="прил3"/>
      <w:r w:rsidRPr="00B658AB">
        <w:rPr>
          <w:b/>
          <w:sz w:val="26"/>
          <w:szCs w:val="26"/>
        </w:rPr>
        <w:t>СПЕЦИФИКАЦИЯ</w:t>
      </w:r>
    </w:p>
    <w:bookmarkEnd w:id="12"/>
    <w:p w14:paraId="3F16BFE8" w14:textId="77777777" w:rsidR="005B068C" w:rsidRPr="00B658AB" w:rsidRDefault="005B068C" w:rsidP="005B068C">
      <w:pPr>
        <w:tabs>
          <w:tab w:val="left" w:pos="6735"/>
        </w:tabs>
        <w:jc w:val="right"/>
        <w:rPr>
          <w:b/>
          <w:sz w:val="26"/>
          <w:szCs w:val="26"/>
        </w:rPr>
      </w:pPr>
    </w:p>
    <w:p w14:paraId="66CCEB9D" w14:textId="489A03E9" w:rsidR="005B068C" w:rsidRDefault="005B068C" w:rsidP="005B068C">
      <w:pPr>
        <w:tabs>
          <w:tab w:val="left" w:pos="6735"/>
        </w:tabs>
        <w:jc w:val="right"/>
        <w:rPr>
          <w:b/>
          <w:sz w:val="26"/>
          <w:szCs w:val="26"/>
        </w:rPr>
      </w:pPr>
    </w:p>
    <w:p w14:paraId="5794E838" w14:textId="6B4A4781" w:rsidR="005017CC" w:rsidRDefault="005017CC" w:rsidP="005B068C">
      <w:pPr>
        <w:tabs>
          <w:tab w:val="left" w:pos="6735"/>
        </w:tabs>
        <w:jc w:val="right"/>
        <w:rPr>
          <w:b/>
          <w:sz w:val="26"/>
          <w:szCs w:val="26"/>
        </w:rPr>
      </w:pPr>
    </w:p>
    <w:tbl>
      <w:tblPr>
        <w:tblW w:w="5000" w:type="pct"/>
        <w:tblLook w:val="00A0" w:firstRow="1" w:lastRow="0" w:firstColumn="1" w:lastColumn="0" w:noHBand="0" w:noVBand="0"/>
      </w:tblPr>
      <w:tblGrid>
        <w:gridCol w:w="609"/>
        <w:gridCol w:w="3378"/>
        <w:gridCol w:w="2160"/>
        <w:gridCol w:w="2191"/>
        <w:gridCol w:w="2925"/>
        <w:gridCol w:w="1477"/>
        <w:gridCol w:w="1806"/>
      </w:tblGrid>
      <w:tr w:rsidR="005017CC" w:rsidRPr="005017CC" w14:paraId="502A402D" w14:textId="77777777" w:rsidTr="005017CC">
        <w:trPr>
          <w:trHeight w:val="1298"/>
        </w:trPr>
        <w:tc>
          <w:tcPr>
            <w:tcW w:w="211" w:type="pct"/>
            <w:tcBorders>
              <w:top w:val="single" w:sz="8" w:space="0" w:color="auto"/>
              <w:left w:val="single" w:sz="8" w:space="0" w:color="auto"/>
              <w:bottom w:val="single" w:sz="4" w:space="0" w:color="auto"/>
              <w:right w:val="nil"/>
            </w:tcBorders>
            <w:vAlign w:val="center"/>
          </w:tcPr>
          <w:p w14:paraId="16AC804F" w14:textId="77777777" w:rsidR="005017CC" w:rsidRPr="005017CC" w:rsidRDefault="005017CC" w:rsidP="005017CC">
            <w:pPr>
              <w:spacing w:line="20" w:lineRule="atLeast"/>
              <w:contextualSpacing/>
              <w:jc w:val="center"/>
              <w:rPr>
                <w:rFonts w:eastAsia="MS Mincho"/>
                <w:b/>
                <w:bCs/>
              </w:rPr>
            </w:pPr>
            <w:r w:rsidRPr="005017CC">
              <w:rPr>
                <w:rFonts w:eastAsia="MS Mincho"/>
                <w:b/>
                <w:bCs/>
              </w:rPr>
              <w:t>№ п/п</w:t>
            </w:r>
          </w:p>
        </w:tc>
        <w:tc>
          <w:tcPr>
            <w:tcW w:w="1163" w:type="pct"/>
            <w:tcBorders>
              <w:top w:val="single" w:sz="8" w:space="0" w:color="auto"/>
              <w:left w:val="single" w:sz="8" w:space="0" w:color="auto"/>
              <w:bottom w:val="single" w:sz="4" w:space="0" w:color="auto"/>
              <w:right w:val="single" w:sz="8" w:space="0" w:color="auto"/>
            </w:tcBorders>
            <w:vAlign w:val="center"/>
          </w:tcPr>
          <w:p w14:paraId="72C30873" w14:textId="77777777" w:rsidR="005017CC" w:rsidRPr="005017CC" w:rsidRDefault="005017CC" w:rsidP="005017CC">
            <w:pPr>
              <w:jc w:val="center"/>
              <w:rPr>
                <w:rFonts w:eastAsia="MS Mincho"/>
                <w:b/>
                <w:bCs/>
              </w:rPr>
            </w:pPr>
            <w:r w:rsidRPr="005017CC">
              <w:rPr>
                <w:rFonts w:eastAsia="MS Mincho"/>
                <w:b/>
                <w:bCs/>
              </w:rPr>
              <w:t>Наименование, марка Товара</w:t>
            </w:r>
          </w:p>
        </w:tc>
        <w:tc>
          <w:tcPr>
            <w:tcW w:w="733" w:type="pct"/>
            <w:tcBorders>
              <w:top w:val="single" w:sz="8" w:space="0" w:color="auto"/>
              <w:left w:val="single" w:sz="8" w:space="0" w:color="auto"/>
              <w:bottom w:val="single" w:sz="4" w:space="0" w:color="auto"/>
              <w:right w:val="single" w:sz="8" w:space="0" w:color="auto"/>
            </w:tcBorders>
            <w:vAlign w:val="center"/>
          </w:tcPr>
          <w:p w14:paraId="3F2814FF" w14:textId="77777777" w:rsidR="005017CC" w:rsidRPr="005017CC" w:rsidRDefault="005017CC" w:rsidP="005017CC">
            <w:pPr>
              <w:spacing w:line="20" w:lineRule="atLeast"/>
              <w:contextualSpacing/>
              <w:jc w:val="center"/>
              <w:rPr>
                <w:rFonts w:eastAsia="MS Mincho"/>
                <w:b/>
                <w:bCs/>
              </w:rPr>
            </w:pPr>
            <w:r w:rsidRPr="005017CC">
              <w:rPr>
                <w:rFonts w:eastAsia="MS Mincho"/>
                <w:b/>
                <w:bCs/>
              </w:rPr>
              <w:t>Номенклатурный номер Покупателя</w:t>
            </w:r>
          </w:p>
        </w:tc>
        <w:tc>
          <w:tcPr>
            <w:tcW w:w="755" w:type="pct"/>
            <w:tcBorders>
              <w:top w:val="single" w:sz="8" w:space="0" w:color="auto"/>
              <w:left w:val="single" w:sz="8" w:space="0" w:color="auto"/>
              <w:bottom w:val="single" w:sz="4" w:space="0" w:color="auto"/>
              <w:right w:val="single" w:sz="8" w:space="0" w:color="auto"/>
            </w:tcBorders>
            <w:vAlign w:val="center"/>
          </w:tcPr>
          <w:p w14:paraId="7FBA3FCB" w14:textId="77777777" w:rsidR="005017CC" w:rsidRPr="005017CC" w:rsidRDefault="005017CC" w:rsidP="005017CC">
            <w:pPr>
              <w:spacing w:line="20" w:lineRule="atLeast"/>
              <w:contextualSpacing/>
              <w:jc w:val="center"/>
              <w:rPr>
                <w:rFonts w:eastAsia="MS Mincho"/>
                <w:b/>
                <w:bCs/>
              </w:rPr>
            </w:pPr>
            <w:r w:rsidRPr="005017CC">
              <w:rPr>
                <w:rFonts w:eastAsia="MS Mincho"/>
                <w:b/>
                <w:bCs/>
              </w:rPr>
              <w:t>Производитель Товара</w:t>
            </w:r>
          </w:p>
        </w:tc>
        <w:tc>
          <w:tcPr>
            <w:tcW w:w="1007" w:type="pct"/>
            <w:tcBorders>
              <w:top w:val="single" w:sz="8" w:space="0" w:color="auto"/>
              <w:left w:val="single" w:sz="8" w:space="0" w:color="auto"/>
              <w:bottom w:val="single" w:sz="4" w:space="0" w:color="auto"/>
              <w:right w:val="single" w:sz="8" w:space="0" w:color="auto"/>
            </w:tcBorders>
            <w:vAlign w:val="center"/>
          </w:tcPr>
          <w:p w14:paraId="272E41B0" w14:textId="77777777" w:rsidR="005017CC" w:rsidRPr="005017CC" w:rsidRDefault="005017CC" w:rsidP="005017CC">
            <w:pPr>
              <w:spacing w:line="20" w:lineRule="atLeast"/>
              <w:contextualSpacing/>
              <w:jc w:val="center"/>
              <w:rPr>
                <w:rFonts w:eastAsia="MS Mincho"/>
                <w:b/>
                <w:bCs/>
              </w:rPr>
            </w:pPr>
            <w:r w:rsidRPr="005017CC">
              <w:rPr>
                <w:rFonts w:eastAsia="MS Mincho"/>
                <w:b/>
                <w:bCs/>
              </w:rPr>
              <w:t>Описание технических характеристик Товара</w:t>
            </w:r>
          </w:p>
        </w:tc>
        <w:tc>
          <w:tcPr>
            <w:tcW w:w="509" w:type="pct"/>
            <w:tcBorders>
              <w:top w:val="single" w:sz="8" w:space="0" w:color="auto"/>
              <w:left w:val="single" w:sz="8" w:space="0" w:color="auto"/>
              <w:bottom w:val="single" w:sz="4" w:space="0" w:color="auto"/>
              <w:right w:val="single" w:sz="8" w:space="0" w:color="auto"/>
            </w:tcBorders>
            <w:vAlign w:val="center"/>
          </w:tcPr>
          <w:p w14:paraId="349AC8FE" w14:textId="77777777" w:rsidR="005017CC" w:rsidRPr="005017CC" w:rsidRDefault="005017CC" w:rsidP="005017CC">
            <w:pPr>
              <w:spacing w:line="20" w:lineRule="atLeast"/>
              <w:contextualSpacing/>
              <w:jc w:val="center"/>
              <w:rPr>
                <w:rFonts w:eastAsia="MS Mincho"/>
                <w:b/>
                <w:bCs/>
              </w:rPr>
            </w:pPr>
            <w:r w:rsidRPr="005017CC">
              <w:rPr>
                <w:rFonts w:eastAsia="MS Mincho"/>
                <w:b/>
                <w:bCs/>
              </w:rPr>
              <w:t>Единица измерения</w:t>
            </w:r>
          </w:p>
        </w:tc>
        <w:tc>
          <w:tcPr>
            <w:tcW w:w="622" w:type="pct"/>
            <w:tcBorders>
              <w:top w:val="single" w:sz="8" w:space="0" w:color="auto"/>
              <w:left w:val="single" w:sz="8" w:space="0" w:color="auto"/>
              <w:bottom w:val="single" w:sz="4" w:space="0" w:color="auto"/>
              <w:right w:val="single" w:sz="8" w:space="0" w:color="auto"/>
            </w:tcBorders>
            <w:vAlign w:val="center"/>
          </w:tcPr>
          <w:p w14:paraId="311D79C3" w14:textId="77777777" w:rsidR="005017CC" w:rsidRPr="005017CC" w:rsidRDefault="005017CC" w:rsidP="005017CC">
            <w:pPr>
              <w:spacing w:line="20" w:lineRule="atLeast"/>
              <w:contextualSpacing/>
              <w:jc w:val="center"/>
              <w:rPr>
                <w:rFonts w:eastAsia="MS Mincho"/>
                <w:b/>
                <w:bCs/>
              </w:rPr>
            </w:pPr>
            <w:r w:rsidRPr="005017CC">
              <w:rPr>
                <w:rFonts w:eastAsia="MS Mincho"/>
                <w:b/>
                <w:bCs/>
              </w:rPr>
              <w:t>Цена за единицу Товара без учёта НДС (указывается в рублях РФ)</w:t>
            </w:r>
          </w:p>
        </w:tc>
      </w:tr>
      <w:tr w:rsidR="005017CC" w:rsidRPr="005017CC" w14:paraId="28814CBE" w14:textId="77777777" w:rsidTr="005017CC">
        <w:trPr>
          <w:trHeight w:val="339"/>
        </w:trPr>
        <w:tc>
          <w:tcPr>
            <w:tcW w:w="211" w:type="pct"/>
            <w:tcBorders>
              <w:top w:val="single" w:sz="4" w:space="0" w:color="auto"/>
              <w:left w:val="single" w:sz="4" w:space="0" w:color="auto"/>
              <w:bottom w:val="single" w:sz="4" w:space="0" w:color="auto"/>
              <w:right w:val="single" w:sz="4" w:space="0" w:color="auto"/>
            </w:tcBorders>
            <w:vAlign w:val="center"/>
          </w:tcPr>
          <w:p w14:paraId="7FECEC44" w14:textId="77777777" w:rsidR="005017CC" w:rsidRPr="005017CC" w:rsidRDefault="005017CC" w:rsidP="005017CC">
            <w:pPr>
              <w:spacing w:line="20" w:lineRule="atLeast"/>
              <w:contextualSpacing/>
              <w:jc w:val="center"/>
              <w:rPr>
                <w:rFonts w:eastAsia="MS Mincho"/>
                <w:bCs/>
              </w:rPr>
            </w:pPr>
          </w:p>
        </w:tc>
        <w:tc>
          <w:tcPr>
            <w:tcW w:w="1163" w:type="pct"/>
            <w:tcBorders>
              <w:top w:val="single" w:sz="4" w:space="0" w:color="auto"/>
              <w:left w:val="single" w:sz="4" w:space="0" w:color="auto"/>
              <w:bottom w:val="single" w:sz="4" w:space="0" w:color="auto"/>
              <w:right w:val="single" w:sz="4" w:space="0" w:color="auto"/>
            </w:tcBorders>
            <w:vAlign w:val="center"/>
          </w:tcPr>
          <w:p w14:paraId="3F30D873" w14:textId="77777777" w:rsidR="005017CC" w:rsidRPr="005017CC" w:rsidRDefault="005017CC" w:rsidP="005017CC">
            <w:pPr>
              <w:rPr>
                <w:rFonts w:eastAsia="MS Mincho"/>
                <w:bCs/>
              </w:rPr>
            </w:pPr>
          </w:p>
        </w:tc>
        <w:tc>
          <w:tcPr>
            <w:tcW w:w="733" w:type="pct"/>
            <w:tcBorders>
              <w:top w:val="single" w:sz="4" w:space="0" w:color="auto"/>
              <w:left w:val="single" w:sz="4" w:space="0" w:color="auto"/>
              <w:bottom w:val="single" w:sz="4" w:space="0" w:color="auto"/>
              <w:right w:val="single" w:sz="4" w:space="0" w:color="auto"/>
            </w:tcBorders>
            <w:vAlign w:val="center"/>
          </w:tcPr>
          <w:p w14:paraId="4FEC9569" w14:textId="77777777" w:rsidR="005017CC" w:rsidRPr="005017CC" w:rsidRDefault="005017CC" w:rsidP="005017CC">
            <w:pPr>
              <w:spacing w:line="20" w:lineRule="atLeast"/>
              <w:contextualSpacing/>
              <w:jc w:val="center"/>
              <w:rPr>
                <w:rFonts w:eastAsia="MS Mincho"/>
                <w:bCs/>
                <w:highlight w:val="yellow"/>
              </w:rPr>
            </w:pPr>
          </w:p>
        </w:tc>
        <w:tc>
          <w:tcPr>
            <w:tcW w:w="755" w:type="pct"/>
            <w:tcBorders>
              <w:top w:val="single" w:sz="4" w:space="0" w:color="auto"/>
              <w:left w:val="single" w:sz="4" w:space="0" w:color="auto"/>
              <w:bottom w:val="single" w:sz="4" w:space="0" w:color="auto"/>
              <w:right w:val="single" w:sz="4" w:space="0" w:color="auto"/>
            </w:tcBorders>
            <w:vAlign w:val="center"/>
          </w:tcPr>
          <w:p w14:paraId="422CAA9F" w14:textId="77777777" w:rsidR="005017CC" w:rsidRPr="005017CC" w:rsidRDefault="005017CC" w:rsidP="005017CC">
            <w:pPr>
              <w:spacing w:line="20" w:lineRule="atLeast"/>
              <w:contextualSpacing/>
              <w:rPr>
                <w:rFonts w:eastAsia="MS Mincho"/>
                <w:bCs/>
              </w:rPr>
            </w:pPr>
          </w:p>
        </w:tc>
        <w:tc>
          <w:tcPr>
            <w:tcW w:w="1007" w:type="pct"/>
            <w:tcBorders>
              <w:top w:val="single" w:sz="4" w:space="0" w:color="auto"/>
              <w:left w:val="single" w:sz="4" w:space="0" w:color="auto"/>
              <w:bottom w:val="single" w:sz="4" w:space="0" w:color="auto"/>
              <w:right w:val="single" w:sz="4" w:space="0" w:color="auto"/>
            </w:tcBorders>
            <w:vAlign w:val="center"/>
          </w:tcPr>
          <w:p w14:paraId="469A688F" w14:textId="77777777" w:rsidR="005017CC" w:rsidRPr="004A4454" w:rsidRDefault="005017CC" w:rsidP="005017CC">
            <w:pPr>
              <w:spacing w:line="20" w:lineRule="atLeast"/>
              <w:contextualSpacing/>
              <w:rPr>
                <w:rFonts w:eastAsia="MS Mincho"/>
                <w:bCs/>
              </w:rPr>
            </w:pPr>
          </w:p>
        </w:tc>
        <w:tc>
          <w:tcPr>
            <w:tcW w:w="509" w:type="pct"/>
            <w:tcBorders>
              <w:top w:val="single" w:sz="4" w:space="0" w:color="auto"/>
              <w:left w:val="single" w:sz="4" w:space="0" w:color="auto"/>
              <w:bottom w:val="single" w:sz="4" w:space="0" w:color="auto"/>
              <w:right w:val="single" w:sz="4" w:space="0" w:color="auto"/>
            </w:tcBorders>
            <w:vAlign w:val="center"/>
          </w:tcPr>
          <w:p w14:paraId="2CAA04C6" w14:textId="77777777" w:rsidR="005017CC" w:rsidRPr="004A4454" w:rsidRDefault="005017CC" w:rsidP="005017CC">
            <w:pPr>
              <w:spacing w:line="20" w:lineRule="atLeast"/>
              <w:contextualSpacing/>
              <w:jc w:val="center"/>
              <w:rPr>
                <w:rFonts w:eastAsia="MS Mincho"/>
                <w:bCs/>
              </w:rPr>
            </w:pPr>
          </w:p>
        </w:tc>
        <w:tc>
          <w:tcPr>
            <w:tcW w:w="622" w:type="pct"/>
            <w:tcBorders>
              <w:top w:val="single" w:sz="4" w:space="0" w:color="auto"/>
              <w:left w:val="single" w:sz="4" w:space="0" w:color="auto"/>
              <w:bottom w:val="single" w:sz="4" w:space="0" w:color="auto"/>
              <w:right w:val="single" w:sz="4" w:space="0" w:color="auto"/>
            </w:tcBorders>
            <w:vAlign w:val="center"/>
          </w:tcPr>
          <w:p w14:paraId="1185FD12" w14:textId="77777777" w:rsidR="005017CC" w:rsidRPr="004A4454" w:rsidRDefault="005017CC" w:rsidP="005017CC">
            <w:pPr>
              <w:spacing w:line="20" w:lineRule="atLeast"/>
              <w:contextualSpacing/>
              <w:jc w:val="center"/>
              <w:rPr>
                <w:rFonts w:eastAsia="MS Mincho"/>
                <w:bCs/>
              </w:rPr>
            </w:pPr>
          </w:p>
        </w:tc>
      </w:tr>
      <w:tr w:rsidR="005017CC" w:rsidRPr="005017CC" w14:paraId="271A9FAD" w14:textId="77777777" w:rsidTr="005017CC">
        <w:trPr>
          <w:trHeight w:val="273"/>
        </w:trPr>
        <w:tc>
          <w:tcPr>
            <w:tcW w:w="211" w:type="pct"/>
            <w:tcBorders>
              <w:top w:val="single" w:sz="4" w:space="0" w:color="auto"/>
              <w:left w:val="single" w:sz="4" w:space="0" w:color="auto"/>
              <w:bottom w:val="single" w:sz="4" w:space="0" w:color="auto"/>
              <w:right w:val="single" w:sz="4" w:space="0" w:color="auto"/>
            </w:tcBorders>
            <w:vAlign w:val="center"/>
          </w:tcPr>
          <w:p w14:paraId="0369CD60" w14:textId="77777777" w:rsidR="005017CC" w:rsidRPr="005017CC" w:rsidRDefault="005017CC" w:rsidP="005017CC">
            <w:pPr>
              <w:spacing w:line="20" w:lineRule="atLeast"/>
              <w:contextualSpacing/>
              <w:jc w:val="center"/>
              <w:rPr>
                <w:rFonts w:eastAsia="MS Mincho"/>
                <w:bCs/>
              </w:rPr>
            </w:pPr>
          </w:p>
        </w:tc>
        <w:tc>
          <w:tcPr>
            <w:tcW w:w="1163" w:type="pct"/>
            <w:tcBorders>
              <w:top w:val="single" w:sz="4" w:space="0" w:color="auto"/>
              <w:left w:val="single" w:sz="4" w:space="0" w:color="auto"/>
              <w:bottom w:val="single" w:sz="4" w:space="0" w:color="auto"/>
              <w:right w:val="single" w:sz="4" w:space="0" w:color="auto"/>
            </w:tcBorders>
            <w:vAlign w:val="center"/>
          </w:tcPr>
          <w:p w14:paraId="0CF87FC5" w14:textId="77777777" w:rsidR="005017CC" w:rsidRPr="004A4454" w:rsidRDefault="005017CC" w:rsidP="005017CC">
            <w:pPr>
              <w:rPr>
                <w:rFonts w:eastAsia="MS Mincho"/>
                <w:bCs/>
              </w:rPr>
            </w:pPr>
          </w:p>
        </w:tc>
        <w:tc>
          <w:tcPr>
            <w:tcW w:w="733" w:type="pct"/>
            <w:tcBorders>
              <w:top w:val="single" w:sz="4" w:space="0" w:color="auto"/>
              <w:left w:val="single" w:sz="4" w:space="0" w:color="auto"/>
              <w:bottom w:val="single" w:sz="4" w:space="0" w:color="auto"/>
              <w:right w:val="single" w:sz="4" w:space="0" w:color="auto"/>
            </w:tcBorders>
            <w:vAlign w:val="center"/>
          </w:tcPr>
          <w:p w14:paraId="344A5C45" w14:textId="77777777" w:rsidR="005017CC" w:rsidRPr="005017CC" w:rsidRDefault="005017CC" w:rsidP="005017CC">
            <w:pPr>
              <w:spacing w:line="20" w:lineRule="atLeast"/>
              <w:contextualSpacing/>
              <w:jc w:val="center"/>
              <w:rPr>
                <w:rFonts w:eastAsia="MS Mincho"/>
                <w:bCs/>
                <w:highlight w:val="yellow"/>
              </w:rPr>
            </w:pPr>
          </w:p>
        </w:tc>
        <w:tc>
          <w:tcPr>
            <w:tcW w:w="755" w:type="pct"/>
            <w:tcBorders>
              <w:top w:val="single" w:sz="4" w:space="0" w:color="auto"/>
              <w:left w:val="single" w:sz="4" w:space="0" w:color="auto"/>
              <w:bottom w:val="single" w:sz="4" w:space="0" w:color="auto"/>
              <w:right w:val="single" w:sz="4" w:space="0" w:color="auto"/>
            </w:tcBorders>
            <w:vAlign w:val="center"/>
          </w:tcPr>
          <w:p w14:paraId="23C28348" w14:textId="77777777" w:rsidR="005017CC" w:rsidRPr="005017CC" w:rsidRDefault="005017CC" w:rsidP="005017CC">
            <w:pPr>
              <w:spacing w:line="20" w:lineRule="atLeast"/>
              <w:contextualSpacing/>
              <w:rPr>
                <w:rFonts w:eastAsia="MS Mincho"/>
                <w:bCs/>
              </w:rPr>
            </w:pPr>
          </w:p>
        </w:tc>
        <w:tc>
          <w:tcPr>
            <w:tcW w:w="1007" w:type="pct"/>
            <w:tcBorders>
              <w:top w:val="single" w:sz="4" w:space="0" w:color="auto"/>
              <w:left w:val="single" w:sz="4" w:space="0" w:color="auto"/>
              <w:bottom w:val="single" w:sz="4" w:space="0" w:color="auto"/>
              <w:right w:val="single" w:sz="4" w:space="0" w:color="auto"/>
            </w:tcBorders>
            <w:vAlign w:val="center"/>
          </w:tcPr>
          <w:p w14:paraId="78332E2E" w14:textId="77777777" w:rsidR="005017CC" w:rsidRPr="004A4454" w:rsidRDefault="005017CC" w:rsidP="005017CC">
            <w:pPr>
              <w:spacing w:line="20" w:lineRule="atLeast"/>
              <w:contextualSpacing/>
              <w:rPr>
                <w:rFonts w:eastAsia="MS Mincho"/>
                <w:bCs/>
              </w:rPr>
            </w:pPr>
          </w:p>
        </w:tc>
        <w:tc>
          <w:tcPr>
            <w:tcW w:w="509" w:type="pct"/>
            <w:tcBorders>
              <w:top w:val="single" w:sz="4" w:space="0" w:color="auto"/>
              <w:left w:val="single" w:sz="4" w:space="0" w:color="auto"/>
              <w:bottom w:val="single" w:sz="4" w:space="0" w:color="auto"/>
              <w:right w:val="single" w:sz="4" w:space="0" w:color="auto"/>
            </w:tcBorders>
            <w:vAlign w:val="center"/>
          </w:tcPr>
          <w:p w14:paraId="5E7F906C" w14:textId="77777777" w:rsidR="005017CC" w:rsidRPr="004A4454" w:rsidRDefault="005017CC" w:rsidP="005017CC">
            <w:pPr>
              <w:spacing w:line="20" w:lineRule="atLeast"/>
              <w:contextualSpacing/>
              <w:jc w:val="center"/>
              <w:rPr>
                <w:rFonts w:eastAsia="MS Mincho"/>
                <w:bCs/>
              </w:rPr>
            </w:pPr>
          </w:p>
        </w:tc>
        <w:tc>
          <w:tcPr>
            <w:tcW w:w="622" w:type="pct"/>
            <w:tcBorders>
              <w:top w:val="single" w:sz="4" w:space="0" w:color="auto"/>
              <w:left w:val="single" w:sz="4" w:space="0" w:color="auto"/>
              <w:bottom w:val="single" w:sz="4" w:space="0" w:color="auto"/>
              <w:right w:val="single" w:sz="4" w:space="0" w:color="auto"/>
            </w:tcBorders>
            <w:vAlign w:val="center"/>
          </w:tcPr>
          <w:p w14:paraId="5ED466DC" w14:textId="77777777" w:rsidR="005017CC" w:rsidRPr="004A4454" w:rsidRDefault="005017CC" w:rsidP="005017CC">
            <w:pPr>
              <w:spacing w:line="20" w:lineRule="atLeast"/>
              <w:contextualSpacing/>
              <w:jc w:val="center"/>
              <w:rPr>
                <w:rFonts w:eastAsia="MS Mincho"/>
                <w:bCs/>
              </w:rPr>
            </w:pPr>
          </w:p>
        </w:tc>
      </w:tr>
      <w:tr w:rsidR="005017CC" w:rsidRPr="005017CC" w14:paraId="6A494D7F" w14:textId="77777777" w:rsidTr="005017CC">
        <w:trPr>
          <w:trHeight w:val="353"/>
        </w:trPr>
        <w:tc>
          <w:tcPr>
            <w:tcW w:w="211" w:type="pct"/>
            <w:tcBorders>
              <w:top w:val="single" w:sz="4" w:space="0" w:color="auto"/>
              <w:left w:val="single" w:sz="4" w:space="0" w:color="auto"/>
              <w:bottom w:val="single" w:sz="4" w:space="0" w:color="auto"/>
              <w:right w:val="single" w:sz="4" w:space="0" w:color="auto"/>
            </w:tcBorders>
            <w:vAlign w:val="center"/>
          </w:tcPr>
          <w:p w14:paraId="436C7648" w14:textId="77777777" w:rsidR="005017CC" w:rsidRPr="005017CC" w:rsidRDefault="005017CC" w:rsidP="005017CC">
            <w:pPr>
              <w:spacing w:line="20" w:lineRule="atLeast"/>
              <w:contextualSpacing/>
              <w:jc w:val="center"/>
              <w:rPr>
                <w:rFonts w:eastAsia="MS Mincho"/>
              </w:rPr>
            </w:pPr>
          </w:p>
        </w:tc>
        <w:tc>
          <w:tcPr>
            <w:tcW w:w="1163" w:type="pct"/>
            <w:tcBorders>
              <w:top w:val="single" w:sz="4" w:space="0" w:color="auto"/>
              <w:left w:val="single" w:sz="4" w:space="0" w:color="auto"/>
              <w:bottom w:val="single" w:sz="4" w:space="0" w:color="auto"/>
              <w:right w:val="single" w:sz="4" w:space="0" w:color="auto"/>
            </w:tcBorders>
            <w:vAlign w:val="center"/>
          </w:tcPr>
          <w:p w14:paraId="3302781B" w14:textId="77777777" w:rsidR="005017CC" w:rsidRPr="004A4454" w:rsidRDefault="005017CC" w:rsidP="005017CC">
            <w:pPr>
              <w:spacing w:line="20" w:lineRule="atLeast"/>
              <w:contextualSpacing/>
              <w:rPr>
                <w:color w:val="000000"/>
              </w:rPr>
            </w:pPr>
          </w:p>
        </w:tc>
        <w:tc>
          <w:tcPr>
            <w:tcW w:w="733" w:type="pct"/>
            <w:tcBorders>
              <w:top w:val="single" w:sz="4" w:space="0" w:color="auto"/>
              <w:left w:val="single" w:sz="4" w:space="0" w:color="auto"/>
              <w:bottom w:val="single" w:sz="4" w:space="0" w:color="auto"/>
              <w:right w:val="single" w:sz="4" w:space="0" w:color="auto"/>
            </w:tcBorders>
            <w:vAlign w:val="center"/>
          </w:tcPr>
          <w:p w14:paraId="00C67662" w14:textId="77777777" w:rsidR="005017CC" w:rsidRPr="005017CC" w:rsidRDefault="005017CC" w:rsidP="005017CC">
            <w:pPr>
              <w:spacing w:line="20" w:lineRule="atLeast"/>
              <w:contextualSpacing/>
              <w:jc w:val="center"/>
              <w:rPr>
                <w:rFonts w:eastAsia="MS Mincho"/>
                <w:highlight w:val="yellow"/>
              </w:rPr>
            </w:pPr>
          </w:p>
        </w:tc>
        <w:tc>
          <w:tcPr>
            <w:tcW w:w="755" w:type="pct"/>
            <w:tcBorders>
              <w:top w:val="single" w:sz="4" w:space="0" w:color="auto"/>
              <w:left w:val="single" w:sz="4" w:space="0" w:color="auto"/>
              <w:bottom w:val="single" w:sz="4" w:space="0" w:color="auto"/>
              <w:right w:val="single" w:sz="4" w:space="0" w:color="auto"/>
            </w:tcBorders>
            <w:vAlign w:val="center"/>
          </w:tcPr>
          <w:p w14:paraId="58B84785" w14:textId="77777777" w:rsidR="005017CC" w:rsidRPr="005017CC" w:rsidRDefault="005017CC" w:rsidP="005017CC"/>
        </w:tc>
        <w:tc>
          <w:tcPr>
            <w:tcW w:w="1007" w:type="pct"/>
            <w:tcBorders>
              <w:top w:val="single" w:sz="4" w:space="0" w:color="auto"/>
              <w:left w:val="single" w:sz="4" w:space="0" w:color="auto"/>
              <w:bottom w:val="single" w:sz="4" w:space="0" w:color="auto"/>
              <w:right w:val="single" w:sz="4" w:space="0" w:color="auto"/>
            </w:tcBorders>
            <w:vAlign w:val="center"/>
          </w:tcPr>
          <w:p w14:paraId="309CA2D1" w14:textId="77777777" w:rsidR="005017CC" w:rsidRPr="004A4454" w:rsidRDefault="005017CC" w:rsidP="005017CC"/>
        </w:tc>
        <w:tc>
          <w:tcPr>
            <w:tcW w:w="509" w:type="pct"/>
            <w:tcBorders>
              <w:top w:val="single" w:sz="4" w:space="0" w:color="auto"/>
              <w:left w:val="single" w:sz="4" w:space="0" w:color="auto"/>
              <w:bottom w:val="single" w:sz="4" w:space="0" w:color="auto"/>
              <w:right w:val="single" w:sz="4" w:space="0" w:color="auto"/>
            </w:tcBorders>
            <w:vAlign w:val="center"/>
          </w:tcPr>
          <w:p w14:paraId="041F07A4" w14:textId="77777777" w:rsidR="005017CC" w:rsidRPr="005017CC" w:rsidRDefault="005017CC" w:rsidP="005017CC">
            <w:pPr>
              <w:spacing w:line="20" w:lineRule="atLeast"/>
              <w:contextualSpacing/>
              <w:jc w:val="center"/>
              <w:rPr>
                <w:rFonts w:eastAsia="MS Mincho"/>
              </w:rPr>
            </w:pPr>
          </w:p>
        </w:tc>
        <w:tc>
          <w:tcPr>
            <w:tcW w:w="622" w:type="pct"/>
            <w:tcBorders>
              <w:top w:val="single" w:sz="4" w:space="0" w:color="auto"/>
              <w:left w:val="single" w:sz="4" w:space="0" w:color="auto"/>
              <w:bottom w:val="single" w:sz="4" w:space="0" w:color="auto"/>
              <w:right w:val="single" w:sz="4" w:space="0" w:color="auto"/>
            </w:tcBorders>
            <w:vAlign w:val="center"/>
          </w:tcPr>
          <w:p w14:paraId="3574DEA5" w14:textId="77777777" w:rsidR="005017CC" w:rsidRPr="005017CC" w:rsidRDefault="005017CC" w:rsidP="005017CC">
            <w:pPr>
              <w:jc w:val="center"/>
            </w:pPr>
          </w:p>
        </w:tc>
      </w:tr>
      <w:tr w:rsidR="005017CC" w:rsidRPr="005017CC" w14:paraId="31978E0C" w14:textId="77777777" w:rsidTr="005017CC">
        <w:trPr>
          <w:trHeight w:val="353"/>
        </w:trPr>
        <w:tc>
          <w:tcPr>
            <w:tcW w:w="211" w:type="pct"/>
            <w:tcBorders>
              <w:top w:val="single" w:sz="4" w:space="0" w:color="auto"/>
              <w:left w:val="single" w:sz="4" w:space="0" w:color="auto"/>
              <w:bottom w:val="single" w:sz="4" w:space="0" w:color="auto"/>
              <w:right w:val="single" w:sz="4" w:space="0" w:color="auto"/>
            </w:tcBorders>
            <w:vAlign w:val="center"/>
          </w:tcPr>
          <w:p w14:paraId="192EE7F1" w14:textId="77777777" w:rsidR="005017CC" w:rsidRPr="005017CC" w:rsidRDefault="005017CC" w:rsidP="005017CC">
            <w:pPr>
              <w:spacing w:line="20" w:lineRule="atLeast"/>
              <w:contextualSpacing/>
              <w:jc w:val="center"/>
              <w:rPr>
                <w:rFonts w:eastAsia="MS Mincho"/>
              </w:rPr>
            </w:pPr>
          </w:p>
        </w:tc>
        <w:tc>
          <w:tcPr>
            <w:tcW w:w="1163" w:type="pct"/>
            <w:tcBorders>
              <w:top w:val="single" w:sz="4" w:space="0" w:color="auto"/>
              <w:left w:val="single" w:sz="4" w:space="0" w:color="auto"/>
              <w:bottom w:val="single" w:sz="4" w:space="0" w:color="auto"/>
              <w:right w:val="single" w:sz="4" w:space="0" w:color="auto"/>
            </w:tcBorders>
            <w:vAlign w:val="center"/>
          </w:tcPr>
          <w:p w14:paraId="3784C41F" w14:textId="77777777" w:rsidR="005017CC" w:rsidRPr="004A4454" w:rsidRDefault="005017CC" w:rsidP="005017CC">
            <w:pPr>
              <w:spacing w:line="20" w:lineRule="atLeast"/>
              <w:contextualSpacing/>
              <w:rPr>
                <w:color w:val="000000"/>
              </w:rPr>
            </w:pPr>
          </w:p>
        </w:tc>
        <w:tc>
          <w:tcPr>
            <w:tcW w:w="733" w:type="pct"/>
            <w:tcBorders>
              <w:top w:val="single" w:sz="4" w:space="0" w:color="auto"/>
              <w:left w:val="single" w:sz="4" w:space="0" w:color="auto"/>
              <w:bottom w:val="single" w:sz="4" w:space="0" w:color="auto"/>
              <w:right w:val="single" w:sz="4" w:space="0" w:color="auto"/>
            </w:tcBorders>
            <w:vAlign w:val="center"/>
          </w:tcPr>
          <w:p w14:paraId="7B649C3F" w14:textId="77777777" w:rsidR="005017CC" w:rsidRPr="004A4454" w:rsidRDefault="005017CC" w:rsidP="005017CC">
            <w:pPr>
              <w:spacing w:line="20" w:lineRule="atLeast"/>
              <w:contextualSpacing/>
              <w:jc w:val="center"/>
              <w:rPr>
                <w:highlight w:val="yellow"/>
              </w:rPr>
            </w:pPr>
          </w:p>
        </w:tc>
        <w:tc>
          <w:tcPr>
            <w:tcW w:w="755" w:type="pct"/>
            <w:tcBorders>
              <w:top w:val="single" w:sz="4" w:space="0" w:color="auto"/>
              <w:left w:val="single" w:sz="4" w:space="0" w:color="auto"/>
              <w:bottom w:val="single" w:sz="4" w:space="0" w:color="auto"/>
              <w:right w:val="single" w:sz="4" w:space="0" w:color="auto"/>
            </w:tcBorders>
            <w:vAlign w:val="center"/>
          </w:tcPr>
          <w:p w14:paraId="5DCB058F" w14:textId="77777777" w:rsidR="005017CC" w:rsidRPr="005017CC" w:rsidRDefault="005017CC" w:rsidP="005017CC"/>
        </w:tc>
        <w:tc>
          <w:tcPr>
            <w:tcW w:w="1007" w:type="pct"/>
            <w:tcBorders>
              <w:top w:val="single" w:sz="4" w:space="0" w:color="auto"/>
              <w:left w:val="single" w:sz="4" w:space="0" w:color="auto"/>
              <w:bottom w:val="single" w:sz="4" w:space="0" w:color="auto"/>
              <w:right w:val="single" w:sz="4" w:space="0" w:color="auto"/>
            </w:tcBorders>
            <w:vAlign w:val="center"/>
          </w:tcPr>
          <w:p w14:paraId="50A135B6" w14:textId="77777777" w:rsidR="005017CC" w:rsidRPr="004A4454" w:rsidRDefault="005017CC" w:rsidP="005017CC"/>
        </w:tc>
        <w:tc>
          <w:tcPr>
            <w:tcW w:w="509" w:type="pct"/>
            <w:tcBorders>
              <w:top w:val="single" w:sz="4" w:space="0" w:color="auto"/>
              <w:left w:val="single" w:sz="4" w:space="0" w:color="auto"/>
              <w:bottom w:val="single" w:sz="4" w:space="0" w:color="auto"/>
              <w:right w:val="single" w:sz="4" w:space="0" w:color="auto"/>
            </w:tcBorders>
            <w:vAlign w:val="center"/>
          </w:tcPr>
          <w:p w14:paraId="53965D22" w14:textId="77777777" w:rsidR="005017CC" w:rsidRPr="004A4454" w:rsidRDefault="005017CC" w:rsidP="005017CC">
            <w:pPr>
              <w:spacing w:line="20" w:lineRule="atLeast"/>
              <w:contextualSpacing/>
              <w:jc w:val="center"/>
            </w:pPr>
          </w:p>
        </w:tc>
        <w:tc>
          <w:tcPr>
            <w:tcW w:w="622" w:type="pct"/>
            <w:tcBorders>
              <w:top w:val="single" w:sz="4" w:space="0" w:color="auto"/>
              <w:left w:val="single" w:sz="4" w:space="0" w:color="auto"/>
              <w:bottom w:val="single" w:sz="4" w:space="0" w:color="auto"/>
              <w:right w:val="single" w:sz="4" w:space="0" w:color="auto"/>
            </w:tcBorders>
            <w:vAlign w:val="center"/>
          </w:tcPr>
          <w:p w14:paraId="4A7FCF45" w14:textId="77777777" w:rsidR="005017CC" w:rsidRPr="005017CC" w:rsidRDefault="005017CC" w:rsidP="005017CC">
            <w:pPr>
              <w:jc w:val="center"/>
            </w:pPr>
          </w:p>
        </w:tc>
      </w:tr>
      <w:tr w:rsidR="005017CC" w:rsidRPr="005017CC" w14:paraId="29289576" w14:textId="77777777" w:rsidTr="005017CC">
        <w:trPr>
          <w:trHeight w:val="353"/>
        </w:trPr>
        <w:tc>
          <w:tcPr>
            <w:tcW w:w="211" w:type="pct"/>
            <w:tcBorders>
              <w:top w:val="single" w:sz="4" w:space="0" w:color="auto"/>
              <w:left w:val="single" w:sz="4" w:space="0" w:color="auto"/>
              <w:bottom w:val="single" w:sz="4" w:space="0" w:color="auto"/>
              <w:right w:val="single" w:sz="4" w:space="0" w:color="auto"/>
            </w:tcBorders>
            <w:vAlign w:val="center"/>
          </w:tcPr>
          <w:p w14:paraId="1E3121E7" w14:textId="77777777" w:rsidR="005017CC" w:rsidRPr="005017CC" w:rsidRDefault="005017CC" w:rsidP="005017CC">
            <w:pPr>
              <w:spacing w:line="20" w:lineRule="atLeast"/>
              <w:contextualSpacing/>
              <w:jc w:val="center"/>
              <w:rPr>
                <w:rFonts w:eastAsia="MS Mincho"/>
              </w:rPr>
            </w:pPr>
          </w:p>
        </w:tc>
        <w:tc>
          <w:tcPr>
            <w:tcW w:w="1163" w:type="pct"/>
            <w:tcBorders>
              <w:top w:val="single" w:sz="4" w:space="0" w:color="auto"/>
              <w:left w:val="single" w:sz="4" w:space="0" w:color="auto"/>
              <w:bottom w:val="single" w:sz="4" w:space="0" w:color="auto"/>
              <w:right w:val="single" w:sz="4" w:space="0" w:color="auto"/>
            </w:tcBorders>
            <w:vAlign w:val="center"/>
          </w:tcPr>
          <w:p w14:paraId="5DEE4F97" w14:textId="77777777" w:rsidR="005017CC" w:rsidRPr="005017CC" w:rsidRDefault="005017CC" w:rsidP="005017CC">
            <w:pPr>
              <w:spacing w:line="20" w:lineRule="atLeast"/>
              <w:contextualSpacing/>
              <w:rPr>
                <w:color w:val="000000"/>
              </w:rPr>
            </w:pPr>
          </w:p>
        </w:tc>
        <w:tc>
          <w:tcPr>
            <w:tcW w:w="733" w:type="pct"/>
            <w:tcBorders>
              <w:top w:val="single" w:sz="4" w:space="0" w:color="auto"/>
              <w:left w:val="single" w:sz="4" w:space="0" w:color="auto"/>
              <w:bottom w:val="single" w:sz="4" w:space="0" w:color="auto"/>
              <w:right w:val="single" w:sz="4" w:space="0" w:color="auto"/>
            </w:tcBorders>
            <w:vAlign w:val="center"/>
          </w:tcPr>
          <w:p w14:paraId="1A70484C" w14:textId="77777777" w:rsidR="005017CC" w:rsidRPr="005017CC" w:rsidRDefault="005017CC" w:rsidP="005017CC">
            <w:pPr>
              <w:spacing w:line="20" w:lineRule="atLeast"/>
              <w:contextualSpacing/>
              <w:jc w:val="center"/>
              <w:rPr>
                <w:highlight w:val="yellow"/>
              </w:rPr>
            </w:pPr>
          </w:p>
        </w:tc>
        <w:tc>
          <w:tcPr>
            <w:tcW w:w="755" w:type="pct"/>
            <w:tcBorders>
              <w:top w:val="single" w:sz="4" w:space="0" w:color="auto"/>
              <w:left w:val="single" w:sz="4" w:space="0" w:color="auto"/>
              <w:bottom w:val="single" w:sz="4" w:space="0" w:color="auto"/>
              <w:right w:val="single" w:sz="4" w:space="0" w:color="auto"/>
            </w:tcBorders>
            <w:vAlign w:val="center"/>
          </w:tcPr>
          <w:p w14:paraId="6092496C" w14:textId="77777777" w:rsidR="005017CC" w:rsidRPr="005017CC" w:rsidRDefault="005017CC" w:rsidP="005017CC"/>
        </w:tc>
        <w:tc>
          <w:tcPr>
            <w:tcW w:w="1007" w:type="pct"/>
            <w:tcBorders>
              <w:top w:val="single" w:sz="4" w:space="0" w:color="auto"/>
              <w:left w:val="single" w:sz="4" w:space="0" w:color="auto"/>
              <w:bottom w:val="single" w:sz="4" w:space="0" w:color="auto"/>
              <w:right w:val="single" w:sz="4" w:space="0" w:color="auto"/>
            </w:tcBorders>
            <w:vAlign w:val="center"/>
          </w:tcPr>
          <w:p w14:paraId="6717AED1" w14:textId="77777777" w:rsidR="005017CC" w:rsidRPr="005017CC" w:rsidRDefault="005017CC" w:rsidP="005017CC"/>
        </w:tc>
        <w:tc>
          <w:tcPr>
            <w:tcW w:w="509" w:type="pct"/>
            <w:tcBorders>
              <w:top w:val="single" w:sz="4" w:space="0" w:color="auto"/>
              <w:left w:val="single" w:sz="4" w:space="0" w:color="auto"/>
              <w:bottom w:val="single" w:sz="4" w:space="0" w:color="auto"/>
              <w:right w:val="single" w:sz="4" w:space="0" w:color="auto"/>
            </w:tcBorders>
            <w:vAlign w:val="center"/>
          </w:tcPr>
          <w:p w14:paraId="129A6810" w14:textId="77777777" w:rsidR="005017CC" w:rsidRPr="005017CC" w:rsidRDefault="005017CC" w:rsidP="005017CC">
            <w:pPr>
              <w:spacing w:line="20" w:lineRule="atLeast"/>
              <w:contextualSpacing/>
              <w:jc w:val="center"/>
            </w:pPr>
          </w:p>
        </w:tc>
        <w:tc>
          <w:tcPr>
            <w:tcW w:w="622" w:type="pct"/>
            <w:tcBorders>
              <w:top w:val="single" w:sz="4" w:space="0" w:color="auto"/>
              <w:left w:val="single" w:sz="4" w:space="0" w:color="auto"/>
              <w:bottom w:val="single" w:sz="4" w:space="0" w:color="auto"/>
              <w:right w:val="single" w:sz="4" w:space="0" w:color="auto"/>
            </w:tcBorders>
            <w:vAlign w:val="center"/>
          </w:tcPr>
          <w:p w14:paraId="4896E303" w14:textId="77777777" w:rsidR="005017CC" w:rsidRPr="005017CC" w:rsidRDefault="005017CC" w:rsidP="005017CC">
            <w:pPr>
              <w:jc w:val="center"/>
            </w:pPr>
          </w:p>
        </w:tc>
      </w:tr>
    </w:tbl>
    <w:p w14:paraId="1BA61282" w14:textId="77777777" w:rsidR="005017CC" w:rsidRPr="00B658AB" w:rsidRDefault="005017CC" w:rsidP="005B068C">
      <w:pPr>
        <w:tabs>
          <w:tab w:val="left" w:pos="6735"/>
        </w:tabs>
        <w:jc w:val="right"/>
        <w:rPr>
          <w:b/>
          <w:sz w:val="26"/>
          <w:szCs w:val="26"/>
        </w:rPr>
      </w:pPr>
    </w:p>
    <w:p w14:paraId="5E77D90C" w14:textId="77777777" w:rsidR="005B068C" w:rsidRPr="00B658AB" w:rsidRDefault="005B068C" w:rsidP="005B068C">
      <w:pPr>
        <w:tabs>
          <w:tab w:val="left" w:pos="6735"/>
        </w:tabs>
        <w:jc w:val="right"/>
        <w:rPr>
          <w:b/>
          <w:sz w:val="26"/>
          <w:szCs w:val="26"/>
        </w:rPr>
      </w:pPr>
    </w:p>
    <w:p w14:paraId="36CE9A98" w14:textId="77777777" w:rsidR="005B068C" w:rsidRPr="00B658AB" w:rsidRDefault="005B068C" w:rsidP="005B068C">
      <w:pPr>
        <w:tabs>
          <w:tab w:val="left" w:pos="6735"/>
        </w:tabs>
        <w:jc w:val="right"/>
        <w:rPr>
          <w:b/>
          <w:sz w:val="26"/>
          <w:szCs w:val="26"/>
        </w:rPr>
      </w:pPr>
    </w:p>
    <w:p w14:paraId="1AA08BE1" w14:textId="755A0128" w:rsidR="005017CC" w:rsidRDefault="005017CC" w:rsidP="005017CC">
      <w:pPr>
        <w:tabs>
          <w:tab w:val="left" w:pos="6735"/>
        </w:tabs>
        <w:jc w:val="right"/>
        <w:rPr>
          <w:b/>
          <w:sz w:val="26"/>
          <w:szCs w:val="26"/>
        </w:rPr>
        <w:sectPr w:rsidR="005017CC" w:rsidSect="005017CC">
          <w:pgSz w:w="16834" w:h="11904" w:orient="landscape"/>
          <w:pgMar w:top="1418" w:right="1134" w:bottom="851" w:left="1134" w:header="720" w:footer="720" w:gutter="0"/>
          <w:cols w:space="720"/>
          <w:noEndnote/>
        </w:sectPr>
      </w:pPr>
    </w:p>
    <w:p w14:paraId="3E73BCFA" w14:textId="77777777" w:rsidR="005017CC" w:rsidRPr="005017CC" w:rsidRDefault="005017CC" w:rsidP="005017CC">
      <w:pPr>
        <w:pageBreakBefore/>
        <w:tabs>
          <w:tab w:val="left" w:pos="6735"/>
        </w:tabs>
        <w:jc w:val="right"/>
        <w:rPr>
          <w:b/>
          <w:sz w:val="26"/>
          <w:szCs w:val="26"/>
        </w:rPr>
      </w:pPr>
      <w:bookmarkStart w:id="13" w:name="П4"/>
      <w:r w:rsidRPr="005017CC">
        <w:rPr>
          <w:b/>
          <w:sz w:val="26"/>
          <w:szCs w:val="26"/>
        </w:rPr>
        <w:lastRenderedPageBreak/>
        <w:t>Приложение № 4</w:t>
      </w:r>
    </w:p>
    <w:p w14:paraId="79258DF8" w14:textId="77777777" w:rsidR="005017CC" w:rsidRPr="005017CC" w:rsidRDefault="005017CC" w:rsidP="005017CC">
      <w:pPr>
        <w:tabs>
          <w:tab w:val="left" w:pos="6735"/>
        </w:tabs>
        <w:jc w:val="right"/>
        <w:rPr>
          <w:b/>
          <w:sz w:val="26"/>
          <w:szCs w:val="26"/>
        </w:rPr>
      </w:pPr>
      <w:r w:rsidRPr="005017CC">
        <w:rPr>
          <w:b/>
          <w:sz w:val="26"/>
          <w:szCs w:val="26"/>
        </w:rPr>
        <w:t>к Договору № _____________от ___________202_ г.</w:t>
      </w:r>
    </w:p>
    <w:bookmarkEnd w:id="13"/>
    <w:p w14:paraId="30C46A6A" w14:textId="77777777" w:rsidR="005017CC" w:rsidRPr="005017CC" w:rsidRDefault="005017CC" w:rsidP="005017CC">
      <w:pPr>
        <w:jc w:val="center"/>
        <w:rPr>
          <w:i/>
          <w:sz w:val="26"/>
          <w:szCs w:val="26"/>
        </w:rPr>
      </w:pPr>
    </w:p>
    <w:p w14:paraId="7A334024" w14:textId="77777777" w:rsidR="005017CC" w:rsidRPr="005017CC" w:rsidRDefault="005017CC" w:rsidP="005017CC">
      <w:pPr>
        <w:jc w:val="center"/>
        <w:rPr>
          <w:i/>
          <w:sz w:val="26"/>
          <w:szCs w:val="26"/>
        </w:rPr>
      </w:pPr>
    </w:p>
    <w:p w14:paraId="1B30AAE7" w14:textId="77777777" w:rsidR="005017CC" w:rsidRPr="005017CC" w:rsidRDefault="005017CC" w:rsidP="005017CC">
      <w:pPr>
        <w:jc w:val="center"/>
        <w:rPr>
          <w:i/>
          <w:sz w:val="26"/>
          <w:szCs w:val="26"/>
        </w:rPr>
      </w:pPr>
    </w:p>
    <w:p w14:paraId="35192348" w14:textId="77777777" w:rsidR="005017CC" w:rsidRPr="005017CC" w:rsidRDefault="005017CC" w:rsidP="005017CC">
      <w:pPr>
        <w:jc w:val="center"/>
        <w:rPr>
          <w:i/>
          <w:sz w:val="26"/>
          <w:szCs w:val="26"/>
        </w:rPr>
      </w:pPr>
    </w:p>
    <w:p w14:paraId="206B3FF3" w14:textId="77777777" w:rsidR="005017CC" w:rsidRPr="005017CC" w:rsidRDefault="005017CC" w:rsidP="005017CC">
      <w:pPr>
        <w:jc w:val="center"/>
        <w:rPr>
          <w:i/>
          <w:sz w:val="26"/>
          <w:szCs w:val="26"/>
        </w:rPr>
      </w:pPr>
    </w:p>
    <w:p w14:paraId="4D8108FF" w14:textId="77777777" w:rsidR="005017CC" w:rsidRPr="005017CC" w:rsidRDefault="005017CC" w:rsidP="005017CC">
      <w:pPr>
        <w:jc w:val="center"/>
        <w:rPr>
          <w:b/>
          <w:sz w:val="26"/>
          <w:szCs w:val="26"/>
        </w:rPr>
      </w:pPr>
      <w:r w:rsidRPr="005017CC">
        <w:rPr>
          <w:b/>
          <w:sz w:val="26"/>
          <w:szCs w:val="26"/>
        </w:rPr>
        <w:t>ТЕХНИЧЕСКОЕ ЗАДАНИЕ</w:t>
      </w:r>
    </w:p>
    <w:p w14:paraId="6A42EF8F" w14:textId="77777777" w:rsidR="005017CC" w:rsidRPr="005017CC" w:rsidRDefault="005017CC" w:rsidP="005017CC">
      <w:pPr>
        <w:spacing w:after="160" w:line="259" w:lineRule="auto"/>
        <w:rPr>
          <w:b/>
          <w:sz w:val="26"/>
          <w:szCs w:val="26"/>
        </w:rPr>
      </w:pPr>
    </w:p>
    <w:p w14:paraId="7317BB5F" w14:textId="00532514" w:rsidR="005017CC" w:rsidRPr="005017CC" w:rsidRDefault="005017CC" w:rsidP="005017CC">
      <w:pPr>
        <w:pStyle w:val="af6"/>
        <w:numPr>
          <w:ilvl w:val="0"/>
          <w:numId w:val="19"/>
        </w:numPr>
        <w:ind w:left="0" w:firstLine="709"/>
        <w:jc w:val="both"/>
        <w:rPr>
          <w:rFonts w:eastAsia="MS Mincho"/>
          <w:sz w:val="26"/>
          <w:szCs w:val="26"/>
          <w:lang w:eastAsia="x-none"/>
        </w:rPr>
      </w:pPr>
      <w:r w:rsidRPr="005017CC">
        <w:rPr>
          <w:rFonts w:eastAsia="MS Mincho"/>
          <w:sz w:val="26"/>
          <w:szCs w:val="26"/>
          <w:lang w:eastAsia="x-none"/>
        </w:rPr>
        <w:t>Перечень кабельной продукции, описание конструкции и предельные цены указаны в Приложении №</w:t>
      </w:r>
      <w:r w:rsidR="00371BD0">
        <w:rPr>
          <w:rFonts w:eastAsia="MS Mincho"/>
          <w:sz w:val="26"/>
          <w:szCs w:val="26"/>
          <w:lang w:eastAsia="x-none"/>
        </w:rPr>
        <w:t>3</w:t>
      </w:r>
      <w:r w:rsidRPr="005017CC">
        <w:rPr>
          <w:rFonts w:eastAsia="MS Mincho"/>
          <w:sz w:val="26"/>
          <w:szCs w:val="26"/>
          <w:lang w:eastAsia="x-none"/>
        </w:rPr>
        <w:t xml:space="preserve"> к Договору.</w:t>
      </w:r>
    </w:p>
    <w:p w14:paraId="707C2438"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2.</w:t>
      </w:r>
      <w:r w:rsidRPr="005017CC">
        <w:rPr>
          <w:rFonts w:eastAsia="MS Mincho"/>
          <w:sz w:val="26"/>
          <w:szCs w:val="26"/>
          <w:lang w:eastAsia="x-none"/>
        </w:rPr>
        <w:tab/>
        <w:t>Поставщик должен иметь возможность обеспечить отгрузку ТМЦ по двум схемам поставки:</w:t>
      </w:r>
    </w:p>
    <w:p w14:paraId="65866A28"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2.1. Самовывоз со склада Поставщика на территории Российской Федерации силами Покупателя. Срок готовности объема Заказа к отгрузке со склада Поставщика не может превышать 14 календарных дней от даты подписания Заказа.</w:t>
      </w:r>
    </w:p>
    <w:p w14:paraId="70A37D6F"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2.2. Поставка силами Поставщика до адреса Покупателя. Срок поставки Товара: не более 45 календарных дней от даты подписания сторонами Заказа к Договору для территорий Восток и Запад и не более 60 календарных дней для территории Дальний Восток, Север.</w:t>
      </w:r>
    </w:p>
    <w:p w14:paraId="4B1003A9"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 xml:space="preserve">Поставка осуществляется место доставки Покупателя, указанных в Приложение № 1 к Техническому заданию. </w:t>
      </w:r>
    </w:p>
    <w:p w14:paraId="40693972"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Покупатель имеет право изменить адрес склада в пределах указанных населенных пунктов. Место поставки товара определяется в Заказе к Договору.</w:t>
      </w:r>
    </w:p>
    <w:p w14:paraId="1FCD9618"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3.</w:t>
      </w:r>
      <w:r w:rsidRPr="005017CC">
        <w:rPr>
          <w:rFonts w:eastAsia="MS Mincho"/>
          <w:sz w:val="26"/>
          <w:szCs w:val="26"/>
          <w:lang w:eastAsia="x-none"/>
        </w:rPr>
        <w:tab/>
        <w:t xml:space="preserve">Схема поставки определяется Покупателем по каждой партии поставки и указывается в Заказе к рамочному договору. </w:t>
      </w:r>
    </w:p>
    <w:p w14:paraId="229814E7" w14:textId="2CD88A47" w:rsidR="00A66A38" w:rsidRPr="00A66A38" w:rsidRDefault="005017CC" w:rsidP="00A66A38">
      <w:pPr>
        <w:ind w:firstLine="284"/>
        <w:jc w:val="both"/>
        <w:rPr>
          <w:rFonts w:eastAsia="MS Mincho"/>
          <w:sz w:val="26"/>
          <w:szCs w:val="26"/>
          <w:highlight w:val="lightGray"/>
          <w:lang w:eastAsia="x-none"/>
        </w:rPr>
      </w:pPr>
      <w:r w:rsidRPr="005017CC">
        <w:rPr>
          <w:rFonts w:eastAsia="MS Mincho"/>
          <w:sz w:val="26"/>
          <w:szCs w:val="26"/>
          <w:lang w:eastAsia="x-none"/>
        </w:rPr>
        <w:t>4.</w:t>
      </w:r>
      <w:r w:rsidRPr="005017CC">
        <w:rPr>
          <w:rFonts w:eastAsia="MS Mincho"/>
          <w:sz w:val="26"/>
          <w:szCs w:val="26"/>
          <w:lang w:eastAsia="x-none"/>
        </w:rPr>
        <w:tab/>
        <w:t>Минимальная Партия Товара составляет 3,05 км (10 коробок/бухт) суммарно по всем типам кабеля в партии поставки.</w:t>
      </w:r>
      <w:r w:rsidR="00A66A38" w:rsidRPr="00A66A38">
        <w:rPr>
          <w:rFonts w:eastAsia="MS Mincho"/>
          <w:sz w:val="26"/>
          <w:szCs w:val="26"/>
          <w:lang w:eastAsia="x-none"/>
        </w:rPr>
        <w:t xml:space="preserve"> </w:t>
      </w:r>
      <w:r w:rsidR="00A66A38" w:rsidRPr="00A66A38">
        <w:rPr>
          <w:rFonts w:eastAsia="MS Mincho"/>
          <w:sz w:val="26"/>
          <w:szCs w:val="26"/>
          <w:highlight w:val="lightGray"/>
          <w:lang w:eastAsia="x-none"/>
        </w:rPr>
        <w:t xml:space="preserve">- для </w:t>
      </w:r>
      <w:proofErr w:type="spellStart"/>
      <w:r w:rsidR="00A66A38" w:rsidRPr="00A66A38">
        <w:rPr>
          <w:rFonts w:eastAsia="MS Mincho"/>
          <w:sz w:val="26"/>
          <w:szCs w:val="26"/>
          <w:highlight w:val="lightGray"/>
          <w:lang w:eastAsia="x-none"/>
        </w:rPr>
        <w:t>ЛОТа</w:t>
      </w:r>
      <w:proofErr w:type="spellEnd"/>
      <w:r w:rsidR="00A66A38" w:rsidRPr="00A66A38">
        <w:rPr>
          <w:rFonts w:eastAsia="MS Mincho"/>
          <w:sz w:val="26"/>
          <w:szCs w:val="26"/>
          <w:highlight w:val="lightGray"/>
          <w:lang w:eastAsia="x-none"/>
        </w:rPr>
        <w:t xml:space="preserve"> № 1-2.</w:t>
      </w:r>
    </w:p>
    <w:p w14:paraId="3BFBA435" w14:textId="1DF6DD64" w:rsidR="00A66A38" w:rsidRPr="00A66A38" w:rsidRDefault="00A66A38" w:rsidP="00A66A38">
      <w:pPr>
        <w:ind w:firstLine="284"/>
        <w:jc w:val="both"/>
        <w:rPr>
          <w:rFonts w:eastAsia="MS Mincho"/>
          <w:sz w:val="26"/>
          <w:szCs w:val="26"/>
          <w:lang w:eastAsia="x-none"/>
        </w:rPr>
      </w:pPr>
      <w:r w:rsidRPr="00A66A38">
        <w:rPr>
          <w:rFonts w:eastAsia="MS Mincho"/>
          <w:sz w:val="26"/>
          <w:szCs w:val="26"/>
          <w:highlight w:val="lightGray"/>
          <w:lang w:eastAsia="x-none"/>
        </w:rPr>
        <w:t xml:space="preserve">Минимальная партия поставки составляет 915 м (3 короб/бухт) суммарно по всем типам кабеля в партии поставки. - для </w:t>
      </w:r>
      <w:proofErr w:type="spellStart"/>
      <w:r w:rsidRPr="00A66A38">
        <w:rPr>
          <w:rFonts w:eastAsia="MS Mincho"/>
          <w:sz w:val="26"/>
          <w:szCs w:val="26"/>
          <w:highlight w:val="lightGray"/>
          <w:lang w:eastAsia="x-none"/>
        </w:rPr>
        <w:t>ЛОТа</w:t>
      </w:r>
      <w:proofErr w:type="spellEnd"/>
      <w:r w:rsidRPr="00A66A38">
        <w:rPr>
          <w:rFonts w:eastAsia="MS Mincho"/>
          <w:sz w:val="26"/>
          <w:szCs w:val="26"/>
          <w:highlight w:val="lightGray"/>
          <w:lang w:eastAsia="x-none"/>
        </w:rPr>
        <w:t xml:space="preserve"> № 3-4.</w:t>
      </w:r>
    </w:p>
    <w:p w14:paraId="08115394"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5.</w:t>
      </w:r>
      <w:r w:rsidRPr="005017CC">
        <w:rPr>
          <w:rFonts w:eastAsia="MS Mincho"/>
          <w:sz w:val="26"/>
          <w:szCs w:val="26"/>
          <w:lang w:eastAsia="x-none"/>
        </w:rPr>
        <w:tab/>
        <w:t>Кабельная продукция должна иметь действующую Декларацию о соответствии «Правилам применения кабелей связи с металлическими жилами» утвержденных Приказом Министерства информационных технологий и связи РФ от 19.04.2006 г. №46.</w:t>
      </w:r>
    </w:p>
    <w:p w14:paraId="1BC0028D"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6.</w:t>
      </w:r>
      <w:r w:rsidRPr="005017CC">
        <w:rPr>
          <w:rFonts w:eastAsia="MS Mincho"/>
          <w:sz w:val="26"/>
          <w:szCs w:val="26"/>
          <w:lang w:eastAsia="x-none"/>
        </w:rPr>
        <w:tab/>
        <w:t xml:space="preserve">Кабельная продукция для прокладки внутри помещений должна соответствовать требованиям пожарной безопасности в соответствии с   ГОСТ 53315-2009 или ГОСТ 31565-2012 для исполнения </w:t>
      </w:r>
      <w:proofErr w:type="spellStart"/>
      <w:proofErr w:type="gramStart"/>
      <w:r w:rsidRPr="005017CC">
        <w:rPr>
          <w:rFonts w:eastAsia="MS Mincho"/>
          <w:sz w:val="26"/>
          <w:szCs w:val="26"/>
          <w:lang w:eastAsia="x-none"/>
        </w:rPr>
        <w:t>нг</w:t>
      </w:r>
      <w:proofErr w:type="spellEnd"/>
      <w:r w:rsidRPr="005017CC">
        <w:rPr>
          <w:rFonts w:eastAsia="MS Mincho"/>
          <w:sz w:val="26"/>
          <w:szCs w:val="26"/>
          <w:lang w:eastAsia="x-none"/>
        </w:rPr>
        <w:t>(</w:t>
      </w:r>
      <w:proofErr w:type="gramEnd"/>
      <w:r w:rsidRPr="005017CC">
        <w:rPr>
          <w:rFonts w:eastAsia="MS Mincho"/>
          <w:sz w:val="26"/>
          <w:szCs w:val="26"/>
          <w:lang w:eastAsia="x-none"/>
        </w:rPr>
        <w:t xml:space="preserve">)- </w:t>
      </w:r>
      <w:proofErr w:type="spellStart"/>
      <w:r w:rsidRPr="005017CC">
        <w:rPr>
          <w:rFonts w:eastAsia="MS Mincho"/>
          <w:sz w:val="26"/>
          <w:szCs w:val="26"/>
          <w:lang w:eastAsia="x-none"/>
        </w:rPr>
        <w:t>LSLTx</w:t>
      </w:r>
      <w:proofErr w:type="spellEnd"/>
      <w:r w:rsidRPr="005017CC">
        <w:rPr>
          <w:rFonts w:eastAsia="MS Mincho"/>
          <w:sz w:val="26"/>
          <w:szCs w:val="26"/>
          <w:lang w:eastAsia="x-none"/>
        </w:rPr>
        <w:t xml:space="preserve">  или </w:t>
      </w:r>
      <w:proofErr w:type="spellStart"/>
      <w:r w:rsidRPr="005017CC">
        <w:rPr>
          <w:rFonts w:eastAsia="MS Mincho"/>
          <w:sz w:val="26"/>
          <w:szCs w:val="26"/>
          <w:lang w:eastAsia="x-none"/>
        </w:rPr>
        <w:t>нг</w:t>
      </w:r>
      <w:proofErr w:type="spellEnd"/>
      <w:r w:rsidRPr="005017CC">
        <w:rPr>
          <w:rFonts w:eastAsia="MS Mincho"/>
          <w:sz w:val="26"/>
          <w:szCs w:val="26"/>
          <w:lang w:eastAsia="x-none"/>
        </w:rPr>
        <w:t>()-HF и иметь действующие Сертификаты соответствия требованиям «Технический регламент о требованиях пожарной безопасности»  (ФЗ №123 от 22.07.2008).</w:t>
      </w:r>
    </w:p>
    <w:p w14:paraId="302E8E06"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7.</w:t>
      </w:r>
      <w:r w:rsidRPr="005017CC">
        <w:rPr>
          <w:rFonts w:eastAsia="MS Mincho"/>
          <w:sz w:val="26"/>
          <w:szCs w:val="26"/>
          <w:lang w:eastAsia="x-none"/>
        </w:rPr>
        <w:tab/>
        <w:t>Кабельная продукция должна иметь сертификат соответствия требованиям технического регламента таможенного союза ТР ТС 004/2011 «О безопасности низковольтного оборудования».</w:t>
      </w:r>
    </w:p>
    <w:p w14:paraId="050B5BDE"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8.</w:t>
      </w:r>
      <w:r w:rsidRPr="005017CC">
        <w:rPr>
          <w:rFonts w:eastAsia="MS Mincho"/>
          <w:sz w:val="26"/>
          <w:szCs w:val="26"/>
          <w:lang w:eastAsia="x-none"/>
        </w:rPr>
        <w:tab/>
        <w:t>Кабельная продукция категории Кабель телефонный должна соответствовать требованиям ГОСТ 31943-2012.</w:t>
      </w:r>
    </w:p>
    <w:p w14:paraId="1FD00567"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9.</w:t>
      </w:r>
      <w:r w:rsidRPr="005017CC">
        <w:rPr>
          <w:rFonts w:eastAsia="MS Mincho"/>
          <w:sz w:val="26"/>
          <w:szCs w:val="26"/>
          <w:lang w:eastAsia="x-none"/>
        </w:rPr>
        <w:tab/>
        <w:t>Кабельная продукция категории Витая пара должна соответствовать требованиям ГОСТ Р 54429-2011 категории 5e.</w:t>
      </w:r>
    </w:p>
    <w:p w14:paraId="0A6C0B46"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lastRenderedPageBreak/>
        <w:t>10.</w:t>
      </w:r>
      <w:r w:rsidRPr="005017CC">
        <w:rPr>
          <w:rFonts w:eastAsia="MS Mincho"/>
          <w:sz w:val="26"/>
          <w:szCs w:val="26"/>
          <w:lang w:eastAsia="x-none"/>
        </w:rPr>
        <w:tab/>
        <w:t>Область применения кабеля Витая пара: структурированные кабельные сети СКС.</w:t>
      </w:r>
    </w:p>
    <w:p w14:paraId="6DF94183"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11.</w:t>
      </w:r>
      <w:r w:rsidRPr="005017CC">
        <w:rPr>
          <w:rFonts w:eastAsia="MS Mincho"/>
          <w:sz w:val="26"/>
          <w:szCs w:val="26"/>
          <w:lang w:eastAsia="x-none"/>
        </w:rPr>
        <w:tab/>
        <w:t xml:space="preserve">Кабельная продукция должна иметь положительный протокол испытания на соответствие требованиям текущего Технического задания. </w:t>
      </w:r>
    </w:p>
    <w:p w14:paraId="0E532A91" w14:textId="77777777" w:rsidR="005017CC" w:rsidRPr="005017CC" w:rsidRDefault="005017CC" w:rsidP="005017CC">
      <w:pPr>
        <w:ind w:firstLine="709"/>
        <w:jc w:val="both"/>
        <w:rPr>
          <w:rFonts w:eastAsia="MS Mincho"/>
          <w:sz w:val="26"/>
          <w:szCs w:val="26"/>
          <w:lang w:eastAsia="x-none"/>
        </w:rPr>
      </w:pPr>
    </w:p>
    <w:p w14:paraId="2794A66A"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12.</w:t>
      </w:r>
      <w:r w:rsidRPr="005017CC">
        <w:rPr>
          <w:rFonts w:eastAsia="MS Mincho"/>
          <w:sz w:val="26"/>
          <w:szCs w:val="26"/>
          <w:lang w:eastAsia="x-none"/>
        </w:rPr>
        <w:tab/>
        <w:t>Требования к протоколу испытаний:</w:t>
      </w:r>
    </w:p>
    <w:p w14:paraId="0CC0EAA8"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 xml:space="preserve">12.1. </w:t>
      </w:r>
      <w:r w:rsidRPr="005017CC">
        <w:rPr>
          <w:rFonts w:eastAsia="MS Mincho"/>
          <w:sz w:val="26"/>
          <w:szCs w:val="26"/>
          <w:lang w:eastAsia="x-none"/>
        </w:rPr>
        <w:tab/>
        <w:t>В протоколе испытаний приводятся результаты измерений, условия проведения испытаний, используемые средства измерений и испытательное оборудование, фотографии испытанных образцов (включая маркировку кабеля).</w:t>
      </w:r>
    </w:p>
    <w:p w14:paraId="5FF6E0B5"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12.2.</w:t>
      </w:r>
      <w:r w:rsidRPr="005017CC">
        <w:rPr>
          <w:rFonts w:eastAsia="MS Mincho"/>
          <w:sz w:val="26"/>
          <w:szCs w:val="26"/>
          <w:lang w:eastAsia="x-none"/>
        </w:rPr>
        <w:tab/>
        <w:t>Протокол испытаний передается на бумажном носителе на русском языке и в электронном виде на цифровом (электронном) носителе в формате PDF на русском языке.</w:t>
      </w:r>
    </w:p>
    <w:p w14:paraId="1D176A01"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12.3.</w:t>
      </w:r>
      <w:r w:rsidRPr="005017CC">
        <w:rPr>
          <w:rFonts w:eastAsia="MS Mincho"/>
          <w:sz w:val="26"/>
          <w:szCs w:val="26"/>
          <w:lang w:eastAsia="x-none"/>
        </w:rPr>
        <w:tab/>
        <w:t>Перечень позиций и параметров в соответствии с ГОСТ 31943-2012, ГОСТ Р 54429-2011, которые подлежат тестированию определяет Покупатель.</w:t>
      </w:r>
    </w:p>
    <w:p w14:paraId="264A7192"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12.4.</w:t>
      </w:r>
      <w:r w:rsidRPr="005017CC">
        <w:rPr>
          <w:rFonts w:eastAsia="MS Mincho"/>
          <w:sz w:val="26"/>
          <w:szCs w:val="26"/>
          <w:lang w:eastAsia="x-none"/>
        </w:rPr>
        <w:tab/>
        <w:t>По итогам проверки должен быть сделан вывод о соответствии/несоответствии представленного образца кабеля требованиям Технического задания.</w:t>
      </w:r>
    </w:p>
    <w:p w14:paraId="10F3B347"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12.5.</w:t>
      </w:r>
      <w:r w:rsidRPr="005017CC">
        <w:rPr>
          <w:rFonts w:eastAsia="MS Mincho"/>
          <w:sz w:val="26"/>
          <w:szCs w:val="26"/>
          <w:lang w:eastAsia="x-none"/>
        </w:rPr>
        <w:tab/>
        <w:t>В протоколе испытаний должны быть отражены результаты измерений по каждому из выбранных Покупателем пунктов ГОСТ и их соответствие требованиям. Если в ГОСТ указаны цифровые значения параметра, то в протоколе должны быть указаны цифровые значения измерений тестовых образцов с указанием соответствия/не соответствия ГОСТ.</w:t>
      </w:r>
    </w:p>
    <w:p w14:paraId="703157F9"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12.6.</w:t>
      </w:r>
      <w:r w:rsidRPr="005017CC">
        <w:rPr>
          <w:rFonts w:eastAsia="MS Mincho"/>
          <w:sz w:val="26"/>
          <w:szCs w:val="26"/>
          <w:lang w:eastAsia="x-none"/>
        </w:rPr>
        <w:tab/>
        <w:t>Протокол испытаний предоставляется на все запрашиваемые Покупателем позиции.</w:t>
      </w:r>
    </w:p>
    <w:p w14:paraId="3008D99A"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13.</w:t>
      </w:r>
      <w:r w:rsidRPr="005017CC">
        <w:rPr>
          <w:rFonts w:eastAsia="MS Mincho"/>
          <w:sz w:val="26"/>
          <w:szCs w:val="26"/>
          <w:lang w:eastAsia="x-none"/>
        </w:rPr>
        <w:tab/>
        <w:t>Продукция должна быть новой (ранее не использованной) и не иметь дефектов.</w:t>
      </w:r>
    </w:p>
    <w:p w14:paraId="5E90C362"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14.</w:t>
      </w:r>
      <w:r w:rsidRPr="005017CC">
        <w:rPr>
          <w:rFonts w:eastAsia="MS Mincho"/>
          <w:sz w:val="26"/>
          <w:szCs w:val="26"/>
          <w:lang w:eastAsia="x-none"/>
        </w:rPr>
        <w:tab/>
        <w:t>Оболочка кабелей должны быть герметичной и должна обеспечивать механическую защиту сердечника. На наружной поверхности оболочки не должно быть пор, трещин, раковин, вмятин, вздутий и наплывов, выводящих толщину оболочки за предельные отклонения. Оболочка должна быть сплошной.</w:t>
      </w:r>
    </w:p>
    <w:p w14:paraId="72A469A7"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15.</w:t>
      </w:r>
      <w:r w:rsidRPr="005017CC">
        <w:rPr>
          <w:rFonts w:eastAsia="MS Mincho"/>
          <w:sz w:val="26"/>
          <w:szCs w:val="26"/>
          <w:lang w:eastAsia="x-none"/>
        </w:rPr>
        <w:tab/>
        <w:t xml:space="preserve">Токопроводящие жилы должны быть </w:t>
      </w:r>
      <w:proofErr w:type="spellStart"/>
      <w:r w:rsidRPr="005017CC">
        <w:rPr>
          <w:rFonts w:eastAsia="MS Mincho"/>
          <w:sz w:val="26"/>
          <w:szCs w:val="26"/>
          <w:lang w:eastAsia="x-none"/>
        </w:rPr>
        <w:t>однопроволочными</w:t>
      </w:r>
      <w:proofErr w:type="spellEnd"/>
      <w:r w:rsidRPr="005017CC">
        <w:rPr>
          <w:rFonts w:eastAsia="MS Mincho"/>
          <w:sz w:val="26"/>
          <w:szCs w:val="26"/>
          <w:lang w:eastAsia="x-none"/>
        </w:rPr>
        <w:t xml:space="preserve"> - из медной мягкой круглой проволоки. </w:t>
      </w:r>
    </w:p>
    <w:p w14:paraId="287630D1"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Допустимый диаметр токопроводящих жил для кабеля Витая пара: 0,52 ± 0,</w:t>
      </w:r>
      <w:proofErr w:type="gramStart"/>
      <w:r w:rsidRPr="005017CC">
        <w:rPr>
          <w:rFonts w:eastAsia="MS Mincho"/>
          <w:sz w:val="26"/>
          <w:szCs w:val="26"/>
          <w:lang w:eastAsia="x-none"/>
        </w:rPr>
        <w:t>01  мм</w:t>
      </w:r>
      <w:proofErr w:type="gramEnd"/>
      <w:r w:rsidRPr="005017CC">
        <w:rPr>
          <w:rFonts w:eastAsia="MS Mincho"/>
          <w:sz w:val="26"/>
          <w:szCs w:val="26"/>
          <w:lang w:eastAsia="x-none"/>
        </w:rPr>
        <w:t>»</w:t>
      </w:r>
    </w:p>
    <w:p w14:paraId="593B9339"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16.</w:t>
      </w:r>
      <w:r w:rsidRPr="005017CC">
        <w:rPr>
          <w:rFonts w:eastAsia="MS Mincho"/>
          <w:sz w:val="26"/>
          <w:szCs w:val="26"/>
          <w:lang w:eastAsia="x-none"/>
        </w:rPr>
        <w:tab/>
        <w:t>Изоляция жил должна быть герметичной, без посторонних включений. На наружной поверхности не должно быть вмятин, пузырей и трещин, выводящих диаметр по изоляции за предельные отклонения.</w:t>
      </w:r>
    </w:p>
    <w:p w14:paraId="5D8BCE9E"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17.</w:t>
      </w:r>
      <w:r w:rsidRPr="005017CC">
        <w:rPr>
          <w:rFonts w:eastAsia="MS Mincho"/>
          <w:sz w:val="26"/>
          <w:szCs w:val="26"/>
          <w:lang w:eastAsia="x-none"/>
        </w:rPr>
        <w:tab/>
        <w:t xml:space="preserve">Технология разделки оболочки кабеля – без повреждения изоляции токопроводящих жил должна обеспечивать: </w:t>
      </w:r>
    </w:p>
    <w:p w14:paraId="5782663A"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 возможность механической разделки без применения электрических и термических инструментов, за исключением кабеля с монолитной оболочкой;</w:t>
      </w:r>
    </w:p>
    <w:p w14:paraId="4098AF50"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 возможность работы в стеснённых условиях, в том числе на опорах связи;</w:t>
      </w:r>
    </w:p>
    <w:p w14:paraId="3C8A6DA6"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18.</w:t>
      </w:r>
      <w:r w:rsidRPr="005017CC">
        <w:rPr>
          <w:rFonts w:eastAsia="MS Mincho"/>
          <w:sz w:val="26"/>
          <w:szCs w:val="26"/>
          <w:lang w:eastAsia="x-none"/>
        </w:rPr>
        <w:tab/>
        <w:t>Срок службы кабелей, включая срок хранения, должен быть не менее 25 лет. Срок службы подтверждается технической документацией, испытаниями на ускоренное старение материалов и расчётами изготовителя.</w:t>
      </w:r>
    </w:p>
    <w:p w14:paraId="259D4E20"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19.</w:t>
      </w:r>
      <w:r w:rsidRPr="005017CC">
        <w:rPr>
          <w:rFonts w:eastAsia="MS Mincho"/>
          <w:sz w:val="26"/>
          <w:szCs w:val="26"/>
          <w:lang w:eastAsia="x-none"/>
        </w:rPr>
        <w:tab/>
        <w:t>Гарантийный срок на кабельную продукцию должен составлять не менее 24 (двадцать четыре) месяца со дня подписания Товарной накладной</w:t>
      </w:r>
    </w:p>
    <w:p w14:paraId="1ECAECC8"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20.</w:t>
      </w:r>
      <w:r w:rsidRPr="005017CC">
        <w:rPr>
          <w:rFonts w:eastAsia="MS Mincho"/>
          <w:sz w:val="26"/>
          <w:szCs w:val="26"/>
          <w:lang w:eastAsia="x-none"/>
        </w:rPr>
        <w:tab/>
        <w:t>Упаковка кабелей должна соответствовать ГОСТ 18690.</w:t>
      </w:r>
    </w:p>
    <w:p w14:paraId="69EA6F3F"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lastRenderedPageBreak/>
        <w:t>20.1.</w:t>
      </w:r>
      <w:r w:rsidRPr="005017CC">
        <w:rPr>
          <w:rFonts w:eastAsia="MS Mincho"/>
          <w:sz w:val="26"/>
          <w:szCs w:val="26"/>
          <w:lang w:eastAsia="x-none"/>
        </w:rPr>
        <w:tab/>
        <w:t>Кабели с числом пар до четырёх должны быть смотаны в бухты или упакованы в коробки. Кабели с большим числом пар должны быть намотаны на барабаны. Барабаны, на которых поставляются кабели, должны быть не возвратными.</w:t>
      </w:r>
    </w:p>
    <w:p w14:paraId="61BAC5BC"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20.2.</w:t>
      </w:r>
      <w:r w:rsidRPr="005017CC">
        <w:rPr>
          <w:rFonts w:eastAsia="MS Mincho"/>
          <w:sz w:val="26"/>
          <w:szCs w:val="26"/>
          <w:lang w:eastAsia="x-none"/>
        </w:rPr>
        <w:tab/>
        <w:t xml:space="preserve">Кабель должен быть в виде одного непрерывного отрезка.  </w:t>
      </w:r>
    </w:p>
    <w:p w14:paraId="5540B52E"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20.3.</w:t>
      </w:r>
      <w:r w:rsidRPr="005017CC">
        <w:rPr>
          <w:rFonts w:eastAsia="MS Mincho"/>
          <w:sz w:val="26"/>
          <w:szCs w:val="26"/>
          <w:lang w:eastAsia="x-none"/>
        </w:rPr>
        <w:tab/>
        <w:t>Концы кабеля должны быть защищены от проникновения влаги внутрь кабеля, закреплены и легкодоступны.</w:t>
      </w:r>
    </w:p>
    <w:p w14:paraId="2E739787"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20.4.</w:t>
      </w:r>
      <w:r w:rsidRPr="005017CC">
        <w:rPr>
          <w:rFonts w:eastAsia="MS Mincho"/>
          <w:sz w:val="26"/>
          <w:szCs w:val="26"/>
          <w:lang w:eastAsia="x-none"/>
        </w:rPr>
        <w:tab/>
        <w:t>Кабель должен быть намотан без перехлёста витков.</w:t>
      </w:r>
    </w:p>
    <w:p w14:paraId="2388EC83"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20.5.</w:t>
      </w:r>
      <w:r w:rsidRPr="005017CC">
        <w:rPr>
          <w:rFonts w:eastAsia="MS Mincho"/>
          <w:sz w:val="26"/>
          <w:szCs w:val="26"/>
          <w:lang w:eastAsia="x-none"/>
        </w:rPr>
        <w:tab/>
        <w:t>Упаковка кабеля должна исключать возможность захлёстывания витков и взаимного проникновения слоёв намотки кабеля при транспортировке и монтаже.</w:t>
      </w:r>
    </w:p>
    <w:p w14:paraId="56E62898"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20.6.</w:t>
      </w:r>
      <w:r w:rsidRPr="005017CC">
        <w:rPr>
          <w:rFonts w:eastAsia="MS Mincho"/>
          <w:sz w:val="26"/>
          <w:szCs w:val="26"/>
          <w:lang w:eastAsia="x-none"/>
        </w:rPr>
        <w:tab/>
        <w:t>Бухты должны быть обмотаны прозрачным полимерным материалом.</w:t>
      </w:r>
    </w:p>
    <w:p w14:paraId="56B0223D"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20.7.</w:t>
      </w:r>
      <w:r w:rsidRPr="005017CC">
        <w:rPr>
          <w:rFonts w:eastAsia="MS Mincho"/>
          <w:sz w:val="26"/>
          <w:szCs w:val="26"/>
          <w:lang w:eastAsia="x-none"/>
        </w:rPr>
        <w:tab/>
        <w:t>Барабаны должны иметь сплошную обшивку, обеспечивающую защиту кабелей.</w:t>
      </w:r>
    </w:p>
    <w:p w14:paraId="3E1E61E4" w14:textId="77777777" w:rsidR="005017CC" w:rsidRPr="005017CC" w:rsidRDefault="005017CC" w:rsidP="005017CC">
      <w:pPr>
        <w:ind w:firstLine="709"/>
        <w:jc w:val="both"/>
        <w:rPr>
          <w:rFonts w:eastAsia="MS Mincho"/>
          <w:sz w:val="26"/>
          <w:szCs w:val="26"/>
          <w:lang w:eastAsia="x-none"/>
        </w:rPr>
      </w:pPr>
      <w:r w:rsidRPr="005017CC">
        <w:rPr>
          <w:rFonts w:eastAsia="MS Mincho"/>
          <w:sz w:val="26"/>
          <w:szCs w:val="26"/>
          <w:lang w:eastAsia="x-none"/>
        </w:rPr>
        <w:t>20.8.</w:t>
      </w:r>
      <w:r w:rsidRPr="005017CC">
        <w:rPr>
          <w:rFonts w:eastAsia="MS Mincho"/>
          <w:sz w:val="26"/>
          <w:szCs w:val="26"/>
          <w:lang w:eastAsia="x-none"/>
        </w:rPr>
        <w:tab/>
        <w:t>Этикетка или паспорт кабеля должна быть защищена от влаги и прикреплена к щеке барабана, или к бухте, или к катушке.</w:t>
      </w:r>
    </w:p>
    <w:p w14:paraId="2E9E389A" w14:textId="77777777" w:rsidR="005017CC" w:rsidRPr="005017CC" w:rsidRDefault="005017CC" w:rsidP="005017CC">
      <w:pPr>
        <w:tabs>
          <w:tab w:val="left" w:pos="567"/>
        </w:tabs>
        <w:ind w:firstLine="709"/>
        <w:rPr>
          <w:b/>
          <w:sz w:val="26"/>
          <w:szCs w:val="26"/>
        </w:rPr>
      </w:pPr>
      <w:r w:rsidRPr="005017CC">
        <w:rPr>
          <w:rFonts w:eastAsia="MS Mincho"/>
          <w:sz w:val="26"/>
          <w:szCs w:val="26"/>
          <w:lang w:eastAsia="x-none"/>
        </w:rPr>
        <w:t>20.9.</w:t>
      </w:r>
      <w:r w:rsidRPr="005017CC">
        <w:rPr>
          <w:rFonts w:eastAsia="MS Mincho"/>
          <w:sz w:val="26"/>
          <w:szCs w:val="26"/>
          <w:lang w:eastAsia="x-none"/>
        </w:rPr>
        <w:tab/>
        <w:t>К кабелям должны быть приложены протоколы испытаний</w:t>
      </w:r>
    </w:p>
    <w:p w14:paraId="06EE3E72" w14:textId="77777777" w:rsidR="005017CC" w:rsidRPr="005017CC" w:rsidRDefault="005017CC" w:rsidP="005017CC">
      <w:pPr>
        <w:tabs>
          <w:tab w:val="left" w:pos="567"/>
        </w:tabs>
        <w:ind w:firstLine="709"/>
        <w:rPr>
          <w:b/>
          <w:sz w:val="26"/>
          <w:szCs w:val="26"/>
        </w:rPr>
      </w:pPr>
    </w:p>
    <w:p w14:paraId="59980946" w14:textId="1A1FD83E" w:rsidR="009B22F7" w:rsidRPr="005017CC" w:rsidRDefault="009B22F7" w:rsidP="005017CC">
      <w:pPr>
        <w:pStyle w:val="ae"/>
        <w:tabs>
          <w:tab w:val="left" w:pos="6396"/>
        </w:tabs>
        <w:ind w:firstLine="709"/>
        <w:rPr>
          <w:rFonts w:ascii="Times New Roman" w:hAnsi="Times New Roman"/>
          <w:b/>
          <w:sz w:val="26"/>
          <w:szCs w:val="26"/>
        </w:rPr>
      </w:pPr>
    </w:p>
    <w:p w14:paraId="52B78ECD" w14:textId="15131D41" w:rsidR="005017CC" w:rsidRDefault="005017CC">
      <w:pPr>
        <w:spacing w:after="160" w:line="259" w:lineRule="auto"/>
        <w:rPr>
          <w:b/>
          <w:sz w:val="26"/>
          <w:szCs w:val="26"/>
        </w:rPr>
      </w:pPr>
      <w:r>
        <w:rPr>
          <w:b/>
          <w:sz w:val="26"/>
          <w:szCs w:val="26"/>
        </w:rPr>
        <w:br w:type="page"/>
      </w:r>
    </w:p>
    <w:p w14:paraId="7549E8C4" w14:textId="77777777" w:rsidR="005017CC" w:rsidRPr="005017CC" w:rsidRDefault="005017CC" w:rsidP="005017CC">
      <w:pPr>
        <w:pageBreakBefore/>
        <w:tabs>
          <w:tab w:val="left" w:pos="6735"/>
        </w:tabs>
        <w:jc w:val="right"/>
        <w:rPr>
          <w:b/>
          <w:sz w:val="26"/>
          <w:szCs w:val="26"/>
        </w:rPr>
      </w:pPr>
      <w:r w:rsidRPr="005017CC">
        <w:rPr>
          <w:b/>
          <w:sz w:val="26"/>
          <w:szCs w:val="26"/>
        </w:rPr>
        <w:lastRenderedPageBreak/>
        <w:t>Приложение № 5</w:t>
      </w:r>
    </w:p>
    <w:p w14:paraId="2F738C48" w14:textId="77777777" w:rsidR="005017CC" w:rsidRPr="005017CC" w:rsidRDefault="005017CC" w:rsidP="005017CC">
      <w:pPr>
        <w:tabs>
          <w:tab w:val="left" w:pos="6735"/>
        </w:tabs>
        <w:jc w:val="right"/>
        <w:rPr>
          <w:b/>
          <w:sz w:val="26"/>
          <w:szCs w:val="26"/>
        </w:rPr>
      </w:pPr>
      <w:r w:rsidRPr="005017CC">
        <w:rPr>
          <w:b/>
          <w:sz w:val="26"/>
          <w:szCs w:val="26"/>
        </w:rPr>
        <w:t>к Договору № _____________от ___________202_ г.</w:t>
      </w:r>
    </w:p>
    <w:p w14:paraId="7ED98157" w14:textId="77777777" w:rsidR="005017CC" w:rsidRPr="005017CC" w:rsidRDefault="005017CC" w:rsidP="005017CC">
      <w:pPr>
        <w:tabs>
          <w:tab w:val="left" w:pos="567"/>
        </w:tabs>
        <w:jc w:val="center"/>
        <w:rPr>
          <w:b/>
        </w:rPr>
      </w:pPr>
    </w:p>
    <w:p w14:paraId="7943E8FA" w14:textId="77777777" w:rsidR="005017CC" w:rsidRPr="005017CC" w:rsidRDefault="005017CC" w:rsidP="005017CC">
      <w:pPr>
        <w:tabs>
          <w:tab w:val="left" w:pos="567"/>
        </w:tabs>
        <w:jc w:val="center"/>
        <w:rPr>
          <w:b/>
        </w:rPr>
      </w:pPr>
      <w:r w:rsidRPr="005017CC">
        <w:rPr>
          <w:b/>
        </w:rPr>
        <w:t>Перечень возможных Адресов Поставки</w:t>
      </w:r>
    </w:p>
    <w:p w14:paraId="3D4DC11F" w14:textId="2A72622E" w:rsidR="005017CC" w:rsidRDefault="005017CC" w:rsidP="005017CC">
      <w:pPr>
        <w:tabs>
          <w:tab w:val="left" w:pos="567"/>
        </w:tabs>
        <w:jc w:val="center"/>
        <w:rPr>
          <w:b/>
        </w:rPr>
      </w:pPr>
    </w:p>
    <w:tbl>
      <w:tblPr>
        <w:tblW w:w="9907" w:type="dxa"/>
        <w:tblLook w:val="04A0" w:firstRow="1" w:lastRow="0" w:firstColumn="1" w:lastColumn="0" w:noHBand="0" w:noVBand="1"/>
      </w:tblPr>
      <w:tblGrid>
        <w:gridCol w:w="1178"/>
        <w:gridCol w:w="2657"/>
        <w:gridCol w:w="4880"/>
        <w:gridCol w:w="1208"/>
      </w:tblGrid>
      <w:tr w:rsidR="005017CC" w:rsidRPr="005017CC" w14:paraId="2A76C0D5" w14:textId="77777777" w:rsidTr="00E22F87">
        <w:trPr>
          <w:trHeight w:val="320"/>
        </w:trPr>
        <w:tc>
          <w:tcPr>
            <w:tcW w:w="1170"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52565E38" w14:textId="77777777" w:rsidR="005017CC" w:rsidRPr="005017CC" w:rsidRDefault="005017CC" w:rsidP="005017CC">
            <w:pPr>
              <w:jc w:val="center"/>
              <w:rPr>
                <w:b/>
                <w:bCs/>
                <w:color w:val="000000"/>
              </w:rPr>
            </w:pPr>
            <w:r w:rsidRPr="005017CC">
              <w:rPr>
                <w:b/>
                <w:bCs/>
                <w:color w:val="000000"/>
              </w:rPr>
              <w:t>МРФ</w:t>
            </w:r>
          </w:p>
        </w:tc>
        <w:tc>
          <w:tcPr>
            <w:tcW w:w="2657" w:type="dxa"/>
            <w:tcBorders>
              <w:top w:val="single" w:sz="8" w:space="0" w:color="auto"/>
              <w:left w:val="nil"/>
              <w:bottom w:val="single" w:sz="8" w:space="0" w:color="auto"/>
              <w:right w:val="nil"/>
            </w:tcBorders>
            <w:shd w:val="clear" w:color="auto" w:fill="auto"/>
            <w:noWrap/>
            <w:vAlign w:val="center"/>
            <w:hideMark/>
          </w:tcPr>
          <w:p w14:paraId="56696741" w14:textId="77777777" w:rsidR="005017CC" w:rsidRPr="005017CC" w:rsidRDefault="005017CC" w:rsidP="005017CC">
            <w:pPr>
              <w:rPr>
                <w:b/>
                <w:bCs/>
                <w:color w:val="000000"/>
              </w:rPr>
            </w:pPr>
            <w:r w:rsidRPr="005017CC">
              <w:rPr>
                <w:b/>
                <w:bCs/>
                <w:color w:val="000000"/>
              </w:rPr>
              <w:t>РФ</w:t>
            </w:r>
          </w:p>
        </w:tc>
        <w:tc>
          <w:tcPr>
            <w:tcW w:w="488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24AB0B72" w14:textId="77777777" w:rsidR="005017CC" w:rsidRPr="005017CC" w:rsidRDefault="005017CC" w:rsidP="005017CC">
            <w:pPr>
              <w:jc w:val="center"/>
              <w:rPr>
                <w:b/>
                <w:bCs/>
                <w:color w:val="000000"/>
              </w:rPr>
            </w:pPr>
            <w:r w:rsidRPr="005017CC">
              <w:rPr>
                <w:b/>
                <w:bCs/>
                <w:color w:val="000000"/>
              </w:rPr>
              <w:t xml:space="preserve">Адрес </w:t>
            </w:r>
          </w:p>
        </w:tc>
        <w:tc>
          <w:tcPr>
            <w:tcW w:w="1200" w:type="dxa"/>
            <w:tcBorders>
              <w:top w:val="single" w:sz="8" w:space="0" w:color="auto"/>
              <w:left w:val="single" w:sz="4" w:space="0" w:color="auto"/>
              <w:bottom w:val="single" w:sz="8" w:space="0" w:color="auto"/>
              <w:right w:val="single" w:sz="4" w:space="0" w:color="auto"/>
            </w:tcBorders>
            <w:vAlign w:val="center"/>
          </w:tcPr>
          <w:p w14:paraId="50E2DE4B" w14:textId="77777777" w:rsidR="005017CC" w:rsidRPr="005017CC" w:rsidRDefault="005017CC" w:rsidP="005017CC">
            <w:pPr>
              <w:jc w:val="center"/>
              <w:rPr>
                <w:b/>
                <w:bCs/>
                <w:color w:val="000000"/>
              </w:rPr>
            </w:pPr>
            <w:r w:rsidRPr="005017CC">
              <w:rPr>
                <w:b/>
                <w:bCs/>
                <w:color w:val="000000"/>
              </w:rPr>
              <w:t>Зона доставки</w:t>
            </w:r>
          </w:p>
        </w:tc>
      </w:tr>
      <w:tr w:rsidR="005017CC" w:rsidRPr="005017CC" w14:paraId="1F123BC5" w14:textId="77777777" w:rsidTr="00E22F87">
        <w:trPr>
          <w:trHeight w:val="290"/>
        </w:trPr>
        <w:tc>
          <w:tcPr>
            <w:tcW w:w="1170" w:type="dxa"/>
            <w:vMerge w:val="restart"/>
            <w:tcBorders>
              <w:top w:val="nil"/>
              <w:left w:val="single" w:sz="8" w:space="0" w:color="auto"/>
              <w:bottom w:val="single" w:sz="8" w:space="0" w:color="000000"/>
              <w:right w:val="nil"/>
            </w:tcBorders>
            <w:shd w:val="clear" w:color="auto" w:fill="auto"/>
            <w:vAlign w:val="center"/>
            <w:hideMark/>
          </w:tcPr>
          <w:p w14:paraId="28D08033" w14:textId="77777777" w:rsidR="005017CC" w:rsidRPr="005017CC" w:rsidRDefault="005017CC" w:rsidP="005017CC">
            <w:pPr>
              <w:jc w:val="center"/>
              <w:rPr>
                <w:b/>
                <w:bCs/>
                <w:color w:val="000000"/>
              </w:rPr>
            </w:pPr>
            <w:r w:rsidRPr="005017CC">
              <w:rPr>
                <w:b/>
                <w:bCs/>
                <w:color w:val="000000"/>
              </w:rPr>
              <w:t>Волга</w:t>
            </w:r>
          </w:p>
        </w:tc>
        <w:tc>
          <w:tcPr>
            <w:tcW w:w="2657" w:type="dxa"/>
            <w:tcBorders>
              <w:top w:val="nil"/>
              <w:left w:val="single" w:sz="8" w:space="0" w:color="auto"/>
              <w:bottom w:val="nil"/>
              <w:right w:val="single" w:sz="8" w:space="0" w:color="auto"/>
            </w:tcBorders>
            <w:shd w:val="clear" w:color="auto" w:fill="auto"/>
            <w:noWrap/>
            <w:vAlign w:val="center"/>
            <w:hideMark/>
          </w:tcPr>
          <w:p w14:paraId="61D2EFAE" w14:textId="77777777" w:rsidR="005017CC" w:rsidRPr="005017CC" w:rsidRDefault="005017CC" w:rsidP="005017CC">
            <w:pPr>
              <w:rPr>
                <w:color w:val="000000"/>
              </w:rPr>
            </w:pPr>
            <w:r w:rsidRPr="005017CC">
              <w:rPr>
                <w:color w:val="000000"/>
              </w:rPr>
              <w:t>Кировский</w:t>
            </w:r>
          </w:p>
        </w:tc>
        <w:tc>
          <w:tcPr>
            <w:tcW w:w="4880" w:type="dxa"/>
            <w:tcBorders>
              <w:top w:val="nil"/>
              <w:left w:val="nil"/>
              <w:bottom w:val="single" w:sz="4" w:space="0" w:color="auto"/>
              <w:right w:val="single" w:sz="8" w:space="0" w:color="auto"/>
            </w:tcBorders>
            <w:shd w:val="clear" w:color="auto" w:fill="auto"/>
            <w:noWrap/>
            <w:vAlign w:val="center"/>
            <w:hideMark/>
          </w:tcPr>
          <w:p w14:paraId="7441C72A" w14:textId="77777777" w:rsidR="005017CC" w:rsidRPr="005017CC" w:rsidRDefault="005017CC" w:rsidP="005017CC">
            <w:pPr>
              <w:rPr>
                <w:color w:val="000000"/>
              </w:rPr>
            </w:pPr>
            <w:r w:rsidRPr="005017CC">
              <w:rPr>
                <w:color w:val="000000"/>
              </w:rPr>
              <w:t>г. Киров, ул. Монтажников, д. 1а</w:t>
            </w:r>
          </w:p>
        </w:tc>
        <w:tc>
          <w:tcPr>
            <w:tcW w:w="1200" w:type="dxa"/>
            <w:tcBorders>
              <w:top w:val="nil"/>
              <w:left w:val="nil"/>
              <w:bottom w:val="single" w:sz="4" w:space="0" w:color="auto"/>
              <w:right w:val="single" w:sz="8" w:space="0" w:color="auto"/>
            </w:tcBorders>
            <w:vAlign w:val="center"/>
          </w:tcPr>
          <w:p w14:paraId="1A82981C" w14:textId="77777777" w:rsidR="005017CC" w:rsidRPr="005017CC" w:rsidRDefault="005017CC" w:rsidP="005017CC">
            <w:pPr>
              <w:jc w:val="center"/>
              <w:rPr>
                <w:color w:val="000000"/>
              </w:rPr>
            </w:pPr>
            <w:r w:rsidRPr="005017CC">
              <w:rPr>
                <w:color w:val="000000"/>
              </w:rPr>
              <w:t>2</w:t>
            </w:r>
          </w:p>
        </w:tc>
      </w:tr>
      <w:tr w:rsidR="005017CC" w:rsidRPr="005017CC" w14:paraId="62856B6B"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198BC6FD" w14:textId="77777777" w:rsidR="005017CC" w:rsidRPr="005017CC" w:rsidRDefault="005017CC" w:rsidP="005017CC">
            <w:pPr>
              <w:rPr>
                <w:b/>
                <w:bCs/>
                <w:color w:val="000000"/>
              </w:rPr>
            </w:pPr>
          </w:p>
        </w:tc>
        <w:tc>
          <w:tcPr>
            <w:tcW w:w="2657"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225DAA42" w14:textId="77777777" w:rsidR="005017CC" w:rsidRPr="005017CC" w:rsidRDefault="005017CC" w:rsidP="005017CC">
            <w:pPr>
              <w:rPr>
                <w:color w:val="000000"/>
              </w:rPr>
            </w:pPr>
            <w:r w:rsidRPr="005017CC">
              <w:rPr>
                <w:color w:val="000000"/>
              </w:rPr>
              <w:t>Марий Эл</w:t>
            </w:r>
          </w:p>
        </w:tc>
        <w:tc>
          <w:tcPr>
            <w:tcW w:w="4880" w:type="dxa"/>
            <w:tcBorders>
              <w:top w:val="nil"/>
              <w:left w:val="nil"/>
              <w:bottom w:val="single" w:sz="4" w:space="0" w:color="auto"/>
              <w:right w:val="single" w:sz="8" w:space="0" w:color="auto"/>
            </w:tcBorders>
            <w:shd w:val="clear" w:color="auto" w:fill="auto"/>
            <w:noWrap/>
            <w:vAlign w:val="center"/>
            <w:hideMark/>
          </w:tcPr>
          <w:p w14:paraId="7E59715A" w14:textId="77777777" w:rsidR="005017CC" w:rsidRPr="005017CC" w:rsidRDefault="005017CC" w:rsidP="005017CC">
            <w:pPr>
              <w:rPr>
                <w:color w:val="000000"/>
              </w:rPr>
            </w:pPr>
            <w:proofErr w:type="spellStart"/>
            <w:r w:rsidRPr="005017CC">
              <w:rPr>
                <w:color w:val="000000"/>
              </w:rPr>
              <w:t>г.Йошкар</w:t>
            </w:r>
            <w:proofErr w:type="spellEnd"/>
            <w:r w:rsidRPr="005017CC">
              <w:rPr>
                <w:color w:val="000000"/>
              </w:rPr>
              <w:t>-Ола, ул. Строителей 100</w:t>
            </w:r>
          </w:p>
          <w:p w14:paraId="485E7F8F" w14:textId="77777777" w:rsidR="005017CC" w:rsidRPr="005017CC" w:rsidRDefault="005017CC" w:rsidP="005017CC">
            <w:pPr>
              <w:rPr>
                <w:i/>
                <w:color w:val="000000"/>
              </w:rPr>
            </w:pPr>
            <w:r w:rsidRPr="005017CC">
              <w:rPr>
                <w:i/>
                <w:color w:val="FF0000"/>
              </w:rPr>
              <w:t>Снабжает Татарстан и Чувашию</w:t>
            </w:r>
          </w:p>
        </w:tc>
        <w:tc>
          <w:tcPr>
            <w:tcW w:w="1200" w:type="dxa"/>
            <w:tcBorders>
              <w:top w:val="nil"/>
              <w:left w:val="nil"/>
              <w:bottom w:val="single" w:sz="4" w:space="0" w:color="auto"/>
              <w:right w:val="single" w:sz="8" w:space="0" w:color="auto"/>
            </w:tcBorders>
            <w:vAlign w:val="center"/>
          </w:tcPr>
          <w:p w14:paraId="6C506025" w14:textId="77777777" w:rsidR="005017CC" w:rsidRPr="005017CC" w:rsidRDefault="005017CC" w:rsidP="005017CC">
            <w:pPr>
              <w:jc w:val="center"/>
              <w:rPr>
                <w:color w:val="000000"/>
              </w:rPr>
            </w:pPr>
            <w:r w:rsidRPr="005017CC">
              <w:rPr>
                <w:color w:val="000000"/>
              </w:rPr>
              <w:t>1</w:t>
            </w:r>
          </w:p>
        </w:tc>
      </w:tr>
      <w:tr w:rsidR="005017CC" w:rsidRPr="005017CC" w14:paraId="43E3DFE9"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3376CB01"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6F56A4C0" w14:textId="77777777" w:rsidR="005017CC" w:rsidRPr="005017CC" w:rsidRDefault="005017CC" w:rsidP="005017CC">
            <w:pPr>
              <w:rPr>
                <w:color w:val="000000"/>
              </w:rPr>
            </w:pPr>
            <w:proofErr w:type="spellStart"/>
            <w:r w:rsidRPr="005017CC">
              <w:rPr>
                <w:color w:val="000000"/>
              </w:rPr>
              <w:t>Нижегородский+МРФ</w:t>
            </w:r>
            <w:proofErr w:type="spellEnd"/>
          </w:p>
        </w:tc>
        <w:tc>
          <w:tcPr>
            <w:tcW w:w="4880" w:type="dxa"/>
            <w:tcBorders>
              <w:top w:val="nil"/>
              <w:left w:val="nil"/>
              <w:bottom w:val="single" w:sz="4" w:space="0" w:color="auto"/>
              <w:right w:val="single" w:sz="8" w:space="0" w:color="auto"/>
            </w:tcBorders>
            <w:shd w:val="clear" w:color="auto" w:fill="auto"/>
            <w:noWrap/>
            <w:vAlign w:val="center"/>
            <w:hideMark/>
          </w:tcPr>
          <w:p w14:paraId="69FB4D36" w14:textId="77777777" w:rsidR="005017CC" w:rsidRPr="005017CC" w:rsidRDefault="005017CC" w:rsidP="005017CC">
            <w:pPr>
              <w:rPr>
                <w:color w:val="000000"/>
              </w:rPr>
            </w:pPr>
            <w:r w:rsidRPr="005017CC">
              <w:rPr>
                <w:color w:val="000000"/>
              </w:rPr>
              <w:t>г.Н.Новгород,ул.Федосеенко,43</w:t>
            </w:r>
          </w:p>
        </w:tc>
        <w:tc>
          <w:tcPr>
            <w:tcW w:w="1200" w:type="dxa"/>
            <w:tcBorders>
              <w:top w:val="nil"/>
              <w:left w:val="nil"/>
              <w:bottom w:val="single" w:sz="4" w:space="0" w:color="auto"/>
              <w:right w:val="single" w:sz="8" w:space="0" w:color="auto"/>
            </w:tcBorders>
            <w:vAlign w:val="center"/>
          </w:tcPr>
          <w:p w14:paraId="68CE0D5F" w14:textId="77777777" w:rsidR="005017CC" w:rsidRPr="005017CC" w:rsidRDefault="005017CC" w:rsidP="005017CC">
            <w:pPr>
              <w:jc w:val="center"/>
              <w:rPr>
                <w:color w:val="000000"/>
              </w:rPr>
            </w:pPr>
            <w:r w:rsidRPr="005017CC">
              <w:rPr>
                <w:color w:val="000000"/>
              </w:rPr>
              <w:t>1</w:t>
            </w:r>
          </w:p>
        </w:tc>
      </w:tr>
      <w:tr w:rsidR="005017CC" w:rsidRPr="005017CC" w14:paraId="4CFFA585"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1811C4CA"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7CB7365F" w14:textId="77777777" w:rsidR="005017CC" w:rsidRPr="005017CC" w:rsidRDefault="005017CC" w:rsidP="005017CC">
            <w:pPr>
              <w:rPr>
                <w:color w:val="000000"/>
              </w:rPr>
            </w:pPr>
            <w:r w:rsidRPr="005017CC">
              <w:rPr>
                <w:color w:val="000000"/>
              </w:rPr>
              <w:t>Оренбург</w:t>
            </w:r>
          </w:p>
        </w:tc>
        <w:tc>
          <w:tcPr>
            <w:tcW w:w="4880" w:type="dxa"/>
            <w:tcBorders>
              <w:top w:val="nil"/>
              <w:left w:val="nil"/>
              <w:bottom w:val="single" w:sz="4" w:space="0" w:color="auto"/>
              <w:right w:val="single" w:sz="8" w:space="0" w:color="auto"/>
            </w:tcBorders>
            <w:shd w:val="clear" w:color="auto" w:fill="auto"/>
            <w:noWrap/>
            <w:vAlign w:val="center"/>
            <w:hideMark/>
          </w:tcPr>
          <w:p w14:paraId="1BADD52C" w14:textId="77777777" w:rsidR="005017CC" w:rsidRPr="005017CC" w:rsidRDefault="005017CC" w:rsidP="005017CC">
            <w:pPr>
              <w:rPr>
                <w:color w:val="000000"/>
              </w:rPr>
            </w:pPr>
            <w:proofErr w:type="spellStart"/>
            <w:r w:rsidRPr="005017CC">
              <w:rPr>
                <w:color w:val="000000"/>
              </w:rPr>
              <w:t>г.Оренбург</w:t>
            </w:r>
            <w:proofErr w:type="spellEnd"/>
            <w:r w:rsidRPr="005017CC">
              <w:rPr>
                <w:color w:val="000000"/>
              </w:rPr>
              <w:t xml:space="preserve">, ул. </w:t>
            </w:r>
            <w:proofErr w:type="spellStart"/>
            <w:r w:rsidRPr="005017CC">
              <w:rPr>
                <w:color w:val="000000"/>
              </w:rPr>
              <w:t>Беляевская</w:t>
            </w:r>
            <w:proofErr w:type="spellEnd"/>
            <w:r w:rsidRPr="005017CC">
              <w:rPr>
                <w:color w:val="000000"/>
              </w:rPr>
              <w:t>, д.2</w:t>
            </w:r>
          </w:p>
        </w:tc>
        <w:tc>
          <w:tcPr>
            <w:tcW w:w="1200" w:type="dxa"/>
            <w:tcBorders>
              <w:top w:val="nil"/>
              <w:left w:val="nil"/>
              <w:bottom w:val="single" w:sz="4" w:space="0" w:color="auto"/>
              <w:right w:val="single" w:sz="8" w:space="0" w:color="auto"/>
            </w:tcBorders>
            <w:vAlign w:val="center"/>
          </w:tcPr>
          <w:p w14:paraId="76D7B9CB" w14:textId="77777777" w:rsidR="005017CC" w:rsidRPr="005017CC" w:rsidRDefault="005017CC" w:rsidP="005017CC">
            <w:pPr>
              <w:jc w:val="center"/>
              <w:rPr>
                <w:color w:val="000000"/>
              </w:rPr>
            </w:pPr>
            <w:r w:rsidRPr="005017CC">
              <w:rPr>
                <w:color w:val="000000"/>
              </w:rPr>
              <w:t>2</w:t>
            </w:r>
          </w:p>
        </w:tc>
      </w:tr>
      <w:tr w:rsidR="005017CC" w:rsidRPr="005017CC" w14:paraId="79BFF965"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067DB410"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1F718E00" w14:textId="77777777" w:rsidR="005017CC" w:rsidRPr="005017CC" w:rsidRDefault="005017CC" w:rsidP="005017CC">
            <w:pPr>
              <w:rPr>
                <w:color w:val="000000"/>
              </w:rPr>
            </w:pPr>
            <w:r w:rsidRPr="005017CC">
              <w:rPr>
                <w:color w:val="000000"/>
              </w:rPr>
              <w:t>Пензенский</w:t>
            </w:r>
          </w:p>
        </w:tc>
        <w:tc>
          <w:tcPr>
            <w:tcW w:w="4880" w:type="dxa"/>
            <w:tcBorders>
              <w:top w:val="nil"/>
              <w:left w:val="nil"/>
              <w:bottom w:val="single" w:sz="4" w:space="0" w:color="auto"/>
              <w:right w:val="single" w:sz="8" w:space="0" w:color="auto"/>
            </w:tcBorders>
            <w:shd w:val="clear" w:color="auto" w:fill="auto"/>
            <w:noWrap/>
            <w:vAlign w:val="center"/>
            <w:hideMark/>
          </w:tcPr>
          <w:p w14:paraId="626154B7" w14:textId="77777777" w:rsidR="005017CC" w:rsidRPr="005017CC" w:rsidRDefault="005017CC" w:rsidP="005017CC">
            <w:pPr>
              <w:rPr>
                <w:color w:val="000000"/>
              </w:rPr>
            </w:pPr>
            <w:proofErr w:type="spellStart"/>
            <w:r w:rsidRPr="005017CC">
              <w:rPr>
                <w:color w:val="000000"/>
              </w:rPr>
              <w:t>г.Пенза</w:t>
            </w:r>
            <w:proofErr w:type="spellEnd"/>
            <w:r w:rsidRPr="005017CC">
              <w:rPr>
                <w:color w:val="000000"/>
              </w:rPr>
              <w:t>, ул.Нейтральная,1ж</w:t>
            </w:r>
          </w:p>
          <w:p w14:paraId="4AFBCB98" w14:textId="77777777" w:rsidR="005017CC" w:rsidRPr="005017CC" w:rsidRDefault="005017CC" w:rsidP="005017CC">
            <w:pPr>
              <w:rPr>
                <w:i/>
                <w:color w:val="000000"/>
              </w:rPr>
            </w:pPr>
            <w:r w:rsidRPr="005017CC">
              <w:rPr>
                <w:i/>
                <w:color w:val="FF0000"/>
              </w:rPr>
              <w:t>Снабжает Мордовию</w:t>
            </w:r>
          </w:p>
        </w:tc>
        <w:tc>
          <w:tcPr>
            <w:tcW w:w="1200" w:type="dxa"/>
            <w:tcBorders>
              <w:top w:val="nil"/>
              <w:left w:val="nil"/>
              <w:bottom w:val="single" w:sz="4" w:space="0" w:color="auto"/>
              <w:right w:val="single" w:sz="8" w:space="0" w:color="auto"/>
            </w:tcBorders>
            <w:vAlign w:val="center"/>
          </w:tcPr>
          <w:p w14:paraId="38BE5B43" w14:textId="77777777" w:rsidR="005017CC" w:rsidRPr="005017CC" w:rsidRDefault="005017CC" w:rsidP="005017CC">
            <w:pPr>
              <w:jc w:val="center"/>
              <w:rPr>
                <w:color w:val="000000"/>
              </w:rPr>
            </w:pPr>
            <w:r w:rsidRPr="005017CC">
              <w:rPr>
                <w:color w:val="000000"/>
              </w:rPr>
              <w:t>1</w:t>
            </w:r>
          </w:p>
        </w:tc>
      </w:tr>
      <w:tr w:rsidR="005017CC" w:rsidRPr="005017CC" w14:paraId="7E5DE006"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54CF92A6" w14:textId="77777777" w:rsidR="005017CC" w:rsidRPr="005017CC" w:rsidRDefault="005017CC" w:rsidP="005017CC">
            <w:pPr>
              <w:rPr>
                <w:b/>
                <w:bCs/>
                <w:color w:val="000000"/>
              </w:rPr>
            </w:pPr>
          </w:p>
        </w:tc>
        <w:tc>
          <w:tcPr>
            <w:tcW w:w="2657" w:type="dxa"/>
            <w:tcBorders>
              <w:top w:val="nil"/>
              <w:left w:val="single" w:sz="8" w:space="0" w:color="auto"/>
              <w:bottom w:val="nil"/>
              <w:right w:val="single" w:sz="8" w:space="0" w:color="auto"/>
            </w:tcBorders>
            <w:shd w:val="clear" w:color="auto" w:fill="auto"/>
            <w:noWrap/>
            <w:vAlign w:val="center"/>
            <w:hideMark/>
          </w:tcPr>
          <w:p w14:paraId="3A39C6FE" w14:textId="77777777" w:rsidR="005017CC" w:rsidRPr="005017CC" w:rsidRDefault="005017CC" w:rsidP="005017CC">
            <w:pPr>
              <w:rPr>
                <w:color w:val="000000"/>
              </w:rPr>
            </w:pPr>
            <w:r w:rsidRPr="005017CC">
              <w:rPr>
                <w:color w:val="000000"/>
              </w:rPr>
              <w:t>Самарский</w:t>
            </w:r>
          </w:p>
        </w:tc>
        <w:tc>
          <w:tcPr>
            <w:tcW w:w="4880" w:type="dxa"/>
            <w:tcBorders>
              <w:top w:val="nil"/>
              <w:left w:val="nil"/>
              <w:bottom w:val="single" w:sz="4" w:space="0" w:color="auto"/>
              <w:right w:val="single" w:sz="8" w:space="0" w:color="auto"/>
            </w:tcBorders>
            <w:shd w:val="clear" w:color="auto" w:fill="auto"/>
            <w:noWrap/>
            <w:vAlign w:val="center"/>
            <w:hideMark/>
          </w:tcPr>
          <w:p w14:paraId="5593CC33" w14:textId="77777777" w:rsidR="005017CC" w:rsidRPr="005017CC" w:rsidRDefault="005017CC" w:rsidP="005017CC">
            <w:pPr>
              <w:rPr>
                <w:color w:val="000000"/>
              </w:rPr>
            </w:pPr>
            <w:r w:rsidRPr="005017CC">
              <w:rPr>
                <w:color w:val="000000"/>
              </w:rPr>
              <w:t xml:space="preserve">г. Самара , </w:t>
            </w:r>
            <w:proofErr w:type="spellStart"/>
            <w:r w:rsidRPr="005017CC">
              <w:rPr>
                <w:color w:val="000000"/>
              </w:rPr>
              <w:t>ул</w:t>
            </w:r>
            <w:proofErr w:type="spellEnd"/>
            <w:r w:rsidRPr="005017CC">
              <w:rPr>
                <w:color w:val="000000"/>
              </w:rPr>
              <w:t xml:space="preserve"> 22-го Партсъезда, 10а</w:t>
            </w:r>
          </w:p>
        </w:tc>
        <w:tc>
          <w:tcPr>
            <w:tcW w:w="1200" w:type="dxa"/>
            <w:tcBorders>
              <w:top w:val="nil"/>
              <w:left w:val="nil"/>
              <w:bottom w:val="single" w:sz="4" w:space="0" w:color="auto"/>
              <w:right w:val="single" w:sz="8" w:space="0" w:color="auto"/>
            </w:tcBorders>
            <w:vAlign w:val="center"/>
          </w:tcPr>
          <w:p w14:paraId="220D96C6" w14:textId="77777777" w:rsidR="005017CC" w:rsidRPr="005017CC" w:rsidRDefault="005017CC" w:rsidP="005017CC">
            <w:pPr>
              <w:jc w:val="center"/>
              <w:rPr>
                <w:color w:val="000000"/>
              </w:rPr>
            </w:pPr>
            <w:r w:rsidRPr="005017CC">
              <w:rPr>
                <w:color w:val="000000"/>
              </w:rPr>
              <w:t>1</w:t>
            </w:r>
          </w:p>
        </w:tc>
      </w:tr>
      <w:tr w:rsidR="005017CC" w:rsidRPr="005017CC" w14:paraId="05182E1C" w14:textId="77777777" w:rsidTr="00E22F87">
        <w:trPr>
          <w:trHeight w:val="580"/>
        </w:trPr>
        <w:tc>
          <w:tcPr>
            <w:tcW w:w="1170" w:type="dxa"/>
            <w:vMerge/>
            <w:tcBorders>
              <w:top w:val="nil"/>
              <w:left w:val="single" w:sz="8" w:space="0" w:color="auto"/>
              <w:bottom w:val="single" w:sz="8" w:space="0" w:color="000000"/>
              <w:right w:val="nil"/>
            </w:tcBorders>
            <w:vAlign w:val="center"/>
            <w:hideMark/>
          </w:tcPr>
          <w:p w14:paraId="72684BED" w14:textId="77777777" w:rsidR="005017CC" w:rsidRPr="005017CC" w:rsidRDefault="005017CC" w:rsidP="005017CC">
            <w:pPr>
              <w:rPr>
                <w:b/>
                <w:bCs/>
                <w:color w:val="000000"/>
              </w:rPr>
            </w:pPr>
          </w:p>
        </w:tc>
        <w:tc>
          <w:tcPr>
            <w:tcW w:w="2657"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2635A5C8" w14:textId="77777777" w:rsidR="005017CC" w:rsidRPr="005017CC" w:rsidRDefault="005017CC" w:rsidP="005017CC">
            <w:pPr>
              <w:rPr>
                <w:color w:val="000000"/>
              </w:rPr>
            </w:pPr>
            <w:r w:rsidRPr="005017CC">
              <w:rPr>
                <w:color w:val="000000"/>
              </w:rPr>
              <w:t>Саратовский</w:t>
            </w:r>
          </w:p>
        </w:tc>
        <w:tc>
          <w:tcPr>
            <w:tcW w:w="4880" w:type="dxa"/>
            <w:tcBorders>
              <w:top w:val="nil"/>
              <w:left w:val="nil"/>
              <w:bottom w:val="single" w:sz="4" w:space="0" w:color="auto"/>
              <w:right w:val="single" w:sz="8" w:space="0" w:color="auto"/>
            </w:tcBorders>
            <w:shd w:val="clear" w:color="auto" w:fill="auto"/>
            <w:vAlign w:val="center"/>
            <w:hideMark/>
          </w:tcPr>
          <w:p w14:paraId="7325A5AC" w14:textId="77777777" w:rsidR="005017CC" w:rsidRPr="005017CC" w:rsidRDefault="005017CC" w:rsidP="005017CC">
            <w:pPr>
              <w:rPr>
                <w:color w:val="000000"/>
              </w:rPr>
            </w:pPr>
            <w:proofErr w:type="spellStart"/>
            <w:r w:rsidRPr="005017CC">
              <w:rPr>
                <w:color w:val="000000"/>
              </w:rPr>
              <w:t>г.Саратов</w:t>
            </w:r>
            <w:proofErr w:type="spellEnd"/>
            <w:r w:rsidRPr="005017CC">
              <w:rPr>
                <w:color w:val="000000"/>
              </w:rPr>
              <w:t xml:space="preserve">,  </w:t>
            </w:r>
            <w:proofErr w:type="spellStart"/>
            <w:r w:rsidRPr="005017CC">
              <w:rPr>
                <w:color w:val="000000"/>
              </w:rPr>
              <w:t>п.Дубки</w:t>
            </w:r>
            <w:proofErr w:type="spellEnd"/>
            <w:r w:rsidRPr="005017CC">
              <w:rPr>
                <w:color w:val="000000"/>
              </w:rPr>
              <w:t xml:space="preserve">, участок №6 (на расстоянии 4,5 км западнее поселка) «Девон-альянс»  </w:t>
            </w:r>
          </w:p>
        </w:tc>
        <w:tc>
          <w:tcPr>
            <w:tcW w:w="1200" w:type="dxa"/>
            <w:tcBorders>
              <w:top w:val="nil"/>
              <w:left w:val="nil"/>
              <w:bottom w:val="single" w:sz="4" w:space="0" w:color="auto"/>
              <w:right w:val="single" w:sz="8" w:space="0" w:color="auto"/>
            </w:tcBorders>
            <w:vAlign w:val="center"/>
          </w:tcPr>
          <w:p w14:paraId="0651A449" w14:textId="77777777" w:rsidR="005017CC" w:rsidRPr="005017CC" w:rsidRDefault="005017CC" w:rsidP="005017CC">
            <w:pPr>
              <w:jc w:val="center"/>
              <w:rPr>
                <w:color w:val="000000"/>
              </w:rPr>
            </w:pPr>
            <w:r w:rsidRPr="005017CC">
              <w:rPr>
                <w:color w:val="000000"/>
              </w:rPr>
              <w:t>1</w:t>
            </w:r>
          </w:p>
        </w:tc>
      </w:tr>
      <w:tr w:rsidR="005017CC" w:rsidRPr="005017CC" w14:paraId="577E906D"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0BAD9462"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1D222D86" w14:textId="77777777" w:rsidR="005017CC" w:rsidRPr="005017CC" w:rsidRDefault="005017CC" w:rsidP="005017CC">
            <w:pPr>
              <w:rPr>
                <w:color w:val="000000"/>
              </w:rPr>
            </w:pPr>
            <w:r w:rsidRPr="005017CC">
              <w:rPr>
                <w:color w:val="000000"/>
              </w:rPr>
              <w:t>Удмуртия</w:t>
            </w:r>
          </w:p>
        </w:tc>
        <w:tc>
          <w:tcPr>
            <w:tcW w:w="4880" w:type="dxa"/>
            <w:tcBorders>
              <w:top w:val="nil"/>
              <w:left w:val="nil"/>
              <w:bottom w:val="single" w:sz="4" w:space="0" w:color="auto"/>
              <w:right w:val="single" w:sz="8" w:space="0" w:color="auto"/>
            </w:tcBorders>
            <w:shd w:val="clear" w:color="auto" w:fill="auto"/>
            <w:noWrap/>
            <w:vAlign w:val="center"/>
            <w:hideMark/>
          </w:tcPr>
          <w:p w14:paraId="433930D1" w14:textId="77777777" w:rsidR="005017CC" w:rsidRPr="005017CC" w:rsidRDefault="005017CC" w:rsidP="005017CC">
            <w:pPr>
              <w:rPr>
                <w:color w:val="000000"/>
              </w:rPr>
            </w:pPr>
            <w:r w:rsidRPr="005017CC">
              <w:rPr>
                <w:color w:val="000000"/>
              </w:rPr>
              <w:t xml:space="preserve">г. Ижевск ул. </w:t>
            </w:r>
            <w:proofErr w:type="spellStart"/>
            <w:r w:rsidRPr="005017CC">
              <w:rPr>
                <w:color w:val="000000"/>
              </w:rPr>
              <w:t>Воткинское</w:t>
            </w:r>
            <w:proofErr w:type="spellEnd"/>
            <w:r w:rsidRPr="005017CC">
              <w:rPr>
                <w:color w:val="000000"/>
              </w:rPr>
              <w:t xml:space="preserve"> шоссе, 292</w:t>
            </w:r>
          </w:p>
        </w:tc>
        <w:tc>
          <w:tcPr>
            <w:tcW w:w="1200" w:type="dxa"/>
            <w:tcBorders>
              <w:top w:val="nil"/>
              <w:left w:val="nil"/>
              <w:bottom w:val="single" w:sz="4" w:space="0" w:color="auto"/>
              <w:right w:val="single" w:sz="8" w:space="0" w:color="auto"/>
            </w:tcBorders>
            <w:vAlign w:val="center"/>
          </w:tcPr>
          <w:p w14:paraId="0412922E" w14:textId="77777777" w:rsidR="005017CC" w:rsidRPr="005017CC" w:rsidRDefault="005017CC" w:rsidP="005017CC">
            <w:pPr>
              <w:jc w:val="center"/>
              <w:rPr>
                <w:color w:val="000000"/>
              </w:rPr>
            </w:pPr>
            <w:r w:rsidRPr="005017CC">
              <w:rPr>
                <w:color w:val="000000"/>
              </w:rPr>
              <w:t>1</w:t>
            </w:r>
          </w:p>
        </w:tc>
      </w:tr>
      <w:tr w:rsidR="005017CC" w:rsidRPr="005017CC" w14:paraId="42A76A9E" w14:textId="77777777" w:rsidTr="00E22F87">
        <w:trPr>
          <w:trHeight w:val="300"/>
        </w:trPr>
        <w:tc>
          <w:tcPr>
            <w:tcW w:w="1170" w:type="dxa"/>
            <w:vMerge/>
            <w:tcBorders>
              <w:top w:val="nil"/>
              <w:left w:val="single" w:sz="8" w:space="0" w:color="auto"/>
              <w:bottom w:val="single" w:sz="8" w:space="0" w:color="000000"/>
              <w:right w:val="nil"/>
            </w:tcBorders>
            <w:vAlign w:val="center"/>
            <w:hideMark/>
          </w:tcPr>
          <w:p w14:paraId="2D779BC3" w14:textId="77777777" w:rsidR="005017CC" w:rsidRPr="005017CC" w:rsidRDefault="005017CC" w:rsidP="005017CC">
            <w:pPr>
              <w:rPr>
                <w:b/>
                <w:bCs/>
                <w:color w:val="000000"/>
              </w:rPr>
            </w:pPr>
          </w:p>
        </w:tc>
        <w:tc>
          <w:tcPr>
            <w:tcW w:w="2657" w:type="dxa"/>
            <w:tcBorders>
              <w:top w:val="nil"/>
              <w:left w:val="single" w:sz="8" w:space="0" w:color="auto"/>
              <w:bottom w:val="single" w:sz="8" w:space="0" w:color="auto"/>
              <w:right w:val="single" w:sz="8" w:space="0" w:color="auto"/>
            </w:tcBorders>
            <w:shd w:val="clear" w:color="auto" w:fill="auto"/>
            <w:noWrap/>
            <w:vAlign w:val="center"/>
            <w:hideMark/>
          </w:tcPr>
          <w:p w14:paraId="609F4C79" w14:textId="77777777" w:rsidR="005017CC" w:rsidRPr="005017CC" w:rsidRDefault="005017CC" w:rsidP="005017CC">
            <w:pPr>
              <w:rPr>
                <w:color w:val="000000"/>
              </w:rPr>
            </w:pPr>
            <w:r w:rsidRPr="005017CC">
              <w:rPr>
                <w:color w:val="000000"/>
              </w:rPr>
              <w:t>Ульяновский</w:t>
            </w:r>
          </w:p>
        </w:tc>
        <w:tc>
          <w:tcPr>
            <w:tcW w:w="4880" w:type="dxa"/>
            <w:tcBorders>
              <w:top w:val="nil"/>
              <w:left w:val="nil"/>
              <w:bottom w:val="single" w:sz="8" w:space="0" w:color="auto"/>
              <w:right w:val="single" w:sz="8" w:space="0" w:color="auto"/>
            </w:tcBorders>
            <w:shd w:val="clear" w:color="auto" w:fill="auto"/>
            <w:vAlign w:val="center"/>
            <w:hideMark/>
          </w:tcPr>
          <w:p w14:paraId="5A45A67B" w14:textId="77777777" w:rsidR="005017CC" w:rsidRPr="005017CC" w:rsidRDefault="005017CC" w:rsidP="005017CC">
            <w:pPr>
              <w:rPr>
                <w:color w:val="000000"/>
              </w:rPr>
            </w:pPr>
            <w:r w:rsidRPr="005017CC">
              <w:rPr>
                <w:color w:val="000000"/>
              </w:rPr>
              <w:t>г. Ульяновск, Московское шоссе, дом 14</w:t>
            </w:r>
          </w:p>
        </w:tc>
        <w:tc>
          <w:tcPr>
            <w:tcW w:w="1200" w:type="dxa"/>
            <w:tcBorders>
              <w:top w:val="nil"/>
              <w:left w:val="nil"/>
              <w:bottom w:val="single" w:sz="8" w:space="0" w:color="auto"/>
              <w:right w:val="single" w:sz="8" w:space="0" w:color="auto"/>
            </w:tcBorders>
            <w:vAlign w:val="center"/>
          </w:tcPr>
          <w:p w14:paraId="3D10A56F" w14:textId="77777777" w:rsidR="005017CC" w:rsidRPr="005017CC" w:rsidRDefault="005017CC" w:rsidP="005017CC">
            <w:pPr>
              <w:jc w:val="center"/>
              <w:rPr>
                <w:color w:val="000000"/>
              </w:rPr>
            </w:pPr>
            <w:r w:rsidRPr="005017CC">
              <w:rPr>
                <w:color w:val="000000"/>
              </w:rPr>
              <w:t>1</w:t>
            </w:r>
          </w:p>
        </w:tc>
      </w:tr>
      <w:tr w:rsidR="005017CC" w:rsidRPr="005017CC" w14:paraId="457DFA25" w14:textId="77777777" w:rsidTr="00E22F87">
        <w:trPr>
          <w:trHeight w:val="290"/>
        </w:trPr>
        <w:tc>
          <w:tcPr>
            <w:tcW w:w="1170" w:type="dxa"/>
            <w:vMerge w:val="restart"/>
            <w:tcBorders>
              <w:top w:val="nil"/>
              <w:left w:val="single" w:sz="8" w:space="0" w:color="auto"/>
              <w:bottom w:val="single" w:sz="8" w:space="0" w:color="000000"/>
              <w:right w:val="nil"/>
            </w:tcBorders>
            <w:shd w:val="clear" w:color="auto" w:fill="auto"/>
            <w:vAlign w:val="center"/>
            <w:hideMark/>
          </w:tcPr>
          <w:p w14:paraId="2BB1FA54" w14:textId="77777777" w:rsidR="005017CC" w:rsidRPr="005017CC" w:rsidRDefault="005017CC" w:rsidP="005017CC">
            <w:pPr>
              <w:jc w:val="center"/>
              <w:rPr>
                <w:b/>
                <w:bCs/>
                <w:color w:val="000000"/>
              </w:rPr>
            </w:pPr>
            <w:r w:rsidRPr="005017CC">
              <w:rPr>
                <w:b/>
                <w:bCs/>
                <w:color w:val="000000"/>
              </w:rPr>
              <w:t>Дальний Восток</w:t>
            </w: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65DD3491" w14:textId="77777777" w:rsidR="005017CC" w:rsidRPr="005017CC" w:rsidRDefault="005017CC" w:rsidP="005017CC">
            <w:pPr>
              <w:rPr>
                <w:color w:val="000000"/>
              </w:rPr>
            </w:pPr>
            <w:r w:rsidRPr="005017CC">
              <w:rPr>
                <w:color w:val="000000"/>
              </w:rPr>
              <w:t>Амурский</w:t>
            </w:r>
          </w:p>
        </w:tc>
        <w:tc>
          <w:tcPr>
            <w:tcW w:w="4880" w:type="dxa"/>
            <w:tcBorders>
              <w:top w:val="nil"/>
              <w:left w:val="nil"/>
              <w:bottom w:val="single" w:sz="4" w:space="0" w:color="auto"/>
              <w:right w:val="single" w:sz="8" w:space="0" w:color="auto"/>
            </w:tcBorders>
            <w:shd w:val="clear" w:color="auto" w:fill="auto"/>
            <w:noWrap/>
            <w:vAlign w:val="center"/>
            <w:hideMark/>
          </w:tcPr>
          <w:p w14:paraId="72368686" w14:textId="77777777" w:rsidR="005017CC" w:rsidRPr="005017CC" w:rsidRDefault="005017CC" w:rsidP="005017CC">
            <w:pPr>
              <w:rPr>
                <w:color w:val="000000"/>
              </w:rPr>
            </w:pPr>
            <w:r w:rsidRPr="005017CC">
              <w:rPr>
                <w:color w:val="000000"/>
              </w:rPr>
              <w:t>г. Благовещенск, ул. Студенческая, д. 13</w:t>
            </w:r>
          </w:p>
        </w:tc>
        <w:tc>
          <w:tcPr>
            <w:tcW w:w="1200" w:type="dxa"/>
            <w:tcBorders>
              <w:top w:val="nil"/>
              <w:left w:val="nil"/>
              <w:bottom w:val="single" w:sz="4" w:space="0" w:color="auto"/>
              <w:right w:val="single" w:sz="8" w:space="0" w:color="auto"/>
            </w:tcBorders>
            <w:vAlign w:val="center"/>
          </w:tcPr>
          <w:p w14:paraId="30D3B971" w14:textId="77777777" w:rsidR="005017CC" w:rsidRPr="005017CC" w:rsidRDefault="005017CC" w:rsidP="005017CC">
            <w:pPr>
              <w:jc w:val="center"/>
              <w:rPr>
                <w:color w:val="000000"/>
              </w:rPr>
            </w:pPr>
            <w:r w:rsidRPr="005017CC">
              <w:rPr>
                <w:color w:val="000000"/>
              </w:rPr>
              <w:t>3</w:t>
            </w:r>
          </w:p>
        </w:tc>
      </w:tr>
      <w:tr w:rsidR="005017CC" w:rsidRPr="005017CC" w14:paraId="0A725FD7"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0CF22BF8"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418D8A5B" w14:textId="77777777" w:rsidR="005017CC" w:rsidRPr="005017CC" w:rsidRDefault="005017CC" w:rsidP="005017CC">
            <w:pPr>
              <w:rPr>
                <w:color w:val="000000"/>
              </w:rPr>
            </w:pPr>
            <w:r w:rsidRPr="005017CC">
              <w:rPr>
                <w:color w:val="000000"/>
              </w:rPr>
              <w:t>Камчатский</w:t>
            </w:r>
          </w:p>
        </w:tc>
        <w:tc>
          <w:tcPr>
            <w:tcW w:w="4880" w:type="dxa"/>
            <w:tcBorders>
              <w:top w:val="nil"/>
              <w:left w:val="nil"/>
              <w:bottom w:val="single" w:sz="4" w:space="0" w:color="auto"/>
              <w:right w:val="single" w:sz="8" w:space="0" w:color="auto"/>
            </w:tcBorders>
            <w:shd w:val="clear" w:color="auto" w:fill="auto"/>
            <w:noWrap/>
            <w:vAlign w:val="center"/>
            <w:hideMark/>
          </w:tcPr>
          <w:p w14:paraId="6E01A6EA" w14:textId="77777777" w:rsidR="005017CC" w:rsidRPr="005017CC" w:rsidRDefault="005017CC" w:rsidP="005017CC">
            <w:pPr>
              <w:rPr>
                <w:color w:val="000000"/>
              </w:rPr>
            </w:pPr>
            <w:r w:rsidRPr="005017CC">
              <w:rPr>
                <w:color w:val="000000"/>
              </w:rPr>
              <w:t xml:space="preserve">П-Камчатский, ул. </w:t>
            </w:r>
            <w:proofErr w:type="spellStart"/>
            <w:r w:rsidRPr="005017CC">
              <w:rPr>
                <w:color w:val="000000"/>
              </w:rPr>
              <w:t>Вулканная</w:t>
            </w:r>
            <w:proofErr w:type="spellEnd"/>
            <w:r w:rsidRPr="005017CC">
              <w:rPr>
                <w:color w:val="000000"/>
              </w:rPr>
              <w:t xml:space="preserve"> 74</w:t>
            </w:r>
          </w:p>
        </w:tc>
        <w:tc>
          <w:tcPr>
            <w:tcW w:w="1200" w:type="dxa"/>
            <w:tcBorders>
              <w:top w:val="nil"/>
              <w:left w:val="nil"/>
              <w:bottom w:val="single" w:sz="4" w:space="0" w:color="auto"/>
              <w:right w:val="single" w:sz="8" w:space="0" w:color="auto"/>
            </w:tcBorders>
            <w:vAlign w:val="center"/>
          </w:tcPr>
          <w:p w14:paraId="506D4163" w14:textId="77777777" w:rsidR="005017CC" w:rsidRPr="005017CC" w:rsidRDefault="005017CC" w:rsidP="005017CC">
            <w:pPr>
              <w:jc w:val="center"/>
              <w:rPr>
                <w:color w:val="000000"/>
              </w:rPr>
            </w:pPr>
            <w:r w:rsidRPr="005017CC">
              <w:rPr>
                <w:color w:val="000000"/>
              </w:rPr>
              <w:t>4</w:t>
            </w:r>
          </w:p>
        </w:tc>
      </w:tr>
      <w:tr w:rsidR="005017CC" w:rsidRPr="005017CC" w14:paraId="510EB9F3"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60D36BA8"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29D600D9" w14:textId="77777777" w:rsidR="005017CC" w:rsidRPr="005017CC" w:rsidRDefault="005017CC" w:rsidP="005017CC">
            <w:pPr>
              <w:rPr>
                <w:color w:val="000000"/>
              </w:rPr>
            </w:pPr>
            <w:r w:rsidRPr="005017CC">
              <w:rPr>
                <w:color w:val="000000"/>
              </w:rPr>
              <w:t>Магаданский</w:t>
            </w:r>
          </w:p>
        </w:tc>
        <w:tc>
          <w:tcPr>
            <w:tcW w:w="4880" w:type="dxa"/>
            <w:tcBorders>
              <w:top w:val="nil"/>
              <w:left w:val="nil"/>
              <w:bottom w:val="single" w:sz="4" w:space="0" w:color="auto"/>
              <w:right w:val="single" w:sz="8" w:space="0" w:color="auto"/>
            </w:tcBorders>
            <w:shd w:val="clear" w:color="auto" w:fill="auto"/>
            <w:noWrap/>
            <w:vAlign w:val="center"/>
            <w:hideMark/>
          </w:tcPr>
          <w:p w14:paraId="11EB3F21" w14:textId="77777777" w:rsidR="005017CC" w:rsidRPr="005017CC" w:rsidRDefault="005017CC" w:rsidP="005017CC">
            <w:pPr>
              <w:rPr>
                <w:color w:val="000000"/>
              </w:rPr>
            </w:pPr>
            <w:r w:rsidRPr="005017CC">
              <w:rPr>
                <w:color w:val="000000"/>
              </w:rPr>
              <w:t xml:space="preserve">Магадан, улица </w:t>
            </w:r>
            <w:proofErr w:type="spellStart"/>
            <w:r w:rsidRPr="005017CC">
              <w:rPr>
                <w:color w:val="000000"/>
              </w:rPr>
              <w:t>Кожзаводская</w:t>
            </w:r>
            <w:proofErr w:type="spellEnd"/>
            <w:r w:rsidRPr="005017CC">
              <w:rPr>
                <w:color w:val="000000"/>
              </w:rPr>
              <w:t>, дом 12</w:t>
            </w:r>
          </w:p>
        </w:tc>
        <w:tc>
          <w:tcPr>
            <w:tcW w:w="1200" w:type="dxa"/>
            <w:tcBorders>
              <w:top w:val="nil"/>
              <w:left w:val="nil"/>
              <w:bottom w:val="single" w:sz="4" w:space="0" w:color="auto"/>
              <w:right w:val="single" w:sz="8" w:space="0" w:color="auto"/>
            </w:tcBorders>
            <w:vAlign w:val="center"/>
          </w:tcPr>
          <w:p w14:paraId="08E1949B" w14:textId="77777777" w:rsidR="005017CC" w:rsidRPr="005017CC" w:rsidRDefault="005017CC" w:rsidP="005017CC">
            <w:pPr>
              <w:jc w:val="center"/>
              <w:rPr>
                <w:color w:val="000000"/>
              </w:rPr>
            </w:pPr>
            <w:r w:rsidRPr="005017CC">
              <w:rPr>
                <w:color w:val="000000"/>
              </w:rPr>
              <w:t>4</w:t>
            </w:r>
          </w:p>
        </w:tc>
      </w:tr>
      <w:tr w:rsidR="005017CC" w:rsidRPr="005017CC" w14:paraId="65AEA4E3"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3D008F98"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59919EC5" w14:textId="77777777" w:rsidR="005017CC" w:rsidRPr="005017CC" w:rsidRDefault="005017CC" w:rsidP="005017CC">
            <w:pPr>
              <w:rPr>
                <w:color w:val="000000"/>
              </w:rPr>
            </w:pPr>
            <w:r w:rsidRPr="005017CC">
              <w:rPr>
                <w:color w:val="000000"/>
              </w:rPr>
              <w:t>Приморский</w:t>
            </w:r>
          </w:p>
        </w:tc>
        <w:tc>
          <w:tcPr>
            <w:tcW w:w="4880" w:type="dxa"/>
            <w:tcBorders>
              <w:top w:val="nil"/>
              <w:left w:val="nil"/>
              <w:bottom w:val="single" w:sz="4" w:space="0" w:color="auto"/>
              <w:right w:val="single" w:sz="8" w:space="0" w:color="auto"/>
            </w:tcBorders>
            <w:shd w:val="clear" w:color="auto" w:fill="auto"/>
            <w:noWrap/>
            <w:vAlign w:val="center"/>
            <w:hideMark/>
          </w:tcPr>
          <w:p w14:paraId="4284E2A1" w14:textId="77777777" w:rsidR="005017CC" w:rsidRPr="005017CC" w:rsidRDefault="005017CC" w:rsidP="005017CC">
            <w:pPr>
              <w:rPr>
                <w:color w:val="000000"/>
              </w:rPr>
            </w:pPr>
            <w:proofErr w:type="spellStart"/>
            <w:r w:rsidRPr="005017CC">
              <w:rPr>
                <w:color w:val="000000"/>
              </w:rPr>
              <w:t>г.Артем</w:t>
            </w:r>
            <w:proofErr w:type="spellEnd"/>
            <w:r w:rsidRPr="005017CC">
              <w:rPr>
                <w:color w:val="000000"/>
              </w:rPr>
              <w:t>, п. Угловое, ул. Гагарина, 17</w:t>
            </w:r>
          </w:p>
        </w:tc>
        <w:tc>
          <w:tcPr>
            <w:tcW w:w="1200" w:type="dxa"/>
            <w:tcBorders>
              <w:top w:val="nil"/>
              <w:left w:val="nil"/>
              <w:bottom w:val="single" w:sz="4" w:space="0" w:color="auto"/>
              <w:right w:val="single" w:sz="8" w:space="0" w:color="auto"/>
            </w:tcBorders>
            <w:vAlign w:val="center"/>
          </w:tcPr>
          <w:p w14:paraId="7EF70603" w14:textId="77777777" w:rsidR="005017CC" w:rsidRPr="005017CC" w:rsidRDefault="005017CC" w:rsidP="005017CC">
            <w:pPr>
              <w:jc w:val="center"/>
              <w:rPr>
                <w:color w:val="000000"/>
              </w:rPr>
            </w:pPr>
            <w:r w:rsidRPr="005017CC">
              <w:rPr>
                <w:color w:val="000000"/>
              </w:rPr>
              <w:t>3</w:t>
            </w:r>
          </w:p>
        </w:tc>
      </w:tr>
      <w:tr w:rsidR="005017CC" w:rsidRPr="005017CC" w14:paraId="60CE9219"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77F885C8"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14314A63" w14:textId="77777777" w:rsidR="005017CC" w:rsidRPr="005017CC" w:rsidRDefault="005017CC" w:rsidP="005017CC">
            <w:pPr>
              <w:rPr>
                <w:color w:val="000000"/>
              </w:rPr>
            </w:pPr>
            <w:r w:rsidRPr="005017CC">
              <w:rPr>
                <w:color w:val="000000"/>
              </w:rPr>
              <w:t xml:space="preserve">Саха </w:t>
            </w:r>
          </w:p>
        </w:tc>
        <w:tc>
          <w:tcPr>
            <w:tcW w:w="4880" w:type="dxa"/>
            <w:tcBorders>
              <w:top w:val="nil"/>
              <w:left w:val="nil"/>
              <w:bottom w:val="single" w:sz="4" w:space="0" w:color="auto"/>
              <w:right w:val="single" w:sz="8" w:space="0" w:color="auto"/>
            </w:tcBorders>
            <w:shd w:val="clear" w:color="auto" w:fill="auto"/>
            <w:noWrap/>
            <w:vAlign w:val="center"/>
            <w:hideMark/>
          </w:tcPr>
          <w:p w14:paraId="41FF6DD7" w14:textId="77777777" w:rsidR="005017CC" w:rsidRPr="005017CC" w:rsidRDefault="005017CC" w:rsidP="005017CC">
            <w:pPr>
              <w:rPr>
                <w:color w:val="000000"/>
              </w:rPr>
            </w:pPr>
            <w:r w:rsidRPr="005017CC">
              <w:rPr>
                <w:color w:val="000000"/>
              </w:rPr>
              <w:t xml:space="preserve">г. Якутск, </w:t>
            </w:r>
            <w:proofErr w:type="spellStart"/>
            <w:r w:rsidRPr="005017CC">
              <w:rPr>
                <w:color w:val="000000"/>
              </w:rPr>
              <w:t>Хатын-Юряхское</w:t>
            </w:r>
            <w:proofErr w:type="spellEnd"/>
            <w:r w:rsidRPr="005017CC">
              <w:rPr>
                <w:color w:val="000000"/>
              </w:rPr>
              <w:t xml:space="preserve"> ш, 5</w:t>
            </w:r>
          </w:p>
        </w:tc>
        <w:tc>
          <w:tcPr>
            <w:tcW w:w="1200" w:type="dxa"/>
            <w:tcBorders>
              <w:top w:val="nil"/>
              <w:left w:val="nil"/>
              <w:bottom w:val="single" w:sz="4" w:space="0" w:color="auto"/>
              <w:right w:val="single" w:sz="8" w:space="0" w:color="auto"/>
            </w:tcBorders>
            <w:vAlign w:val="center"/>
          </w:tcPr>
          <w:p w14:paraId="7F259B95" w14:textId="77777777" w:rsidR="005017CC" w:rsidRPr="005017CC" w:rsidRDefault="005017CC" w:rsidP="005017CC">
            <w:pPr>
              <w:jc w:val="center"/>
              <w:rPr>
                <w:color w:val="000000"/>
              </w:rPr>
            </w:pPr>
            <w:r w:rsidRPr="005017CC">
              <w:rPr>
                <w:color w:val="000000"/>
              </w:rPr>
              <w:t>4</w:t>
            </w:r>
          </w:p>
        </w:tc>
      </w:tr>
      <w:tr w:rsidR="005017CC" w:rsidRPr="005017CC" w14:paraId="50225195"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6FC7A35E"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58D348A1" w14:textId="77777777" w:rsidR="005017CC" w:rsidRPr="005017CC" w:rsidRDefault="005017CC" w:rsidP="005017CC">
            <w:pPr>
              <w:rPr>
                <w:color w:val="000000"/>
              </w:rPr>
            </w:pPr>
            <w:r w:rsidRPr="005017CC">
              <w:rPr>
                <w:color w:val="000000"/>
              </w:rPr>
              <w:t>Сахалинский</w:t>
            </w:r>
          </w:p>
        </w:tc>
        <w:tc>
          <w:tcPr>
            <w:tcW w:w="4880" w:type="dxa"/>
            <w:tcBorders>
              <w:top w:val="nil"/>
              <w:left w:val="nil"/>
              <w:bottom w:val="single" w:sz="4" w:space="0" w:color="auto"/>
              <w:right w:val="single" w:sz="8" w:space="0" w:color="auto"/>
            </w:tcBorders>
            <w:shd w:val="clear" w:color="auto" w:fill="auto"/>
            <w:noWrap/>
            <w:vAlign w:val="center"/>
            <w:hideMark/>
          </w:tcPr>
          <w:p w14:paraId="3C962F84" w14:textId="77777777" w:rsidR="005017CC" w:rsidRPr="005017CC" w:rsidRDefault="005017CC" w:rsidP="005017CC">
            <w:pPr>
              <w:rPr>
                <w:color w:val="000000"/>
              </w:rPr>
            </w:pPr>
            <w:r w:rsidRPr="005017CC">
              <w:rPr>
                <w:color w:val="000000"/>
              </w:rPr>
              <w:t>г. Южно-Сахалинск, пр-т Мира 2/5</w:t>
            </w:r>
          </w:p>
        </w:tc>
        <w:tc>
          <w:tcPr>
            <w:tcW w:w="1200" w:type="dxa"/>
            <w:tcBorders>
              <w:top w:val="nil"/>
              <w:left w:val="nil"/>
              <w:bottom w:val="single" w:sz="4" w:space="0" w:color="auto"/>
              <w:right w:val="single" w:sz="8" w:space="0" w:color="auto"/>
            </w:tcBorders>
            <w:vAlign w:val="center"/>
          </w:tcPr>
          <w:p w14:paraId="68A9AB6D" w14:textId="77777777" w:rsidR="005017CC" w:rsidRPr="005017CC" w:rsidRDefault="005017CC" w:rsidP="005017CC">
            <w:pPr>
              <w:jc w:val="center"/>
              <w:rPr>
                <w:color w:val="000000"/>
              </w:rPr>
            </w:pPr>
            <w:r w:rsidRPr="005017CC">
              <w:rPr>
                <w:color w:val="000000"/>
              </w:rPr>
              <w:t>4</w:t>
            </w:r>
          </w:p>
        </w:tc>
      </w:tr>
      <w:tr w:rsidR="005017CC" w:rsidRPr="005017CC" w14:paraId="5F9FCCC3" w14:textId="77777777" w:rsidTr="00E22F87">
        <w:trPr>
          <w:trHeight w:val="300"/>
        </w:trPr>
        <w:tc>
          <w:tcPr>
            <w:tcW w:w="1170" w:type="dxa"/>
            <w:vMerge/>
            <w:tcBorders>
              <w:top w:val="nil"/>
              <w:left w:val="single" w:sz="8" w:space="0" w:color="auto"/>
              <w:bottom w:val="single" w:sz="8" w:space="0" w:color="000000"/>
              <w:right w:val="nil"/>
            </w:tcBorders>
            <w:vAlign w:val="center"/>
            <w:hideMark/>
          </w:tcPr>
          <w:p w14:paraId="4FA0AAED" w14:textId="77777777" w:rsidR="005017CC" w:rsidRPr="005017CC" w:rsidRDefault="005017CC" w:rsidP="005017CC">
            <w:pPr>
              <w:rPr>
                <w:b/>
                <w:bCs/>
                <w:color w:val="000000"/>
              </w:rPr>
            </w:pPr>
          </w:p>
        </w:tc>
        <w:tc>
          <w:tcPr>
            <w:tcW w:w="2657" w:type="dxa"/>
            <w:tcBorders>
              <w:top w:val="nil"/>
              <w:left w:val="single" w:sz="8" w:space="0" w:color="auto"/>
              <w:bottom w:val="single" w:sz="8" w:space="0" w:color="auto"/>
              <w:right w:val="single" w:sz="8" w:space="0" w:color="auto"/>
            </w:tcBorders>
            <w:shd w:val="clear" w:color="auto" w:fill="auto"/>
            <w:noWrap/>
            <w:vAlign w:val="center"/>
            <w:hideMark/>
          </w:tcPr>
          <w:p w14:paraId="61CA3238" w14:textId="77777777" w:rsidR="005017CC" w:rsidRPr="005017CC" w:rsidRDefault="005017CC" w:rsidP="005017CC">
            <w:pPr>
              <w:rPr>
                <w:color w:val="000000"/>
              </w:rPr>
            </w:pPr>
            <w:r w:rsidRPr="005017CC">
              <w:rPr>
                <w:color w:val="000000"/>
              </w:rPr>
              <w:t>Хабаровский</w:t>
            </w:r>
          </w:p>
        </w:tc>
        <w:tc>
          <w:tcPr>
            <w:tcW w:w="4880" w:type="dxa"/>
            <w:tcBorders>
              <w:top w:val="nil"/>
              <w:left w:val="nil"/>
              <w:bottom w:val="single" w:sz="8" w:space="0" w:color="auto"/>
              <w:right w:val="single" w:sz="8" w:space="0" w:color="auto"/>
            </w:tcBorders>
            <w:shd w:val="clear" w:color="auto" w:fill="auto"/>
            <w:noWrap/>
            <w:vAlign w:val="center"/>
            <w:hideMark/>
          </w:tcPr>
          <w:p w14:paraId="24F56C4E" w14:textId="77777777" w:rsidR="005017CC" w:rsidRPr="005017CC" w:rsidRDefault="005017CC" w:rsidP="005017CC">
            <w:pPr>
              <w:rPr>
                <w:color w:val="000000"/>
              </w:rPr>
            </w:pPr>
            <w:r w:rsidRPr="005017CC">
              <w:rPr>
                <w:color w:val="000000"/>
              </w:rPr>
              <w:t>г. Хабаровск, ул. Производственная,6, стр.11.</w:t>
            </w:r>
          </w:p>
        </w:tc>
        <w:tc>
          <w:tcPr>
            <w:tcW w:w="1200" w:type="dxa"/>
            <w:tcBorders>
              <w:top w:val="nil"/>
              <w:left w:val="nil"/>
              <w:bottom w:val="single" w:sz="8" w:space="0" w:color="auto"/>
              <w:right w:val="single" w:sz="8" w:space="0" w:color="auto"/>
            </w:tcBorders>
            <w:vAlign w:val="center"/>
          </w:tcPr>
          <w:p w14:paraId="7648BDA1" w14:textId="77777777" w:rsidR="005017CC" w:rsidRPr="005017CC" w:rsidRDefault="005017CC" w:rsidP="005017CC">
            <w:pPr>
              <w:jc w:val="center"/>
              <w:rPr>
                <w:color w:val="000000"/>
              </w:rPr>
            </w:pPr>
            <w:r w:rsidRPr="005017CC">
              <w:rPr>
                <w:color w:val="000000"/>
              </w:rPr>
              <w:t>3</w:t>
            </w:r>
          </w:p>
        </w:tc>
      </w:tr>
      <w:tr w:rsidR="005017CC" w:rsidRPr="005017CC" w14:paraId="5C1940E7" w14:textId="77777777" w:rsidTr="00E22F87">
        <w:trPr>
          <w:trHeight w:val="290"/>
        </w:trPr>
        <w:tc>
          <w:tcPr>
            <w:tcW w:w="1170" w:type="dxa"/>
            <w:vMerge w:val="restart"/>
            <w:tcBorders>
              <w:top w:val="nil"/>
              <w:left w:val="single" w:sz="8" w:space="0" w:color="auto"/>
              <w:bottom w:val="single" w:sz="8" w:space="0" w:color="000000"/>
              <w:right w:val="nil"/>
            </w:tcBorders>
            <w:shd w:val="clear" w:color="auto" w:fill="auto"/>
            <w:vAlign w:val="center"/>
            <w:hideMark/>
          </w:tcPr>
          <w:p w14:paraId="107F37AC" w14:textId="77777777" w:rsidR="005017CC" w:rsidRPr="005017CC" w:rsidRDefault="005017CC" w:rsidP="005017CC">
            <w:pPr>
              <w:jc w:val="center"/>
              <w:rPr>
                <w:b/>
                <w:bCs/>
                <w:color w:val="000000"/>
              </w:rPr>
            </w:pPr>
            <w:r w:rsidRPr="005017CC">
              <w:rPr>
                <w:b/>
                <w:bCs/>
                <w:color w:val="000000"/>
              </w:rPr>
              <w:t>Северо-Запад</w:t>
            </w: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7B878B5C" w14:textId="77777777" w:rsidR="005017CC" w:rsidRPr="005017CC" w:rsidRDefault="005017CC" w:rsidP="005017CC">
            <w:pPr>
              <w:rPr>
                <w:color w:val="000000"/>
              </w:rPr>
            </w:pPr>
            <w:r w:rsidRPr="005017CC">
              <w:rPr>
                <w:color w:val="000000"/>
              </w:rPr>
              <w:t xml:space="preserve">Архангельский </w:t>
            </w:r>
          </w:p>
        </w:tc>
        <w:tc>
          <w:tcPr>
            <w:tcW w:w="4880" w:type="dxa"/>
            <w:tcBorders>
              <w:top w:val="nil"/>
              <w:left w:val="nil"/>
              <w:bottom w:val="single" w:sz="4" w:space="0" w:color="auto"/>
              <w:right w:val="single" w:sz="8" w:space="0" w:color="auto"/>
            </w:tcBorders>
            <w:shd w:val="clear" w:color="auto" w:fill="auto"/>
            <w:noWrap/>
            <w:vAlign w:val="center"/>
            <w:hideMark/>
          </w:tcPr>
          <w:p w14:paraId="19FA4C60" w14:textId="77777777" w:rsidR="005017CC" w:rsidRPr="005017CC" w:rsidRDefault="005017CC" w:rsidP="005017CC">
            <w:pPr>
              <w:rPr>
                <w:color w:val="000000"/>
              </w:rPr>
            </w:pPr>
            <w:r w:rsidRPr="005017CC">
              <w:rPr>
                <w:color w:val="000000"/>
              </w:rPr>
              <w:t xml:space="preserve">г. Архангельск, </w:t>
            </w:r>
            <w:proofErr w:type="spellStart"/>
            <w:r w:rsidRPr="005017CC">
              <w:rPr>
                <w:color w:val="000000"/>
              </w:rPr>
              <w:t>пр.Ломоносова</w:t>
            </w:r>
            <w:proofErr w:type="spellEnd"/>
            <w:r w:rsidRPr="005017CC">
              <w:rPr>
                <w:color w:val="000000"/>
              </w:rPr>
              <w:t>, д. 142</w:t>
            </w:r>
          </w:p>
        </w:tc>
        <w:tc>
          <w:tcPr>
            <w:tcW w:w="1200" w:type="dxa"/>
            <w:tcBorders>
              <w:top w:val="nil"/>
              <w:left w:val="nil"/>
              <w:bottom w:val="single" w:sz="4" w:space="0" w:color="auto"/>
              <w:right w:val="single" w:sz="8" w:space="0" w:color="auto"/>
            </w:tcBorders>
            <w:vAlign w:val="center"/>
          </w:tcPr>
          <w:p w14:paraId="3250AD68" w14:textId="77777777" w:rsidR="005017CC" w:rsidRPr="005017CC" w:rsidRDefault="005017CC" w:rsidP="005017CC">
            <w:pPr>
              <w:jc w:val="center"/>
              <w:rPr>
                <w:color w:val="000000"/>
              </w:rPr>
            </w:pPr>
            <w:r w:rsidRPr="005017CC">
              <w:rPr>
                <w:color w:val="000000"/>
              </w:rPr>
              <w:t>3</w:t>
            </w:r>
          </w:p>
        </w:tc>
      </w:tr>
      <w:tr w:rsidR="005017CC" w:rsidRPr="005017CC" w14:paraId="4C0608D7"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4FDBBAC1"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3B9859FA" w14:textId="77777777" w:rsidR="005017CC" w:rsidRPr="005017CC" w:rsidRDefault="005017CC" w:rsidP="005017CC">
            <w:pPr>
              <w:rPr>
                <w:color w:val="000000"/>
              </w:rPr>
            </w:pPr>
            <w:r w:rsidRPr="005017CC">
              <w:rPr>
                <w:color w:val="000000"/>
              </w:rPr>
              <w:t>Вологодский</w:t>
            </w:r>
          </w:p>
        </w:tc>
        <w:tc>
          <w:tcPr>
            <w:tcW w:w="4880" w:type="dxa"/>
            <w:tcBorders>
              <w:top w:val="nil"/>
              <w:left w:val="nil"/>
              <w:bottom w:val="single" w:sz="4" w:space="0" w:color="auto"/>
              <w:right w:val="single" w:sz="8" w:space="0" w:color="auto"/>
            </w:tcBorders>
            <w:shd w:val="clear" w:color="auto" w:fill="auto"/>
            <w:noWrap/>
            <w:vAlign w:val="center"/>
            <w:hideMark/>
          </w:tcPr>
          <w:p w14:paraId="5EC099D2" w14:textId="77777777" w:rsidR="005017CC" w:rsidRPr="005017CC" w:rsidRDefault="005017CC" w:rsidP="005017CC">
            <w:pPr>
              <w:rPr>
                <w:color w:val="000000"/>
              </w:rPr>
            </w:pPr>
            <w:proofErr w:type="spellStart"/>
            <w:r w:rsidRPr="005017CC">
              <w:rPr>
                <w:color w:val="000000"/>
              </w:rPr>
              <w:t>г.Вологда</w:t>
            </w:r>
            <w:proofErr w:type="spellEnd"/>
            <w:r w:rsidRPr="005017CC">
              <w:rPr>
                <w:color w:val="000000"/>
              </w:rPr>
              <w:t xml:space="preserve"> </w:t>
            </w:r>
            <w:proofErr w:type="spellStart"/>
            <w:r w:rsidRPr="005017CC">
              <w:rPr>
                <w:color w:val="000000"/>
              </w:rPr>
              <w:t>ул.Гиляровского</w:t>
            </w:r>
            <w:proofErr w:type="spellEnd"/>
            <w:r w:rsidRPr="005017CC">
              <w:rPr>
                <w:color w:val="000000"/>
              </w:rPr>
              <w:t xml:space="preserve"> 58</w:t>
            </w:r>
          </w:p>
        </w:tc>
        <w:tc>
          <w:tcPr>
            <w:tcW w:w="1200" w:type="dxa"/>
            <w:tcBorders>
              <w:top w:val="nil"/>
              <w:left w:val="nil"/>
              <w:bottom w:val="single" w:sz="4" w:space="0" w:color="auto"/>
              <w:right w:val="single" w:sz="8" w:space="0" w:color="auto"/>
            </w:tcBorders>
            <w:vAlign w:val="center"/>
          </w:tcPr>
          <w:p w14:paraId="1DD9EA81" w14:textId="77777777" w:rsidR="005017CC" w:rsidRPr="005017CC" w:rsidRDefault="005017CC" w:rsidP="005017CC">
            <w:pPr>
              <w:jc w:val="center"/>
              <w:rPr>
                <w:color w:val="000000"/>
              </w:rPr>
            </w:pPr>
            <w:r w:rsidRPr="005017CC">
              <w:rPr>
                <w:color w:val="000000"/>
              </w:rPr>
              <w:t>1</w:t>
            </w:r>
          </w:p>
        </w:tc>
      </w:tr>
      <w:tr w:rsidR="005017CC" w:rsidRPr="005017CC" w14:paraId="24B0316C"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1E8DFFDE"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489DA05E" w14:textId="77777777" w:rsidR="005017CC" w:rsidRPr="005017CC" w:rsidRDefault="005017CC" w:rsidP="005017CC">
            <w:pPr>
              <w:rPr>
                <w:color w:val="000000"/>
              </w:rPr>
            </w:pPr>
            <w:r w:rsidRPr="005017CC">
              <w:rPr>
                <w:color w:val="000000"/>
              </w:rPr>
              <w:t>Калининградский</w:t>
            </w:r>
          </w:p>
        </w:tc>
        <w:tc>
          <w:tcPr>
            <w:tcW w:w="4880" w:type="dxa"/>
            <w:tcBorders>
              <w:top w:val="nil"/>
              <w:left w:val="nil"/>
              <w:bottom w:val="single" w:sz="4" w:space="0" w:color="auto"/>
              <w:right w:val="single" w:sz="8" w:space="0" w:color="auto"/>
            </w:tcBorders>
            <w:shd w:val="clear" w:color="auto" w:fill="auto"/>
            <w:noWrap/>
            <w:vAlign w:val="center"/>
            <w:hideMark/>
          </w:tcPr>
          <w:p w14:paraId="621E233E" w14:textId="77777777" w:rsidR="005017CC" w:rsidRPr="005017CC" w:rsidRDefault="005017CC" w:rsidP="005017CC">
            <w:pPr>
              <w:rPr>
                <w:color w:val="000000"/>
              </w:rPr>
            </w:pPr>
            <w:r w:rsidRPr="005017CC">
              <w:rPr>
                <w:color w:val="000000"/>
              </w:rPr>
              <w:t>г. Калининград, ул.Багратиона,111</w:t>
            </w:r>
          </w:p>
        </w:tc>
        <w:tc>
          <w:tcPr>
            <w:tcW w:w="1200" w:type="dxa"/>
            <w:tcBorders>
              <w:top w:val="nil"/>
              <w:left w:val="nil"/>
              <w:bottom w:val="single" w:sz="4" w:space="0" w:color="auto"/>
              <w:right w:val="single" w:sz="8" w:space="0" w:color="auto"/>
            </w:tcBorders>
            <w:vAlign w:val="center"/>
          </w:tcPr>
          <w:p w14:paraId="393AED59" w14:textId="77777777" w:rsidR="005017CC" w:rsidRPr="005017CC" w:rsidRDefault="005017CC" w:rsidP="005017CC">
            <w:pPr>
              <w:jc w:val="center"/>
              <w:rPr>
                <w:color w:val="000000"/>
              </w:rPr>
            </w:pPr>
            <w:r w:rsidRPr="005017CC">
              <w:rPr>
                <w:color w:val="000000"/>
              </w:rPr>
              <w:t>3</w:t>
            </w:r>
          </w:p>
        </w:tc>
      </w:tr>
      <w:tr w:rsidR="005017CC" w:rsidRPr="005017CC" w14:paraId="0B932967"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1664B7A8"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30E65D15" w14:textId="77777777" w:rsidR="005017CC" w:rsidRPr="005017CC" w:rsidRDefault="005017CC" w:rsidP="005017CC">
            <w:pPr>
              <w:rPr>
                <w:color w:val="000000"/>
              </w:rPr>
            </w:pPr>
            <w:r w:rsidRPr="005017CC">
              <w:rPr>
                <w:color w:val="000000"/>
              </w:rPr>
              <w:t>Карельский</w:t>
            </w:r>
          </w:p>
        </w:tc>
        <w:tc>
          <w:tcPr>
            <w:tcW w:w="4880" w:type="dxa"/>
            <w:tcBorders>
              <w:top w:val="nil"/>
              <w:left w:val="nil"/>
              <w:bottom w:val="single" w:sz="4" w:space="0" w:color="auto"/>
              <w:right w:val="single" w:sz="8" w:space="0" w:color="auto"/>
            </w:tcBorders>
            <w:shd w:val="clear" w:color="auto" w:fill="auto"/>
            <w:noWrap/>
            <w:vAlign w:val="center"/>
            <w:hideMark/>
          </w:tcPr>
          <w:p w14:paraId="108DB930" w14:textId="77777777" w:rsidR="005017CC" w:rsidRPr="005017CC" w:rsidRDefault="005017CC" w:rsidP="005017CC">
            <w:pPr>
              <w:rPr>
                <w:color w:val="000000"/>
              </w:rPr>
            </w:pPr>
            <w:r w:rsidRPr="005017CC">
              <w:rPr>
                <w:color w:val="000000"/>
              </w:rPr>
              <w:t>Петрозаводск, ул. Максима Горького, д. 4</w:t>
            </w:r>
          </w:p>
        </w:tc>
        <w:tc>
          <w:tcPr>
            <w:tcW w:w="1200" w:type="dxa"/>
            <w:tcBorders>
              <w:top w:val="nil"/>
              <w:left w:val="nil"/>
              <w:bottom w:val="single" w:sz="4" w:space="0" w:color="auto"/>
              <w:right w:val="single" w:sz="8" w:space="0" w:color="auto"/>
            </w:tcBorders>
            <w:vAlign w:val="center"/>
          </w:tcPr>
          <w:p w14:paraId="28060FA6" w14:textId="77777777" w:rsidR="005017CC" w:rsidRPr="005017CC" w:rsidRDefault="005017CC" w:rsidP="005017CC">
            <w:pPr>
              <w:jc w:val="center"/>
              <w:rPr>
                <w:color w:val="000000"/>
              </w:rPr>
            </w:pPr>
            <w:r w:rsidRPr="005017CC">
              <w:rPr>
                <w:color w:val="000000"/>
              </w:rPr>
              <w:t>2</w:t>
            </w:r>
          </w:p>
        </w:tc>
      </w:tr>
      <w:tr w:rsidR="005017CC" w:rsidRPr="005017CC" w14:paraId="19F69AAE"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27A7FC95"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7291A164" w14:textId="77777777" w:rsidR="005017CC" w:rsidRPr="005017CC" w:rsidRDefault="005017CC" w:rsidP="005017CC">
            <w:pPr>
              <w:rPr>
                <w:color w:val="000000"/>
              </w:rPr>
            </w:pPr>
            <w:r w:rsidRPr="005017CC">
              <w:rPr>
                <w:color w:val="000000"/>
              </w:rPr>
              <w:t>Коми</w:t>
            </w:r>
          </w:p>
        </w:tc>
        <w:tc>
          <w:tcPr>
            <w:tcW w:w="4880" w:type="dxa"/>
            <w:tcBorders>
              <w:top w:val="nil"/>
              <w:left w:val="nil"/>
              <w:bottom w:val="single" w:sz="4" w:space="0" w:color="auto"/>
              <w:right w:val="single" w:sz="8" w:space="0" w:color="auto"/>
            </w:tcBorders>
            <w:shd w:val="clear" w:color="auto" w:fill="auto"/>
            <w:noWrap/>
            <w:vAlign w:val="center"/>
            <w:hideMark/>
          </w:tcPr>
          <w:p w14:paraId="57E95B2F" w14:textId="77777777" w:rsidR="005017CC" w:rsidRPr="005017CC" w:rsidRDefault="005017CC" w:rsidP="005017CC">
            <w:pPr>
              <w:rPr>
                <w:color w:val="000000"/>
              </w:rPr>
            </w:pPr>
            <w:r w:rsidRPr="005017CC">
              <w:rPr>
                <w:color w:val="000000"/>
              </w:rPr>
              <w:t>г. Сыктывкар, Октябрьский пр. 160/6</w:t>
            </w:r>
          </w:p>
        </w:tc>
        <w:tc>
          <w:tcPr>
            <w:tcW w:w="1200" w:type="dxa"/>
            <w:tcBorders>
              <w:top w:val="nil"/>
              <w:left w:val="nil"/>
              <w:bottom w:val="single" w:sz="4" w:space="0" w:color="auto"/>
              <w:right w:val="single" w:sz="8" w:space="0" w:color="auto"/>
            </w:tcBorders>
            <w:vAlign w:val="center"/>
          </w:tcPr>
          <w:p w14:paraId="2E5BFC9B" w14:textId="77777777" w:rsidR="005017CC" w:rsidRPr="005017CC" w:rsidRDefault="005017CC" w:rsidP="005017CC">
            <w:pPr>
              <w:jc w:val="center"/>
              <w:rPr>
                <w:color w:val="000000"/>
              </w:rPr>
            </w:pPr>
            <w:r w:rsidRPr="005017CC">
              <w:rPr>
                <w:color w:val="000000"/>
              </w:rPr>
              <w:t>2</w:t>
            </w:r>
          </w:p>
        </w:tc>
      </w:tr>
      <w:tr w:rsidR="005017CC" w:rsidRPr="005017CC" w14:paraId="5EF50C03"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2498CCEB"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14FA26B2" w14:textId="77777777" w:rsidR="005017CC" w:rsidRPr="005017CC" w:rsidRDefault="005017CC" w:rsidP="005017CC">
            <w:pPr>
              <w:rPr>
                <w:color w:val="000000"/>
              </w:rPr>
            </w:pPr>
            <w:r w:rsidRPr="005017CC">
              <w:rPr>
                <w:color w:val="000000"/>
              </w:rPr>
              <w:t>Мурманский</w:t>
            </w:r>
          </w:p>
        </w:tc>
        <w:tc>
          <w:tcPr>
            <w:tcW w:w="4880" w:type="dxa"/>
            <w:tcBorders>
              <w:top w:val="nil"/>
              <w:left w:val="nil"/>
              <w:bottom w:val="single" w:sz="4" w:space="0" w:color="auto"/>
              <w:right w:val="single" w:sz="8" w:space="0" w:color="auto"/>
            </w:tcBorders>
            <w:shd w:val="clear" w:color="auto" w:fill="auto"/>
            <w:noWrap/>
            <w:vAlign w:val="center"/>
            <w:hideMark/>
          </w:tcPr>
          <w:p w14:paraId="5BAB2D8A" w14:textId="77777777" w:rsidR="005017CC" w:rsidRPr="005017CC" w:rsidRDefault="005017CC" w:rsidP="005017CC">
            <w:pPr>
              <w:rPr>
                <w:color w:val="000000"/>
              </w:rPr>
            </w:pPr>
            <w:r w:rsidRPr="005017CC">
              <w:rPr>
                <w:color w:val="000000"/>
              </w:rPr>
              <w:t>г. Мурманск, Кольский пр-т, д. 188</w:t>
            </w:r>
          </w:p>
        </w:tc>
        <w:tc>
          <w:tcPr>
            <w:tcW w:w="1200" w:type="dxa"/>
            <w:tcBorders>
              <w:top w:val="nil"/>
              <w:left w:val="nil"/>
              <w:bottom w:val="single" w:sz="4" w:space="0" w:color="auto"/>
              <w:right w:val="single" w:sz="8" w:space="0" w:color="auto"/>
            </w:tcBorders>
            <w:vAlign w:val="center"/>
          </w:tcPr>
          <w:p w14:paraId="50FEEDC9" w14:textId="77777777" w:rsidR="005017CC" w:rsidRPr="005017CC" w:rsidRDefault="005017CC" w:rsidP="005017CC">
            <w:pPr>
              <w:jc w:val="center"/>
              <w:rPr>
                <w:color w:val="000000"/>
              </w:rPr>
            </w:pPr>
            <w:r w:rsidRPr="005017CC">
              <w:rPr>
                <w:color w:val="000000"/>
              </w:rPr>
              <w:t>3</w:t>
            </w:r>
          </w:p>
        </w:tc>
      </w:tr>
      <w:tr w:rsidR="005017CC" w:rsidRPr="005017CC" w14:paraId="1E0114DE"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79DAC0AE"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581EBB23" w14:textId="77777777" w:rsidR="005017CC" w:rsidRPr="005017CC" w:rsidRDefault="005017CC" w:rsidP="005017CC">
            <w:pPr>
              <w:rPr>
                <w:color w:val="000000"/>
              </w:rPr>
            </w:pPr>
            <w:r w:rsidRPr="005017CC">
              <w:rPr>
                <w:color w:val="000000"/>
              </w:rPr>
              <w:t>Мурманский</w:t>
            </w:r>
          </w:p>
        </w:tc>
        <w:tc>
          <w:tcPr>
            <w:tcW w:w="4880" w:type="dxa"/>
            <w:tcBorders>
              <w:top w:val="nil"/>
              <w:left w:val="nil"/>
              <w:bottom w:val="single" w:sz="4" w:space="0" w:color="auto"/>
              <w:right w:val="single" w:sz="8" w:space="0" w:color="auto"/>
            </w:tcBorders>
            <w:shd w:val="clear" w:color="auto" w:fill="auto"/>
            <w:noWrap/>
            <w:vAlign w:val="center"/>
            <w:hideMark/>
          </w:tcPr>
          <w:p w14:paraId="2DFE0528" w14:textId="77777777" w:rsidR="005017CC" w:rsidRPr="005017CC" w:rsidRDefault="005017CC" w:rsidP="005017CC">
            <w:pPr>
              <w:rPr>
                <w:color w:val="000000"/>
              </w:rPr>
            </w:pPr>
            <w:r w:rsidRPr="005017CC">
              <w:rPr>
                <w:color w:val="000000"/>
              </w:rPr>
              <w:t>г. Мурманск ул. Прибрежная дом 6</w:t>
            </w:r>
          </w:p>
        </w:tc>
        <w:tc>
          <w:tcPr>
            <w:tcW w:w="1200" w:type="dxa"/>
            <w:tcBorders>
              <w:top w:val="nil"/>
              <w:left w:val="nil"/>
              <w:bottom w:val="single" w:sz="4" w:space="0" w:color="auto"/>
              <w:right w:val="single" w:sz="8" w:space="0" w:color="auto"/>
            </w:tcBorders>
            <w:vAlign w:val="center"/>
          </w:tcPr>
          <w:p w14:paraId="0518A866" w14:textId="77777777" w:rsidR="005017CC" w:rsidRPr="005017CC" w:rsidRDefault="005017CC" w:rsidP="005017CC">
            <w:pPr>
              <w:jc w:val="center"/>
              <w:rPr>
                <w:color w:val="000000"/>
              </w:rPr>
            </w:pPr>
            <w:r w:rsidRPr="005017CC">
              <w:rPr>
                <w:color w:val="000000"/>
              </w:rPr>
              <w:t>3</w:t>
            </w:r>
          </w:p>
        </w:tc>
      </w:tr>
      <w:tr w:rsidR="005017CC" w:rsidRPr="005017CC" w14:paraId="27260084"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2A8A4AE3"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1667AFD3" w14:textId="77777777" w:rsidR="005017CC" w:rsidRPr="005017CC" w:rsidRDefault="005017CC" w:rsidP="005017CC">
            <w:pPr>
              <w:rPr>
                <w:color w:val="000000"/>
              </w:rPr>
            </w:pPr>
            <w:r w:rsidRPr="005017CC">
              <w:rPr>
                <w:color w:val="000000"/>
              </w:rPr>
              <w:t>Новгород и Псков</w:t>
            </w:r>
          </w:p>
        </w:tc>
        <w:tc>
          <w:tcPr>
            <w:tcW w:w="4880" w:type="dxa"/>
            <w:tcBorders>
              <w:top w:val="nil"/>
              <w:left w:val="nil"/>
              <w:bottom w:val="single" w:sz="4" w:space="0" w:color="auto"/>
              <w:right w:val="single" w:sz="8" w:space="0" w:color="auto"/>
            </w:tcBorders>
            <w:shd w:val="clear" w:color="auto" w:fill="auto"/>
            <w:noWrap/>
            <w:vAlign w:val="center"/>
            <w:hideMark/>
          </w:tcPr>
          <w:p w14:paraId="22D0DE76" w14:textId="77777777" w:rsidR="005017CC" w:rsidRPr="005017CC" w:rsidRDefault="005017CC" w:rsidP="005017CC">
            <w:pPr>
              <w:rPr>
                <w:color w:val="000000"/>
              </w:rPr>
            </w:pPr>
            <w:r w:rsidRPr="005017CC">
              <w:rPr>
                <w:color w:val="000000"/>
              </w:rPr>
              <w:t>Новгородская область, д. Подберезье, ул. Связистов, 1а</w:t>
            </w:r>
          </w:p>
        </w:tc>
        <w:tc>
          <w:tcPr>
            <w:tcW w:w="1200" w:type="dxa"/>
            <w:tcBorders>
              <w:top w:val="nil"/>
              <w:left w:val="nil"/>
              <w:bottom w:val="single" w:sz="4" w:space="0" w:color="auto"/>
              <w:right w:val="single" w:sz="8" w:space="0" w:color="auto"/>
            </w:tcBorders>
            <w:vAlign w:val="center"/>
          </w:tcPr>
          <w:p w14:paraId="41F3202C" w14:textId="77777777" w:rsidR="005017CC" w:rsidRPr="005017CC" w:rsidRDefault="005017CC" w:rsidP="005017CC">
            <w:pPr>
              <w:jc w:val="center"/>
              <w:rPr>
                <w:color w:val="000000"/>
              </w:rPr>
            </w:pPr>
            <w:r w:rsidRPr="005017CC">
              <w:rPr>
                <w:color w:val="000000"/>
              </w:rPr>
              <w:t>1</w:t>
            </w:r>
          </w:p>
        </w:tc>
      </w:tr>
      <w:tr w:rsidR="005017CC" w:rsidRPr="005017CC" w14:paraId="4961DDE3"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77EE9B32"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17C4C5CD" w14:textId="77777777" w:rsidR="005017CC" w:rsidRPr="005017CC" w:rsidRDefault="005017CC" w:rsidP="005017CC">
            <w:pPr>
              <w:rPr>
                <w:color w:val="000000"/>
              </w:rPr>
            </w:pPr>
            <w:r w:rsidRPr="005017CC">
              <w:rPr>
                <w:color w:val="000000"/>
              </w:rPr>
              <w:t>Новгород и Псков</w:t>
            </w:r>
          </w:p>
        </w:tc>
        <w:tc>
          <w:tcPr>
            <w:tcW w:w="4880" w:type="dxa"/>
            <w:tcBorders>
              <w:top w:val="nil"/>
              <w:left w:val="nil"/>
              <w:bottom w:val="single" w:sz="4" w:space="0" w:color="auto"/>
              <w:right w:val="single" w:sz="8" w:space="0" w:color="auto"/>
            </w:tcBorders>
            <w:shd w:val="clear" w:color="auto" w:fill="auto"/>
            <w:noWrap/>
            <w:vAlign w:val="center"/>
            <w:hideMark/>
          </w:tcPr>
          <w:p w14:paraId="72E50E07" w14:textId="77777777" w:rsidR="005017CC" w:rsidRPr="005017CC" w:rsidRDefault="005017CC" w:rsidP="005017CC">
            <w:pPr>
              <w:rPr>
                <w:color w:val="000000"/>
              </w:rPr>
            </w:pPr>
            <w:proofErr w:type="spellStart"/>
            <w:r w:rsidRPr="005017CC">
              <w:rPr>
                <w:color w:val="000000"/>
              </w:rPr>
              <w:t>г.Псков</w:t>
            </w:r>
            <w:proofErr w:type="spellEnd"/>
            <w:r w:rsidRPr="005017CC">
              <w:rPr>
                <w:color w:val="000000"/>
              </w:rPr>
              <w:t xml:space="preserve">, </w:t>
            </w:r>
            <w:proofErr w:type="spellStart"/>
            <w:r w:rsidRPr="005017CC">
              <w:rPr>
                <w:color w:val="000000"/>
              </w:rPr>
              <w:t>ул.Я.Райниса</w:t>
            </w:r>
            <w:proofErr w:type="spellEnd"/>
            <w:r w:rsidRPr="005017CC">
              <w:rPr>
                <w:color w:val="000000"/>
              </w:rPr>
              <w:t>, д.45</w:t>
            </w:r>
          </w:p>
        </w:tc>
        <w:tc>
          <w:tcPr>
            <w:tcW w:w="1200" w:type="dxa"/>
            <w:tcBorders>
              <w:top w:val="nil"/>
              <w:left w:val="nil"/>
              <w:bottom w:val="single" w:sz="4" w:space="0" w:color="auto"/>
              <w:right w:val="single" w:sz="8" w:space="0" w:color="auto"/>
            </w:tcBorders>
            <w:vAlign w:val="center"/>
          </w:tcPr>
          <w:p w14:paraId="58582A76" w14:textId="77777777" w:rsidR="005017CC" w:rsidRPr="005017CC" w:rsidRDefault="005017CC" w:rsidP="005017CC">
            <w:pPr>
              <w:jc w:val="center"/>
              <w:rPr>
                <w:color w:val="000000"/>
              </w:rPr>
            </w:pPr>
            <w:r w:rsidRPr="005017CC">
              <w:rPr>
                <w:color w:val="000000"/>
              </w:rPr>
              <w:t>1</w:t>
            </w:r>
          </w:p>
        </w:tc>
      </w:tr>
      <w:tr w:rsidR="005017CC" w:rsidRPr="005017CC" w14:paraId="400A729F" w14:textId="77777777" w:rsidTr="00E22F87">
        <w:trPr>
          <w:trHeight w:val="1170"/>
        </w:trPr>
        <w:tc>
          <w:tcPr>
            <w:tcW w:w="1170" w:type="dxa"/>
            <w:vMerge/>
            <w:tcBorders>
              <w:top w:val="nil"/>
              <w:left w:val="single" w:sz="8" w:space="0" w:color="auto"/>
              <w:bottom w:val="single" w:sz="8" w:space="0" w:color="000000"/>
              <w:right w:val="nil"/>
            </w:tcBorders>
            <w:vAlign w:val="center"/>
            <w:hideMark/>
          </w:tcPr>
          <w:p w14:paraId="4A8A3251" w14:textId="77777777" w:rsidR="005017CC" w:rsidRPr="005017CC" w:rsidRDefault="005017CC" w:rsidP="005017CC">
            <w:pPr>
              <w:rPr>
                <w:b/>
                <w:bCs/>
                <w:color w:val="000000"/>
              </w:rPr>
            </w:pPr>
          </w:p>
        </w:tc>
        <w:tc>
          <w:tcPr>
            <w:tcW w:w="2657" w:type="dxa"/>
            <w:tcBorders>
              <w:top w:val="nil"/>
              <w:left w:val="single" w:sz="8" w:space="0" w:color="auto"/>
              <w:bottom w:val="single" w:sz="8" w:space="0" w:color="auto"/>
              <w:right w:val="single" w:sz="8" w:space="0" w:color="auto"/>
            </w:tcBorders>
            <w:shd w:val="clear" w:color="auto" w:fill="auto"/>
            <w:noWrap/>
            <w:vAlign w:val="center"/>
            <w:hideMark/>
          </w:tcPr>
          <w:p w14:paraId="32B939FF" w14:textId="77777777" w:rsidR="005017CC" w:rsidRPr="005017CC" w:rsidRDefault="005017CC" w:rsidP="005017CC">
            <w:pPr>
              <w:rPr>
                <w:color w:val="000000"/>
              </w:rPr>
            </w:pPr>
            <w:r w:rsidRPr="005017CC">
              <w:rPr>
                <w:color w:val="000000"/>
              </w:rPr>
              <w:t>МРФ</w:t>
            </w:r>
          </w:p>
        </w:tc>
        <w:tc>
          <w:tcPr>
            <w:tcW w:w="4880" w:type="dxa"/>
            <w:tcBorders>
              <w:top w:val="nil"/>
              <w:left w:val="nil"/>
              <w:bottom w:val="single" w:sz="8" w:space="0" w:color="auto"/>
              <w:right w:val="single" w:sz="8" w:space="0" w:color="auto"/>
            </w:tcBorders>
            <w:shd w:val="clear" w:color="auto" w:fill="auto"/>
            <w:vAlign w:val="center"/>
            <w:hideMark/>
          </w:tcPr>
          <w:p w14:paraId="06F2CD0C" w14:textId="77777777" w:rsidR="005017CC" w:rsidRPr="005017CC" w:rsidRDefault="005017CC" w:rsidP="005017CC">
            <w:pPr>
              <w:rPr>
                <w:color w:val="000000"/>
              </w:rPr>
            </w:pPr>
            <w:r w:rsidRPr="005017CC">
              <w:rPr>
                <w:color w:val="000000"/>
              </w:rPr>
              <w:t xml:space="preserve">г. Санкт-Петербург, ул. Кубинская, д. 75, Склад </w:t>
            </w:r>
            <w:proofErr w:type="spellStart"/>
            <w:r w:rsidRPr="005017CC">
              <w:rPr>
                <w:color w:val="000000"/>
              </w:rPr>
              <w:t>ЛогЛаб</w:t>
            </w:r>
            <w:proofErr w:type="spellEnd"/>
          </w:p>
        </w:tc>
        <w:tc>
          <w:tcPr>
            <w:tcW w:w="1200" w:type="dxa"/>
            <w:tcBorders>
              <w:top w:val="nil"/>
              <w:left w:val="nil"/>
              <w:bottom w:val="single" w:sz="8" w:space="0" w:color="auto"/>
              <w:right w:val="single" w:sz="8" w:space="0" w:color="auto"/>
            </w:tcBorders>
            <w:vAlign w:val="center"/>
          </w:tcPr>
          <w:p w14:paraId="2BB0FDEF" w14:textId="77777777" w:rsidR="005017CC" w:rsidRPr="005017CC" w:rsidRDefault="005017CC" w:rsidP="005017CC">
            <w:pPr>
              <w:jc w:val="center"/>
              <w:rPr>
                <w:color w:val="000000"/>
              </w:rPr>
            </w:pPr>
            <w:r w:rsidRPr="005017CC">
              <w:rPr>
                <w:color w:val="000000"/>
              </w:rPr>
              <w:t>2</w:t>
            </w:r>
          </w:p>
        </w:tc>
      </w:tr>
      <w:tr w:rsidR="005017CC" w:rsidRPr="005017CC" w14:paraId="3AFD1F85" w14:textId="77777777" w:rsidTr="00E22F87">
        <w:trPr>
          <w:trHeight w:val="290"/>
        </w:trPr>
        <w:tc>
          <w:tcPr>
            <w:tcW w:w="1170" w:type="dxa"/>
            <w:vMerge w:val="restart"/>
            <w:tcBorders>
              <w:top w:val="nil"/>
              <w:left w:val="single" w:sz="8" w:space="0" w:color="auto"/>
              <w:bottom w:val="single" w:sz="8" w:space="0" w:color="000000"/>
              <w:right w:val="nil"/>
            </w:tcBorders>
            <w:shd w:val="clear" w:color="auto" w:fill="auto"/>
            <w:vAlign w:val="center"/>
            <w:hideMark/>
          </w:tcPr>
          <w:p w14:paraId="6BDC0B76" w14:textId="77777777" w:rsidR="005017CC" w:rsidRPr="005017CC" w:rsidRDefault="005017CC" w:rsidP="005017CC">
            <w:pPr>
              <w:jc w:val="center"/>
              <w:rPr>
                <w:b/>
                <w:bCs/>
                <w:color w:val="000000"/>
              </w:rPr>
            </w:pPr>
            <w:r w:rsidRPr="005017CC">
              <w:rPr>
                <w:b/>
                <w:bCs/>
                <w:color w:val="000000"/>
              </w:rPr>
              <w:t>Сибирь</w:t>
            </w: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73B09591" w14:textId="77777777" w:rsidR="005017CC" w:rsidRPr="005017CC" w:rsidRDefault="005017CC" w:rsidP="005017CC">
            <w:pPr>
              <w:rPr>
                <w:color w:val="000000"/>
              </w:rPr>
            </w:pPr>
            <w:r w:rsidRPr="005017CC">
              <w:rPr>
                <w:color w:val="000000"/>
              </w:rPr>
              <w:t>Алтайский</w:t>
            </w:r>
          </w:p>
        </w:tc>
        <w:tc>
          <w:tcPr>
            <w:tcW w:w="4880" w:type="dxa"/>
            <w:tcBorders>
              <w:top w:val="nil"/>
              <w:left w:val="nil"/>
              <w:bottom w:val="single" w:sz="4" w:space="0" w:color="auto"/>
              <w:right w:val="single" w:sz="8" w:space="0" w:color="auto"/>
            </w:tcBorders>
            <w:shd w:val="clear" w:color="auto" w:fill="auto"/>
            <w:noWrap/>
            <w:vAlign w:val="center"/>
            <w:hideMark/>
          </w:tcPr>
          <w:p w14:paraId="5866C480" w14:textId="77777777" w:rsidR="005017CC" w:rsidRPr="005017CC" w:rsidRDefault="005017CC" w:rsidP="005017CC">
            <w:pPr>
              <w:rPr>
                <w:color w:val="000000"/>
              </w:rPr>
            </w:pPr>
            <w:r w:rsidRPr="005017CC">
              <w:rPr>
                <w:color w:val="000000"/>
              </w:rPr>
              <w:t>Барнаул, Силикатная, 1Б</w:t>
            </w:r>
          </w:p>
        </w:tc>
        <w:tc>
          <w:tcPr>
            <w:tcW w:w="1200" w:type="dxa"/>
            <w:tcBorders>
              <w:top w:val="nil"/>
              <w:left w:val="nil"/>
              <w:bottom w:val="single" w:sz="4" w:space="0" w:color="auto"/>
              <w:right w:val="single" w:sz="8" w:space="0" w:color="auto"/>
            </w:tcBorders>
            <w:vAlign w:val="center"/>
          </w:tcPr>
          <w:p w14:paraId="798D40D5" w14:textId="77777777" w:rsidR="005017CC" w:rsidRPr="005017CC" w:rsidRDefault="005017CC" w:rsidP="005017CC">
            <w:pPr>
              <w:jc w:val="center"/>
              <w:rPr>
                <w:color w:val="000000"/>
              </w:rPr>
            </w:pPr>
            <w:r w:rsidRPr="005017CC">
              <w:rPr>
                <w:color w:val="000000"/>
              </w:rPr>
              <w:t>2</w:t>
            </w:r>
          </w:p>
        </w:tc>
      </w:tr>
      <w:tr w:rsidR="005017CC" w:rsidRPr="005017CC" w14:paraId="5EF654BF"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1BAEF9C6"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22B0ED35" w14:textId="77777777" w:rsidR="005017CC" w:rsidRPr="005017CC" w:rsidRDefault="005017CC" w:rsidP="005017CC">
            <w:pPr>
              <w:rPr>
                <w:color w:val="000000"/>
              </w:rPr>
            </w:pPr>
            <w:r w:rsidRPr="005017CC">
              <w:rPr>
                <w:color w:val="000000"/>
              </w:rPr>
              <w:t>Бурятский</w:t>
            </w:r>
          </w:p>
        </w:tc>
        <w:tc>
          <w:tcPr>
            <w:tcW w:w="4880" w:type="dxa"/>
            <w:tcBorders>
              <w:top w:val="nil"/>
              <w:left w:val="nil"/>
              <w:bottom w:val="single" w:sz="4" w:space="0" w:color="auto"/>
              <w:right w:val="single" w:sz="8" w:space="0" w:color="auto"/>
            </w:tcBorders>
            <w:shd w:val="clear" w:color="auto" w:fill="auto"/>
            <w:noWrap/>
            <w:vAlign w:val="center"/>
            <w:hideMark/>
          </w:tcPr>
          <w:p w14:paraId="7888E0A5" w14:textId="77777777" w:rsidR="005017CC" w:rsidRPr="005017CC" w:rsidRDefault="005017CC" w:rsidP="005017CC">
            <w:pPr>
              <w:rPr>
                <w:color w:val="000000"/>
              </w:rPr>
            </w:pPr>
            <w:r w:rsidRPr="005017CC">
              <w:rPr>
                <w:color w:val="000000"/>
              </w:rPr>
              <w:t>Улан-Удэ, ул. Магистральная,3</w:t>
            </w:r>
          </w:p>
        </w:tc>
        <w:tc>
          <w:tcPr>
            <w:tcW w:w="1200" w:type="dxa"/>
            <w:tcBorders>
              <w:top w:val="nil"/>
              <w:left w:val="nil"/>
              <w:bottom w:val="single" w:sz="4" w:space="0" w:color="auto"/>
              <w:right w:val="single" w:sz="8" w:space="0" w:color="auto"/>
            </w:tcBorders>
            <w:vAlign w:val="center"/>
          </w:tcPr>
          <w:p w14:paraId="361F0457" w14:textId="77777777" w:rsidR="005017CC" w:rsidRPr="005017CC" w:rsidRDefault="005017CC" w:rsidP="005017CC">
            <w:pPr>
              <w:jc w:val="center"/>
              <w:rPr>
                <w:color w:val="000000"/>
              </w:rPr>
            </w:pPr>
            <w:r w:rsidRPr="005017CC">
              <w:rPr>
                <w:color w:val="000000"/>
              </w:rPr>
              <w:t>3</w:t>
            </w:r>
          </w:p>
        </w:tc>
      </w:tr>
      <w:tr w:rsidR="005017CC" w:rsidRPr="005017CC" w14:paraId="62BD38E9"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2B1E06BE"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39F57B52" w14:textId="77777777" w:rsidR="005017CC" w:rsidRPr="005017CC" w:rsidRDefault="005017CC" w:rsidP="005017CC">
            <w:pPr>
              <w:rPr>
                <w:color w:val="000000"/>
              </w:rPr>
            </w:pPr>
            <w:r w:rsidRPr="005017CC">
              <w:rPr>
                <w:color w:val="000000"/>
              </w:rPr>
              <w:t>Бурятский</w:t>
            </w:r>
          </w:p>
        </w:tc>
        <w:tc>
          <w:tcPr>
            <w:tcW w:w="4880" w:type="dxa"/>
            <w:tcBorders>
              <w:top w:val="nil"/>
              <w:left w:val="nil"/>
              <w:bottom w:val="single" w:sz="4" w:space="0" w:color="auto"/>
              <w:right w:val="single" w:sz="8" w:space="0" w:color="auto"/>
            </w:tcBorders>
            <w:shd w:val="clear" w:color="auto" w:fill="auto"/>
            <w:noWrap/>
            <w:vAlign w:val="center"/>
            <w:hideMark/>
          </w:tcPr>
          <w:p w14:paraId="1988B988" w14:textId="77777777" w:rsidR="005017CC" w:rsidRPr="005017CC" w:rsidRDefault="005017CC" w:rsidP="005017CC">
            <w:pPr>
              <w:rPr>
                <w:color w:val="000000"/>
              </w:rPr>
            </w:pPr>
            <w:r w:rsidRPr="005017CC">
              <w:rPr>
                <w:color w:val="000000"/>
              </w:rPr>
              <w:t xml:space="preserve">г. Чита, </w:t>
            </w:r>
            <w:proofErr w:type="spellStart"/>
            <w:r w:rsidRPr="005017CC">
              <w:rPr>
                <w:color w:val="000000"/>
              </w:rPr>
              <w:t>мкр</w:t>
            </w:r>
            <w:proofErr w:type="spellEnd"/>
            <w:r w:rsidRPr="005017CC">
              <w:rPr>
                <w:color w:val="000000"/>
              </w:rPr>
              <w:t xml:space="preserve">. ТУСМ4, ТУСМ4 </w:t>
            </w:r>
          </w:p>
        </w:tc>
        <w:tc>
          <w:tcPr>
            <w:tcW w:w="1200" w:type="dxa"/>
            <w:tcBorders>
              <w:top w:val="nil"/>
              <w:left w:val="nil"/>
              <w:bottom w:val="single" w:sz="4" w:space="0" w:color="auto"/>
              <w:right w:val="single" w:sz="8" w:space="0" w:color="auto"/>
            </w:tcBorders>
            <w:vAlign w:val="center"/>
          </w:tcPr>
          <w:p w14:paraId="2D42477C" w14:textId="77777777" w:rsidR="005017CC" w:rsidRPr="005017CC" w:rsidRDefault="005017CC" w:rsidP="005017CC">
            <w:pPr>
              <w:jc w:val="center"/>
              <w:rPr>
                <w:color w:val="000000"/>
              </w:rPr>
            </w:pPr>
            <w:r w:rsidRPr="005017CC">
              <w:rPr>
                <w:color w:val="000000"/>
              </w:rPr>
              <w:t>3</w:t>
            </w:r>
          </w:p>
        </w:tc>
      </w:tr>
      <w:tr w:rsidR="005017CC" w:rsidRPr="005017CC" w14:paraId="0B25DA60"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103D2CD2"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15ED3687" w14:textId="77777777" w:rsidR="005017CC" w:rsidRPr="005017CC" w:rsidRDefault="005017CC" w:rsidP="005017CC">
            <w:pPr>
              <w:rPr>
                <w:color w:val="000000"/>
              </w:rPr>
            </w:pPr>
            <w:r w:rsidRPr="005017CC">
              <w:rPr>
                <w:color w:val="000000"/>
              </w:rPr>
              <w:t>Иркутский</w:t>
            </w:r>
          </w:p>
        </w:tc>
        <w:tc>
          <w:tcPr>
            <w:tcW w:w="4880" w:type="dxa"/>
            <w:tcBorders>
              <w:top w:val="nil"/>
              <w:left w:val="nil"/>
              <w:bottom w:val="single" w:sz="4" w:space="0" w:color="auto"/>
              <w:right w:val="single" w:sz="8" w:space="0" w:color="auto"/>
            </w:tcBorders>
            <w:shd w:val="clear" w:color="auto" w:fill="auto"/>
            <w:noWrap/>
            <w:vAlign w:val="center"/>
            <w:hideMark/>
          </w:tcPr>
          <w:p w14:paraId="4851A266" w14:textId="77777777" w:rsidR="005017CC" w:rsidRPr="005017CC" w:rsidRDefault="005017CC" w:rsidP="005017CC">
            <w:pPr>
              <w:rPr>
                <w:color w:val="000000"/>
              </w:rPr>
            </w:pPr>
            <w:r w:rsidRPr="005017CC">
              <w:rPr>
                <w:color w:val="000000"/>
              </w:rPr>
              <w:t>Иркутск, ул. Бирюсинская,27</w:t>
            </w:r>
          </w:p>
        </w:tc>
        <w:tc>
          <w:tcPr>
            <w:tcW w:w="1200" w:type="dxa"/>
            <w:tcBorders>
              <w:top w:val="nil"/>
              <w:left w:val="nil"/>
              <w:bottom w:val="single" w:sz="4" w:space="0" w:color="auto"/>
              <w:right w:val="single" w:sz="8" w:space="0" w:color="auto"/>
            </w:tcBorders>
            <w:vAlign w:val="center"/>
          </w:tcPr>
          <w:p w14:paraId="7ECFF639" w14:textId="77777777" w:rsidR="005017CC" w:rsidRPr="005017CC" w:rsidRDefault="005017CC" w:rsidP="005017CC">
            <w:pPr>
              <w:jc w:val="center"/>
              <w:rPr>
                <w:color w:val="000000"/>
              </w:rPr>
            </w:pPr>
            <w:r w:rsidRPr="005017CC">
              <w:rPr>
                <w:color w:val="000000"/>
              </w:rPr>
              <w:t>3</w:t>
            </w:r>
          </w:p>
        </w:tc>
      </w:tr>
      <w:tr w:rsidR="005017CC" w:rsidRPr="005017CC" w14:paraId="26FFD462"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46375D7B"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550A11E5" w14:textId="77777777" w:rsidR="005017CC" w:rsidRPr="005017CC" w:rsidRDefault="005017CC" w:rsidP="005017CC">
            <w:pPr>
              <w:rPr>
                <w:color w:val="000000"/>
              </w:rPr>
            </w:pPr>
            <w:r w:rsidRPr="005017CC">
              <w:rPr>
                <w:color w:val="000000"/>
              </w:rPr>
              <w:t>Кемеровский</w:t>
            </w:r>
          </w:p>
        </w:tc>
        <w:tc>
          <w:tcPr>
            <w:tcW w:w="4880" w:type="dxa"/>
            <w:tcBorders>
              <w:top w:val="nil"/>
              <w:left w:val="nil"/>
              <w:bottom w:val="single" w:sz="4" w:space="0" w:color="auto"/>
              <w:right w:val="single" w:sz="8" w:space="0" w:color="auto"/>
            </w:tcBorders>
            <w:shd w:val="clear" w:color="auto" w:fill="auto"/>
            <w:noWrap/>
            <w:vAlign w:val="center"/>
            <w:hideMark/>
          </w:tcPr>
          <w:p w14:paraId="7E5D72B4" w14:textId="77777777" w:rsidR="005017CC" w:rsidRPr="005017CC" w:rsidRDefault="005017CC" w:rsidP="005017CC">
            <w:pPr>
              <w:rPr>
                <w:color w:val="000000"/>
              </w:rPr>
            </w:pPr>
            <w:r w:rsidRPr="005017CC">
              <w:rPr>
                <w:color w:val="000000"/>
              </w:rPr>
              <w:t>Кемерово, Автозаводская 10В</w:t>
            </w:r>
          </w:p>
        </w:tc>
        <w:tc>
          <w:tcPr>
            <w:tcW w:w="1200" w:type="dxa"/>
            <w:tcBorders>
              <w:top w:val="nil"/>
              <w:left w:val="nil"/>
              <w:bottom w:val="single" w:sz="4" w:space="0" w:color="auto"/>
              <w:right w:val="single" w:sz="8" w:space="0" w:color="auto"/>
            </w:tcBorders>
            <w:vAlign w:val="center"/>
          </w:tcPr>
          <w:p w14:paraId="62064E89" w14:textId="77777777" w:rsidR="005017CC" w:rsidRPr="005017CC" w:rsidRDefault="005017CC" w:rsidP="005017CC">
            <w:pPr>
              <w:jc w:val="center"/>
              <w:rPr>
                <w:color w:val="000000"/>
              </w:rPr>
            </w:pPr>
            <w:r w:rsidRPr="005017CC">
              <w:rPr>
                <w:color w:val="000000"/>
              </w:rPr>
              <w:t>2</w:t>
            </w:r>
          </w:p>
        </w:tc>
      </w:tr>
      <w:tr w:rsidR="005017CC" w:rsidRPr="005017CC" w14:paraId="445BDC93"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3F837BAF"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322CB860" w14:textId="77777777" w:rsidR="005017CC" w:rsidRPr="005017CC" w:rsidRDefault="005017CC" w:rsidP="005017CC">
            <w:pPr>
              <w:rPr>
                <w:color w:val="000000"/>
              </w:rPr>
            </w:pPr>
            <w:r w:rsidRPr="005017CC">
              <w:rPr>
                <w:color w:val="000000"/>
              </w:rPr>
              <w:t>Красноярский</w:t>
            </w:r>
          </w:p>
        </w:tc>
        <w:tc>
          <w:tcPr>
            <w:tcW w:w="4880" w:type="dxa"/>
            <w:tcBorders>
              <w:top w:val="nil"/>
              <w:left w:val="nil"/>
              <w:bottom w:val="single" w:sz="4" w:space="0" w:color="auto"/>
              <w:right w:val="single" w:sz="8" w:space="0" w:color="auto"/>
            </w:tcBorders>
            <w:shd w:val="clear" w:color="auto" w:fill="auto"/>
            <w:noWrap/>
            <w:vAlign w:val="center"/>
            <w:hideMark/>
          </w:tcPr>
          <w:p w14:paraId="78A9FF82" w14:textId="77777777" w:rsidR="005017CC" w:rsidRPr="005017CC" w:rsidRDefault="005017CC" w:rsidP="005017CC">
            <w:pPr>
              <w:rPr>
                <w:color w:val="000000"/>
              </w:rPr>
            </w:pPr>
            <w:r w:rsidRPr="005017CC">
              <w:rPr>
                <w:color w:val="000000"/>
              </w:rPr>
              <w:t>Красноярск, ул. Калинина,169А</w:t>
            </w:r>
          </w:p>
        </w:tc>
        <w:tc>
          <w:tcPr>
            <w:tcW w:w="1200" w:type="dxa"/>
            <w:tcBorders>
              <w:top w:val="nil"/>
              <w:left w:val="nil"/>
              <w:bottom w:val="single" w:sz="4" w:space="0" w:color="auto"/>
              <w:right w:val="single" w:sz="8" w:space="0" w:color="auto"/>
            </w:tcBorders>
            <w:vAlign w:val="center"/>
          </w:tcPr>
          <w:p w14:paraId="2CBC06C1" w14:textId="77777777" w:rsidR="005017CC" w:rsidRPr="005017CC" w:rsidRDefault="005017CC" w:rsidP="005017CC">
            <w:pPr>
              <w:jc w:val="center"/>
              <w:rPr>
                <w:color w:val="000000"/>
              </w:rPr>
            </w:pPr>
            <w:r w:rsidRPr="005017CC">
              <w:rPr>
                <w:color w:val="000000"/>
              </w:rPr>
              <w:t>2</w:t>
            </w:r>
          </w:p>
        </w:tc>
      </w:tr>
      <w:tr w:rsidR="005017CC" w:rsidRPr="005017CC" w14:paraId="34DA7329"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1329D1AA"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465D2D91" w14:textId="77777777" w:rsidR="005017CC" w:rsidRPr="005017CC" w:rsidRDefault="005017CC" w:rsidP="005017CC">
            <w:pPr>
              <w:rPr>
                <w:color w:val="000000"/>
              </w:rPr>
            </w:pPr>
            <w:proofErr w:type="spellStart"/>
            <w:r w:rsidRPr="005017CC">
              <w:rPr>
                <w:color w:val="000000"/>
              </w:rPr>
              <w:t>Новосибирский+МРФ</w:t>
            </w:r>
            <w:proofErr w:type="spellEnd"/>
          </w:p>
        </w:tc>
        <w:tc>
          <w:tcPr>
            <w:tcW w:w="4880" w:type="dxa"/>
            <w:tcBorders>
              <w:top w:val="nil"/>
              <w:left w:val="nil"/>
              <w:bottom w:val="single" w:sz="4" w:space="0" w:color="auto"/>
              <w:right w:val="single" w:sz="8" w:space="0" w:color="auto"/>
            </w:tcBorders>
            <w:shd w:val="clear" w:color="auto" w:fill="auto"/>
            <w:noWrap/>
            <w:vAlign w:val="center"/>
            <w:hideMark/>
          </w:tcPr>
          <w:p w14:paraId="7FA9E019" w14:textId="77777777" w:rsidR="005017CC" w:rsidRPr="005017CC" w:rsidRDefault="005017CC" w:rsidP="005017CC">
            <w:pPr>
              <w:rPr>
                <w:color w:val="000000"/>
              </w:rPr>
            </w:pPr>
            <w:r w:rsidRPr="005017CC">
              <w:rPr>
                <w:color w:val="000000"/>
              </w:rPr>
              <w:t xml:space="preserve">Новосибирск, </w:t>
            </w:r>
            <w:proofErr w:type="spellStart"/>
            <w:r w:rsidRPr="005017CC">
              <w:rPr>
                <w:color w:val="000000"/>
              </w:rPr>
              <w:t>ул.Северный</w:t>
            </w:r>
            <w:proofErr w:type="spellEnd"/>
            <w:r w:rsidRPr="005017CC">
              <w:rPr>
                <w:color w:val="000000"/>
              </w:rPr>
              <w:t xml:space="preserve"> проезд, 17</w:t>
            </w:r>
          </w:p>
        </w:tc>
        <w:tc>
          <w:tcPr>
            <w:tcW w:w="1200" w:type="dxa"/>
            <w:tcBorders>
              <w:top w:val="nil"/>
              <w:left w:val="nil"/>
              <w:bottom w:val="single" w:sz="4" w:space="0" w:color="auto"/>
              <w:right w:val="single" w:sz="8" w:space="0" w:color="auto"/>
            </w:tcBorders>
            <w:vAlign w:val="center"/>
          </w:tcPr>
          <w:p w14:paraId="330729C7" w14:textId="77777777" w:rsidR="005017CC" w:rsidRPr="005017CC" w:rsidRDefault="005017CC" w:rsidP="005017CC">
            <w:pPr>
              <w:jc w:val="center"/>
              <w:rPr>
                <w:color w:val="000000"/>
              </w:rPr>
            </w:pPr>
            <w:r w:rsidRPr="005017CC">
              <w:rPr>
                <w:color w:val="000000"/>
              </w:rPr>
              <w:t>2</w:t>
            </w:r>
          </w:p>
        </w:tc>
      </w:tr>
      <w:tr w:rsidR="005017CC" w:rsidRPr="005017CC" w14:paraId="759CBEE7"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3B80CAC1"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56EF264E" w14:textId="77777777" w:rsidR="005017CC" w:rsidRPr="005017CC" w:rsidRDefault="005017CC" w:rsidP="005017CC">
            <w:pPr>
              <w:rPr>
                <w:color w:val="000000"/>
              </w:rPr>
            </w:pPr>
            <w:r w:rsidRPr="005017CC">
              <w:rPr>
                <w:color w:val="000000"/>
              </w:rPr>
              <w:t>Омский</w:t>
            </w:r>
          </w:p>
        </w:tc>
        <w:tc>
          <w:tcPr>
            <w:tcW w:w="4880" w:type="dxa"/>
            <w:tcBorders>
              <w:top w:val="nil"/>
              <w:left w:val="nil"/>
              <w:bottom w:val="single" w:sz="4" w:space="0" w:color="auto"/>
              <w:right w:val="single" w:sz="8" w:space="0" w:color="auto"/>
            </w:tcBorders>
            <w:shd w:val="clear" w:color="auto" w:fill="auto"/>
            <w:noWrap/>
            <w:vAlign w:val="center"/>
            <w:hideMark/>
          </w:tcPr>
          <w:p w14:paraId="2F9D5029" w14:textId="77777777" w:rsidR="005017CC" w:rsidRPr="005017CC" w:rsidRDefault="005017CC" w:rsidP="005017CC">
            <w:pPr>
              <w:rPr>
                <w:color w:val="000000"/>
              </w:rPr>
            </w:pPr>
            <w:proofErr w:type="spellStart"/>
            <w:r w:rsidRPr="005017CC">
              <w:rPr>
                <w:color w:val="000000"/>
              </w:rPr>
              <w:t>г.Омск</w:t>
            </w:r>
            <w:proofErr w:type="spellEnd"/>
            <w:r w:rsidRPr="005017CC">
              <w:rPr>
                <w:color w:val="000000"/>
              </w:rPr>
              <w:t xml:space="preserve"> </w:t>
            </w:r>
            <w:proofErr w:type="spellStart"/>
            <w:r w:rsidRPr="005017CC">
              <w:rPr>
                <w:color w:val="000000"/>
              </w:rPr>
              <w:t>ул.Ватутина</w:t>
            </w:r>
            <w:proofErr w:type="spellEnd"/>
            <w:r w:rsidRPr="005017CC">
              <w:rPr>
                <w:color w:val="000000"/>
              </w:rPr>
              <w:t>, 21</w:t>
            </w:r>
          </w:p>
        </w:tc>
        <w:tc>
          <w:tcPr>
            <w:tcW w:w="1200" w:type="dxa"/>
            <w:tcBorders>
              <w:top w:val="nil"/>
              <w:left w:val="nil"/>
              <w:bottom w:val="single" w:sz="4" w:space="0" w:color="auto"/>
              <w:right w:val="single" w:sz="8" w:space="0" w:color="auto"/>
            </w:tcBorders>
            <w:vAlign w:val="center"/>
          </w:tcPr>
          <w:p w14:paraId="4118F5DC" w14:textId="77777777" w:rsidR="005017CC" w:rsidRPr="005017CC" w:rsidRDefault="005017CC" w:rsidP="005017CC">
            <w:pPr>
              <w:jc w:val="center"/>
              <w:rPr>
                <w:color w:val="000000"/>
              </w:rPr>
            </w:pPr>
            <w:r w:rsidRPr="005017CC">
              <w:rPr>
                <w:color w:val="000000"/>
              </w:rPr>
              <w:t>2</w:t>
            </w:r>
          </w:p>
        </w:tc>
      </w:tr>
      <w:tr w:rsidR="005017CC" w:rsidRPr="005017CC" w14:paraId="3F4D5587" w14:textId="77777777" w:rsidTr="00E22F87">
        <w:trPr>
          <w:trHeight w:val="300"/>
        </w:trPr>
        <w:tc>
          <w:tcPr>
            <w:tcW w:w="1170" w:type="dxa"/>
            <w:vMerge/>
            <w:tcBorders>
              <w:top w:val="nil"/>
              <w:left w:val="single" w:sz="8" w:space="0" w:color="auto"/>
              <w:bottom w:val="single" w:sz="8" w:space="0" w:color="000000"/>
              <w:right w:val="nil"/>
            </w:tcBorders>
            <w:vAlign w:val="center"/>
            <w:hideMark/>
          </w:tcPr>
          <w:p w14:paraId="195496C9" w14:textId="77777777" w:rsidR="005017CC" w:rsidRPr="005017CC" w:rsidRDefault="005017CC" w:rsidP="005017CC">
            <w:pPr>
              <w:rPr>
                <w:b/>
                <w:bCs/>
                <w:color w:val="000000"/>
              </w:rPr>
            </w:pPr>
          </w:p>
        </w:tc>
        <w:tc>
          <w:tcPr>
            <w:tcW w:w="2657" w:type="dxa"/>
            <w:tcBorders>
              <w:top w:val="nil"/>
              <w:left w:val="single" w:sz="8" w:space="0" w:color="auto"/>
              <w:bottom w:val="single" w:sz="8" w:space="0" w:color="auto"/>
              <w:right w:val="single" w:sz="8" w:space="0" w:color="auto"/>
            </w:tcBorders>
            <w:shd w:val="clear" w:color="auto" w:fill="auto"/>
            <w:noWrap/>
            <w:vAlign w:val="center"/>
            <w:hideMark/>
          </w:tcPr>
          <w:p w14:paraId="5D296207" w14:textId="77777777" w:rsidR="005017CC" w:rsidRPr="005017CC" w:rsidRDefault="005017CC" w:rsidP="005017CC">
            <w:pPr>
              <w:rPr>
                <w:color w:val="000000"/>
              </w:rPr>
            </w:pPr>
            <w:r w:rsidRPr="005017CC">
              <w:rPr>
                <w:color w:val="000000"/>
              </w:rPr>
              <w:t>Томский</w:t>
            </w:r>
          </w:p>
        </w:tc>
        <w:tc>
          <w:tcPr>
            <w:tcW w:w="4880" w:type="dxa"/>
            <w:tcBorders>
              <w:top w:val="nil"/>
              <w:left w:val="nil"/>
              <w:bottom w:val="single" w:sz="8" w:space="0" w:color="auto"/>
              <w:right w:val="single" w:sz="8" w:space="0" w:color="auto"/>
            </w:tcBorders>
            <w:shd w:val="clear" w:color="auto" w:fill="auto"/>
            <w:noWrap/>
            <w:vAlign w:val="center"/>
            <w:hideMark/>
          </w:tcPr>
          <w:p w14:paraId="17A28B8D" w14:textId="77777777" w:rsidR="005017CC" w:rsidRPr="005017CC" w:rsidRDefault="005017CC" w:rsidP="005017CC">
            <w:pPr>
              <w:rPr>
                <w:color w:val="000000"/>
              </w:rPr>
            </w:pPr>
            <w:r w:rsidRPr="005017CC">
              <w:rPr>
                <w:color w:val="000000"/>
              </w:rPr>
              <w:t>г. Томск, ул. 79-й Гвардейской дивизии, д.23.</w:t>
            </w:r>
          </w:p>
        </w:tc>
        <w:tc>
          <w:tcPr>
            <w:tcW w:w="1200" w:type="dxa"/>
            <w:tcBorders>
              <w:top w:val="nil"/>
              <w:left w:val="nil"/>
              <w:bottom w:val="single" w:sz="8" w:space="0" w:color="auto"/>
              <w:right w:val="single" w:sz="8" w:space="0" w:color="auto"/>
            </w:tcBorders>
            <w:vAlign w:val="center"/>
          </w:tcPr>
          <w:p w14:paraId="51D04E01" w14:textId="77777777" w:rsidR="005017CC" w:rsidRPr="005017CC" w:rsidRDefault="005017CC" w:rsidP="005017CC">
            <w:pPr>
              <w:jc w:val="center"/>
              <w:rPr>
                <w:color w:val="000000"/>
              </w:rPr>
            </w:pPr>
            <w:r w:rsidRPr="005017CC">
              <w:rPr>
                <w:color w:val="000000"/>
              </w:rPr>
              <w:t>2</w:t>
            </w:r>
          </w:p>
        </w:tc>
      </w:tr>
      <w:tr w:rsidR="005017CC" w:rsidRPr="005017CC" w14:paraId="030298FE" w14:textId="77777777" w:rsidTr="00E22F87">
        <w:trPr>
          <w:trHeight w:val="290"/>
        </w:trPr>
        <w:tc>
          <w:tcPr>
            <w:tcW w:w="1170" w:type="dxa"/>
            <w:vMerge w:val="restart"/>
            <w:tcBorders>
              <w:top w:val="nil"/>
              <w:left w:val="single" w:sz="8" w:space="0" w:color="auto"/>
              <w:bottom w:val="single" w:sz="8" w:space="0" w:color="000000"/>
              <w:right w:val="nil"/>
            </w:tcBorders>
            <w:shd w:val="clear" w:color="auto" w:fill="auto"/>
            <w:vAlign w:val="center"/>
            <w:hideMark/>
          </w:tcPr>
          <w:p w14:paraId="14D6FBBB" w14:textId="77777777" w:rsidR="005017CC" w:rsidRPr="005017CC" w:rsidRDefault="005017CC" w:rsidP="005017CC">
            <w:pPr>
              <w:jc w:val="center"/>
              <w:rPr>
                <w:b/>
                <w:bCs/>
                <w:color w:val="000000"/>
              </w:rPr>
            </w:pPr>
            <w:r w:rsidRPr="005017CC">
              <w:rPr>
                <w:b/>
                <w:bCs/>
                <w:color w:val="000000"/>
              </w:rPr>
              <w:t>Урал</w:t>
            </w: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1683E6B0" w14:textId="77777777" w:rsidR="005017CC" w:rsidRPr="005017CC" w:rsidRDefault="005017CC" w:rsidP="005017CC">
            <w:pPr>
              <w:rPr>
                <w:color w:val="000000"/>
              </w:rPr>
            </w:pPr>
            <w:r w:rsidRPr="005017CC">
              <w:rPr>
                <w:color w:val="000000"/>
              </w:rPr>
              <w:t>Екатеринбургский</w:t>
            </w:r>
          </w:p>
        </w:tc>
        <w:tc>
          <w:tcPr>
            <w:tcW w:w="4880" w:type="dxa"/>
            <w:tcBorders>
              <w:top w:val="nil"/>
              <w:left w:val="nil"/>
              <w:bottom w:val="single" w:sz="4" w:space="0" w:color="auto"/>
              <w:right w:val="single" w:sz="8" w:space="0" w:color="auto"/>
            </w:tcBorders>
            <w:shd w:val="clear" w:color="auto" w:fill="auto"/>
            <w:noWrap/>
            <w:vAlign w:val="center"/>
            <w:hideMark/>
          </w:tcPr>
          <w:p w14:paraId="5D35B8CA" w14:textId="77777777" w:rsidR="005017CC" w:rsidRPr="005017CC" w:rsidRDefault="005017CC" w:rsidP="005017CC">
            <w:pPr>
              <w:rPr>
                <w:color w:val="000000"/>
              </w:rPr>
            </w:pPr>
            <w:r w:rsidRPr="005017CC">
              <w:rPr>
                <w:color w:val="000000"/>
              </w:rPr>
              <w:t>п. Верхнее Дуброво, ул. Полевая, д.2</w:t>
            </w:r>
          </w:p>
        </w:tc>
        <w:tc>
          <w:tcPr>
            <w:tcW w:w="1200" w:type="dxa"/>
            <w:tcBorders>
              <w:top w:val="nil"/>
              <w:left w:val="nil"/>
              <w:bottom w:val="single" w:sz="4" w:space="0" w:color="auto"/>
              <w:right w:val="single" w:sz="8" w:space="0" w:color="auto"/>
            </w:tcBorders>
            <w:vAlign w:val="center"/>
          </w:tcPr>
          <w:p w14:paraId="70FF08D4" w14:textId="77777777" w:rsidR="005017CC" w:rsidRPr="005017CC" w:rsidRDefault="005017CC" w:rsidP="005017CC">
            <w:pPr>
              <w:jc w:val="center"/>
              <w:rPr>
                <w:color w:val="000000"/>
              </w:rPr>
            </w:pPr>
            <w:r w:rsidRPr="005017CC">
              <w:rPr>
                <w:color w:val="000000"/>
              </w:rPr>
              <w:t>1</w:t>
            </w:r>
          </w:p>
        </w:tc>
      </w:tr>
      <w:tr w:rsidR="005017CC" w:rsidRPr="005017CC" w14:paraId="7B52B4E9" w14:textId="77777777" w:rsidTr="00E22F87">
        <w:trPr>
          <w:trHeight w:val="480"/>
        </w:trPr>
        <w:tc>
          <w:tcPr>
            <w:tcW w:w="1170" w:type="dxa"/>
            <w:vMerge/>
            <w:tcBorders>
              <w:top w:val="nil"/>
              <w:left w:val="single" w:sz="8" w:space="0" w:color="auto"/>
              <w:bottom w:val="single" w:sz="8" w:space="0" w:color="000000"/>
              <w:right w:val="nil"/>
            </w:tcBorders>
            <w:vAlign w:val="center"/>
            <w:hideMark/>
          </w:tcPr>
          <w:p w14:paraId="15B3F203" w14:textId="77777777" w:rsidR="005017CC" w:rsidRPr="005017CC" w:rsidRDefault="005017CC" w:rsidP="005017CC">
            <w:pPr>
              <w:rPr>
                <w:b/>
                <w:bCs/>
                <w:color w:val="000000"/>
              </w:rPr>
            </w:pPr>
          </w:p>
        </w:tc>
        <w:tc>
          <w:tcPr>
            <w:tcW w:w="2657" w:type="dxa"/>
            <w:vMerge w:val="restart"/>
            <w:tcBorders>
              <w:top w:val="nil"/>
              <w:left w:val="single" w:sz="8" w:space="0" w:color="auto"/>
              <w:bottom w:val="single" w:sz="4" w:space="0" w:color="000000"/>
              <w:right w:val="single" w:sz="8" w:space="0" w:color="auto"/>
            </w:tcBorders>
            <w:shd w:val="clear" w:color="auto" w:fill="auto"/>
            <w:vAlign w:val="center"/>
            <w:hideMark/>
          </w:tcPr>
          <w:p w14:paraId="3358173D" w14:textId="77777777" w:rsidR="005017CC" w:rsidRPr="005017CC" w:rsidRDefault="005017CC" w:rsidP="005017CC">
            <w:pPr>
              <w:rPr>
                <w:color w:val="000000"/>
              </w:rPr>
            </w:pPr>
            <w:r w:rsidRPr="005017CC">
              <w:rPr>
                <w:color w:val="000000"/>
              </w:rPr>
              <w:t>ФТК (филиал в Тюменской и Курганской областях)</w:t>
            </w:r>
          </w:p>
        </w:tc>
        <w:tc>
          <w:tcPr>
            <w:tcW w:w="4880" w:type="dxa"/>
            <w:tcBorders>
              <w:top w:val="nil"/>
              <w:left w:val="nil"/>
              <w:bottom w:val="single" w:sz="4" w:space="0" w:color="auto"/>
              <w:right w:val="single" w:sz="8" w:space="0" w:color="auto"/>
            </w:tcBorders>
            <w:shd w:val="clear" w:color="auto" w:fill="auto"/>
            <w:noWrap/>
            <w:vAlign w:val="center"/>
            <w:hideMark/>
          </w:tcPr>
          <w:p w14:paraId="558047D7" w14:textId="77777777" w:rsidR="005017CC" w:rsidRPr="005017CC" w:rsidRDefault="005017CC" w:rsidP="005017CC">
            <w:pPr>
              <w:rPr>
                <w:color w:val="000000"/>
              </w:rPr>
            </w:pPr>
            <w:r w:rsidRPr="005017CC">
              <w:rPr>
                <w:color w:val="000000"/>
              </w:rPr>
              <w:t>Тюмень, Полевая 102</w:t>
            </w:r>
          </w:p>
        </w:tc>
        <w:tc>
          <w:tcPr>
            <w:tcW w:w="1200" w:type="dxa"/>
            <w:tcBorders>
              <w:top w:val="nil"/>
              <w:left w:val="nil"/>
              <w:bottom w:val="single" w:sz="4" w:space="0" w:color="auto"/>
              <w:right w:val="single" w:sz="8" w:space="0" w:color="auto"/>
            </w:tcBorders>
            <w:vAlign w:val="center"/>
          </w:tcPr>
          <w:p w14:paraId="3550E44A" w14:textId="77777777" w:rsidR="005017CC" w:rsidRPr="005017CC" w:rsidRDefault="005017CC" w:rsidP="005017CC">
            <w:pPr>
              <w:jc w:val="center"/>
              <w:rPr>
                <w:color w:val="000000"/>
              </w:rPr>
            </w:pPr>
            <w:r w:rsidRPr="005017CC">
              <w:rPr>
                <w:color w:val="000000"/>
              </w:rPr>
              <w:t>2</w:t>
            </w:r>
          </w:p>
        </w:tc>
      </w:tr>
      <w:tr w:rsidR="005017CC" w:rsidRPr="005017CC" w14:paraId="57351B38" w14:textId="77777777" w:rsidTr="00E22F87">
        <w:trPr>
          <w:trHeight w:val="405"/>
        </w:trPr>
        <w:tc>
          <w:tcPr>
            <w:tcW w:w="1170" w:type="dxa"/>
            <w:vMerge/>
            <w:tcBorders>
              <w:top w:val="nil"/>
              <w:left w:val="single" w:sz="8" w:space="0" w:color="auto"/>
              <w:bottom w:val="single" w:sz="8" w:space="0" w:color="000000"/>
              <w:right w:val="nil"/>
            </w:tcBorders>
            <w:vAlign w:val="center"/>
            <w:hideMark/>
          </w:tcPr>
          <w:p w14:paraId="2EF33A2B" w14:textId="77777777" w:rsidR="005017CC" w:rsidRPr="005017CC" w:rsidRDefault="005017CC" w:rsidP="005017CC">
            <w:pPr>
              <w:rPr>
                <w:b/>
                <w:bCs/>
                <w:color w:val="000000"/>
              </w:rPr>
            </w:pPr>
          </w:p>
        </w:tc>
        <w:tc>
          <w:tcPr>
            <w:tcW w:w="2657" w:type="dxa"/>
            <w:vMerge/>
            <w:tcBorders>
              <w:top w:val="nil"/>
              <w:left w:val="single" w:sz="8" w:space="0" w:color="auto"/>
              <w:bottom w:val="single" w:sz="4" w:space="0" w:color="000000"/>
              <w:right w:val="single" w:sz="8" w:space="0" w:color="auto"/>
            </w:tcBorders>
            <w:vAlign w:val="center"/>
            <w:hideMark/>
          </w:tcPr>
          <w:p w14:paraId="440B5046" w14:textId="77777777" w:rsidR="005017CC" w:rsidRPr="005017CC" w:rsidRDefault="005017CC" w:rsidP="005017CC">
            <w:pPr>
              <w:rPr>
                <w:color w:val="000000"/>
              </w:rPr>
            </w:pPr>
          </w:p>
        </w:tc>
        <w:tc>
          <w:tcPr>
            <w:tcW w:w="4880" w:type="dxa"/>
            <w:tcBorders>
              <w:top w:val="nil"/>
              <w:left w:val="nil"/>
              <w:bottom w:val="single" w:sz="4" w:space="0" w:color="auto"/>
              <w:right w:val="single" w:sz="8" w:space="0" w:color="auto"/>
            </w:tcBorders>
            <w:shd w:val="clear" w:color="auto" w:fill="auto"/>
            <w:noWrap/>
            <w:vAlign w:val="center"/>
            <w:hideMark/>
          </w:tcPr>
          <w:p w14:paraId="0113604E" w14:textId="77777777" w:rsidR="005017CC" w:rsidRPr="005017CC" w:rsidRDefault="005017CC" w:rsidP="005017CC">
            <w:pPr>
              <w:rPr>
                <w:color w:val="000000"/>
              </w:rPr>
            </w:pPr>
            <w:r w:rsidRPr="005017CC">
              <w:rPr>
                <w:color w:val="000000"/>
              </w:rPr>
              <w:t>Курган, ул. Мичурина, д.1</w:t>
            </w:r>
          </w:p>
        </w:tc>
        <w:tc>
          <w:tcPr>
            <w:tcW w:w="1200" w:type="dxa"/>
            <w:tcBorders>
              <w:top w:val="nil"/>
              <w:left w:val="nil"/>
              <w:bottom w:val="single" w:sz="4" w:space="0" w:color="auto"/>
              <w:right w:val="single" w:sz="8" w:space="0" w:color="auto"/>
            </w:tcBorders>
            <w:vAlign w:val="center"/>
          </w:tcPr>
          <w:p w14:paraId="5F623FC4" w14:textId="77777777" w:rsidR="005017CC" w:rsidRPr="005017CC" w:rsidRDefault="005017CC" w:rsidP="005017CC">
            <w:pPr>
              <w:jc w:val="center"/>
              <w:rPr>
                <w:color w:val="000000"/>
              </w:rPr>
            </w:pPr>
            <w:r w:rsidRPr="005017CC">
              <w:rPr>
                <w:color w:val="000000"/>
              </w:rPr>
              <w:t>2</w:t>
            </w:r>
          </w:p>
        </w:tc>
      </w:tr>
      <w:tr w:rsidR="005017CC" w:rsidRPr="005017CC" w14:paraId="4E5A967D"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2B62108E"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6C21EFED" w14:textId="77777777" w:rsidR="005017CC" w:rsidRPr="005017CC" w:rsidRDefault="005017CC" w:rsidP="005017CC">
            <w:pPr>
              <w:rPr>
                <w:color w:val="000000"/>
              </w:rPr>
            </w:pPr>
            <w:r w:rsidRPr="005017CC">
              <w:rPr>
                <w:color w:val="000000"/>
              </w:rPr>
              <w:t>Пермский</w:t>
            </w:r>
          </w:p>
        </w:tc>
        <w:tc>
          <w:tcPr>
            <w:tcW w:w="4880" w:type="dxa"/>
            <w:tcBorders>
              <w:top w:val="nil"/>
              <w:left w:val="nil"/>
              <w:bottom w:val="single" w:sz="4" w:space="0" w:color="auto"/>
              <w:right w:val="single" w:sz="8" w:space="0" w:color="auto"/>
            </w:tcBorders>
            <w:shd w:val="clear" w:color="auto" w:fill="auto"/>
            <w:noWrap/>
            <w:vAlign w:val="center"/>
            <w:hideMark/>
          </w:tcPr>
          <w:p w14:paraId="6CFE36DB" w14:textId="77777777" w:rsidR="005017CC" w:rsidRPr="005017CC" w:rsidRDefault="005017CC" w:rsidP="005017CC">
            <w:pPr>
              <w:rPr>
                <w:color w:val="000000"/>
              </w:rPr>
            </w:pPr>
            <w:r w:rsidRPr="005017CC">
              <w:rPr>
                <w:color w:val="000000"/>
              </w:rPr>
              <w:t>Пермь, ул. Пихтовая, 45</w:t>
            </w:r>
          </w:p>
        </w:tc>
        <w:tc>
          <w:tcPr>
            <w:tcW w:w="1200" w:type="dxa"/>
            <w:tcBorders>
              <w:top w:val="nil"/>
              <w:left w:val="nil"/>
              <w:bottom w:val="single" w:sz="4" w:space="0" w:color="auto"/>
              <w:right w:val="single" w:sz="8" w:space="0" w:color="auto"/>
            </w:tcBorders>
            <w:vAlign w:val="center"/>
          </w:tcPr>
          <w:p w14:paraId="6F8B4ECA" w14:textId="77777777" w:rsidR="005017CC" w:rsidRPr="005017CC" w:rsidRDefault="005017CC" w:rsidP="005017CC">
            <w:pPr>
              <w:jc w:val="center"/>
              <w:rPr>
                <w:color w:val="000000"/>
              </w:rPr>
            </w:pPr>
            <w:r w:rsidRPr="005017CC">
              <w:rPr>
                <w:color w:val="000000"/>
              </w:rPr>
              <w:t>2</w:t>
            </w:r>
          </w:p>
        </w:tc>
      </w:tr>
      <w:tr w:rsidR="005017CC" w:rsidRPr="005017CC" w14:paraId="12EE188D"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044C2409"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780F32F3" w14:textId="77777777" w:rsidR="005017CC" w:rsidRPr="005017CC" w:rsidRDefault="005017CC" w:rsidP="005017CC">
            <w:pPr>
              <w:rPr>
                <w:color w:val="000000"/>
              </w:rPr>
            </w:pPr>
            <w:r w:rsidRPr="005017CC">
              <w:rPr>
                <w:color w:val="000000"/>
              </w:rPr>
              <w:t>Ханты-Мансийский</w:t>
            </w:r>
          </w:p>
        </w:tc>
        <w:tc>
          <w:tcPr>
            <w:tcW w:w="4880" w:type="dxa"/>
            <w:tcBorders>
              <w:top w:val="nil"/>
              <w:left w:val="nil"/>
              <w:bottom w:val="single" w:sz="4" w:space="0" w:color="auto"/>
              <w:right w:val="single" w:sz="8" w:space="0" w:color="auto"/>
            </w:tcBorders>
            <w:shd w:val="clear" w:color="auto" w:fill="auto"/>
            <w:noWrap/>
            <w:vAlign w:val="center"/>
            <w:hideMark/>
          </w:tcPr>
          <w:p w14:paraId="7A2291A1" w14:textId="77777777" w:rsidR="005017CC" w:rsidRPr="005017CC" w:rsidRDefault="005017CC" w:rsidP="005017CC">
            <w:r w:rsidRPr="005017CC">
              <w:t>г. Ханты-Мансийск, ул. Сирина, 60</w:t>
            </w:r>
          </w:p>
        </w:tc>
        <w:tc>
          <w:tcPr>
            <w:tcW w:w="1200" w:type="dxa"/>
            <w:tcBorders>
              <w:top w:val="nil"/>
              <w:left w:val="nil"/>
              <w:bottom w:val="single" w:sz="4" w:space="0" w:color="auto"/>
              <w:right w:val="single" w:sz="8" w:space="0" w:color="auto"/>
            </w:tcBorders>
            <w:vAlign w:val="center"/>
          </w:tcPr>
          <w:p w14:paraId="1B39C959" w14:textId="77777777" w:rsidR="005017CC" w:rsidRPr="005017CC" w:rsidRDefault="005017CC" w:rsidP="005017CC">
            <w:pPr>
              <w:jc w:val="center"/>
            </w:pPr>
            <w:r w:rsidRPr="005017CC">
              <w:t>2</w:t>
            </w:r>
          </w:p>
        </w:tc>
      </w:tr>
      <w:tr w:rsidR="005017CC" w:rsidRPr="005017CC" w14:paraId="1A3FA87B"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53309C0F"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0ADFC631" w14:textId="77777777" w:rsidR="005017CC" w:rsidRPr="005017CC" w:rsidRDefault="005017CC" w:rsidP="005017CC">
            <w:pPr>
              <w:rPr>
                <w:color w:val="000000"/>
              </w:rPr>
            </w:pPr>
            <w:r w:rsidRPr="005017CC">
              <w:rPr>
                <w:color w:val="000000"/>
              </w:rPr>
              <w:t>Ханты-Мансийский</w:t>
            </w:r>
          </w:p>
        </w:tc>
        <w:tc>
          <w:tcPr>
            <w:tcW w:w="4880" w:type="dxa"/>
            <w:tcBorders>
              <w:top w:val="nil"/>
              <w:left w:val="nil"/>
              <w:bottom w:val="single" w:sz="4" w:space="0" w:color="auto"/>
              <w:right w:val="single" w:sz="8" w:space="0" w:color="auto"/>
            </w:tcBorders>
            <w:shd w:val="clear" w:color="auto" w:fill="auto"/>
            <w:noWrap/>
            <w:vAlign w:val="center"/>
            <w:hideMark/>
          </w:tcPr>
          <w:p w14:paraId="45C2F801" w14:textId="77777777" w:rsidR="005017CC" w:rsidRPr="005017CC" w:rsidRDefault="005017CC" w:rsidP="005017CC">
            <w:r w:rsidRPr="005017CC">
              <w:t xml:space="preserve">г. Сургут, ул. </w:t>
            </w:r>
            <w:proofErr w:type="spellStart"/>
            <w:r w:rsidRPr="005017CC">
              <w:t>Нефтеюганское</w:t>
            </w:r>
            <w:proofErr w:type="spellEnd"/>
            <w:r w:rsidRPr="005017CC">
              <w:t xml:space="preserve"> шоссе, 12</w:t>
            </w:r>
          </w:p>
        </w:tc>
        <w:tc>
          <w:tcPr>
            <w:tcW w:w="1200" w:type="dxa"/>
            <w:tcBorders>
              <w:top w:val="nil"/>
              <w:left w:val="nil"/>
              <w:bottom w:val="single" w:sz="4" w:space="0" w:color="auto"/>
              <w:right w:val="single" w:sz="8" w:space="0" w:color="auto"/>
            </w:tcBorders>
            <w:vAlign w:val="center"/>
          </w:tcPr>
          <w:p w14:paraId="63B10CA9" w14:textId="77777777" w:rsidR="005017CC" w:rsidRPr="005017CC" w:rsidRDefault="005017CC" w:rsidP="005017CC">
            <w:pPr>
              <w:jc w:val="center"/>
            </w:pPr>
            <w:r w:rsidRPr="005017CC">
              <w:t>2</w:t>
            </w:r>
          </w:p>
        </w:tc>
      </w:tr>
      <w:tr w:rsidR="005017CC" w:rsidRPr="005017CC" w14:paraId="44510D8A"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172F3E8B"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0A7F1565" w14:textId="77777777" w:rsidR="005017CC" w:rsidRPr="005017CC" w:rsidRDefault="005017CC" w:rsidP="005017CC">
            <w:pPr>
              <w:rPr>
                <w:color w:val="000000"/>
              </w:rPr>
            </w:pPr>
            <w:r w:rsidRPr="005017CC">
              <w:rPr>
                <w:color w:val="000000"/>
              </w:rPr>
              <w:t>Ханты-Мансийский</w:t>
            </w:r>
          </w:p>
        </w:tc>
        <w:tc>
          <w:tcPr>
            <w:tcW w:w="4880" w:type="dxa"/>
            <w:tcBorders>
              <w:top w:val="nil"/>
              <w:left w:val="nil"/>
              <w:bottom w:val="single" w:sz="4" w:space="0" w:color="auto"/>
              <w:right w:val="single" w:sz="8" w:space="0" w:color="auto"/>
            </w:tcBorders>
            <w:shd w:val="clear" w:color="auto" w:fill="auto"/>
            <w:noWrap/>
            <w:vAlign w:val="center"/>
            <w:hideMark/>
          </w:tcPr>
          <w:p w14:paraId="48646E53" w14:textId="77777777" w:rsidR="005017CC" w:rsidRPr="005017CC" w:rsidRDefault="005017CC" w:rsidP="005017CC">
            <w:pPr>
              <w:rPr>
                <w:color w:val="000000"/>
              </w:rPr>
            </w:pPr>
            <w:r w:rsidRPr="005017CC">
              <w:rPr>
                <w:color w:val="000000"/>
              </w:rPr>
              <w:t>г. Нижневартовск, ул. Мира, 10 П</w:t>
            </w:r>
          </w:p>
        </w:tc>
        <w:tc>
          <w:tcPr>
            <w:tcW w:w="1200" w:type="dxa"/>
            <w:tcBorders>
              <w:top w:val="nil"/>
              <w:left w:val="nil"/>
              <w:bottom w:val="single" w:sz="4" w:space="0" w:color="auto"/>
              <w:right w:val="single" w:sz="8" w:space="0" w:color="auto"/>
            </w:tcBorders>
            <w:vAlign w:val="center"/>
          </w:tcPr>
          <w:p w14:paraId="4FE94D8E" w14:textId="77777777" w:rsidR="005017CC" w:rsidRPr="005017CC" w:rsidRDefault="005017CC" w:rsidP="005017CC">
            <w:pPr>
              <w:jc w:val="center"/>
              <w:rPr>
                <w:color w:val="000000"/>
              </w:rPr>
            </w:pPr>
            <w:r w:rsidRPr="005017CC">
              <w:rPr>
                <w:color w:val="000000"/>
              </w:rPr>
              <w:t>2</w:t>
            </w:r>
          </w:p>
        </w:tc>
      </w:tr>
      <w:tr w:rsidR="005017CC" w:rsidRPr="005017CC" w14:paraId="1880EDE6"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74812F83"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1B08A044" w14:textId="77777777" w:rsidR="005017CC" w:rsidRPr="005017CC" w:rsidRDefault="005017CC" w:rsidP="005017CC">
            <w:pPr>
              <w:rPr>
                <w:color w:val="000000"/>
              </w:rPr>
            </w:pPr>
            <w:r w:rsidRPr="005017CC">
              <w:rPr>
                <w:color w:val="000000"/>
              </w:rPr>
              <w:t xml:space="preserve">Челябинский </w:t>
            </w:r>
          </w:p>
        </w:tc>
        <w:tc>
          <w:tcPr>
            <w:tcW w:w="4880" w:type="dxa"/>
            <w:tcBorders>
              <w:top w:val="nil"/>
              <w:left w:val="nil"/>
              <w:bottom w:val="single" w:sz="4" w:space="0" w:color="auto"/>
              <w:right w:val="single" w:sz="8" w:space="0" w:color="auto"/>
            </w:tcBorders>
            <w:shd w:val="clear" w:color="auto" w:fill="auto"/>
            <w:vAlign w:val="center"/>
            <w:hideMark/>
          </w:tcPr>
          <w:p w14:paraId="34F904EE" w14:textId="77777777" w:rsidR="005017CC" w:rsidRPr="005017CC" w:rsidRDefault="005017CC" w:rsidP="005017CC">
            <w:pPr>
              <w:rPr>
                <w:color w:val="000000"/>
              </w:rPr>
            </w:pPr>
            <w:r w:rsidRPr="005017CC">
              <w:rPr>
                <w:color w:val="000000"/>
              </w:rPr>
              <w:t>Челябинск  ул. Молодогвардейцев,43а</w:t>
            </w:r>
          </w:p>
        </w:tc>
        <w:tc>
          <w:tcPr>
            <w:tcW w:w="1200" w:type="dxa"/>
            <w:tcBorders>
              <w:top w:val="nil"/>
              <w:left w:val="nil"/>
              <w:bottom w:val="single" w:sz="4" w:space="0" w:color="auto"/>
              <w:right w:val="single" w:sz="8" w:space="0" w:color="auto"/>
            </w:tcBorders>
            <w:vAlign w:val="center"/>
          </w:tcPr>
          <w:p w14:paraId="503EE917" w14:textId="77777777" w:rsidR="005017CC" w:rsidRPr="005017CC" w:rsidRDefault="005017CC" w:rsidP="005017CC">
            <w:pPr>
              <w:jc w:val="center"/>
              <w:rPr>
                <w:color w:val="000000"/>
              </w:rPr>
            </w:pPr>
            <w:r w:rsidRPr="005017CC">
              <w:rPr>
                <w:color w:val="000000"/>
              </w:rPr>
              <w:t>1</w:t>
            </w:r>
          </w:p>
        </w:tc>
      </w:tr>
      <w:tr w:rsidR="005017CC" w:rsidRPr="005017CC" w14:paraId="6E447868"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25336287"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3F57A3F1" w14:textId="77777777" w:rsidR="005017CC" w:rsidRPr="005017CC" w:rsidRDefault="005017CC" w:rsidP="005017CC">
            <w:pPr>
              <w:rPr>
                <w:color w:val="000000"/>
              </w:rPr>
            </w:pPr>
            <w:r w:rsidRPr="005017CC">
              <w:rPr>
                <w:color w:val="000000"/>
              </w:rPr>
              <w:t>Ямало-Ненецкий</w:t>
            </w:r>
          </w:p>
        </w:tc>
        <w:tc>
          <w:tcPr>
            <w:tcW w:w="4880" w:type="dxa"/>
            <w:tcBorders>
              <w:top w:val="nil"/>
              <w:left w:val="nil"/>
              <w:bottom w:val="single" w:sz="4" w:space="0" w:color="auto"/>
              <w:right w:val="single" w:sz="8" w:space="0" w:color="auto"/>
            </w:tcBorders>
            <w:shd w:val="clear" w:color="auto" w:fill="auto"/>
            <w:noWrap/>
            <w:vAlign w:val="center"/>
            <w:hideMark/>
          </w:tcPr>
          <w:p w14:paraId="203938A8" w14:textId="77777777" w:rsidR="005017CC" w:rsidRPr="005017CC" w:rsidRDefault="005017CC" w:rsidP="005017CC">
            <w:pPr>
              <w:rPr>
                <w:color w:val="000000"/>
              </w:rPr>
            </w:pPr>
            <w:proofErr w:type="spellStart"/>
            <w:r w:rsidRPr="005017CC">
              <w:rPr>
                <w:color w:val="000000"/>
              </w:rPr>
              <w:t>г.Салехард</w:t>
            </w:r>
            <w:proofErr w:type="spellEnd"/>
            <w:r w:rsidRPr="005017CC">
              <w:rPr>
                <w:color w:val="000000"/>
              </w:rPr>
              <w:t xml:space="preserve"> </w:t>
            </w:r>
            <w:proofErr w:type="spellStart"/>
            <w:r w:rsidRPr="005017CC">
              <w:rPr>
                <w:color w:val="000000"/>
              </w:rPr>
              <w:t>ул.Гаражная</w:t>
            </w:r>
            <w:proofErr w:type="spellEnd"/>
            <w:r w:rsidRPr="005017CC">
              <w:rPr>
                <w:color w:val="000000"/>
              </w:rPr>
              <w:t xml:space="preserve"> 6</w:t>
            </w:r>
          </w:p>
        </w:tc>
        <w:tc>
          <w:tcPr>
            <w:tcW w:w="1200" w:type="dxa"/>
            <w:tcBorders>
              <w:top w:val="nil"/>
              <w:left w:val="nil"/>
              <w:bottom w:val="single" w:sz="4" w:space="0" w:color="auto"/>
              <w:right w:val="single" w:sz="8" w:space="0" w:color="auto"/>
            </w:tcBorders>
            <w:vAlign w:val="center"/>
          </w:tcPr>
          <w:p w14:paraId="4E3F5248" w14:textId="77777777" w:rsidR="005017CC" w:rsidRPr="005017CC" w:rsidRDefault="005017CC" w:rsidP="005017CC">
            <w:pPr>
              <w:jc w:val="center"/>
              <w:rPr>
                <w:color w:val="000000"/>
              </w:rPr>
            </w:pPr>
            <w:r w:rsidRPr="005017CC">
              <w:rPr>
                <w:color w:val="000000"/>
              </w:rPr>
              <w:t>4</w:t>
            </w:r>
          </w:p>
        </w:tc>
      </w:tr>
      <w:tr w:rsidR="005017CC" w:rsidRPr="005017CC" w14:paraId="08A1B248" w14:textId="77777777" w:rsidTr="00E22F87">
        <w:trPr>
          <w:trHeight w:val="290"/>
        </w:trPr>
        <w:tc>
          <w:tcPr>
            <w:tcW w:w="1170" w:type="dxa"/>
            <w:vMerge/>
            <w:tcBorders>
              <w:top w:val="nil"/>
              <w:left w:val="single" w:sz="8" w:space="0" w:color="auto"/>
              <w:bottom w:val="single" w:sz="8" w:space="0" w:color="000000"/>
              <w:right w:val="nil"/>
            </w:tcBorders>
            <w:vAlign w:val="center"/>
            <w:hideMark/>
          </w:tcPr>
          <w:p w14:paraId="53CC2F55"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5B40ABF7" w14:textId="77777777" w:rsidR="005017CC" w:rsidRPr="005017CC" w:rsidRDefault="005017CC" w:rsidP="005017CC">
            <w:pPr>
              <w:rPr>
                <w:color w:val="000000"/>
              </w:rPr>
            </w:pPr>
            <w:r w:rsidRPr="005017CC">
              <w:rPr>
                <w:color w:val="000000"/>
              </w:rPr>
              <w:t>Ямало-Ненецкий</w:t>
            </w:r>
          </w:p>
        </w:tc>
        <w:tc>
          <w:tcPr>
            <w:tcW w:w="4880" w:type="dxa"/>
            <w:tcBorders>
              <w:top w:val="nil"/>
              <w:left w:val="nil"/>
              <w:bottom w:val="single" w:sz="4" w:space="0" w:color="auto"/>
              <w:right w:val="single" w:sz="8" w:space="0" w:color="auto"/>
            </w:tcBorders>
            <w:shd w:val="clear" w:color="auto" w:fill="auto"/>
            <w:noWrap/>
            <w:vAlign w:val="center"/>
            <w:hideMark/>
          </w:tcPr>
          <w:p w14:paraId="5B1205A2" w14:textId="77777777" w:rsidR="005017CC" w:rsidRPr="005017CC" w:rsidRDefault="005017CC" w:rsidP="005017CC">
            <w:pPr>
              <w:rPr>
                <w:color w:val="000000"/>
              </w:rPr>
            </w:pPr>
            <w:proofErr w:type="spellStart"/>
            <w:r w:rsidRPr="005017CC">
              <w:rPr>
                <w:color w:val="000000"/>
              </w:rPr>
              <w:t>г.Новый</w:t>
            </w:r>
            <w:proofErr w:type="spellEnd"/>
            <w:r w:rsidRPr="005017CC">
              <w:rPr>
                <w:color w:val="000000"/>
              </w:rPr>
              <w:t xml:space="preserve"> Уренгой, Интернациональная, 6</w:t>
            </w:r>
          </w:p>
        </w:tc>
        <w:tc>
          <w:tcPr>
            <w:tcW w:w="1200" w:type="dxa"/>
            <w:tcBorders>
              <w:top w:val="nil"/>
              <w:left w:val="nil"/>
              <w:bottom w:val="single" w:sz="4" w:space="0" w:color="auto"/>
              <w:right w:val="single" w:sz="8" w:space="0" w:color="auto"/>
            </w:tcBorders>
            <w:vAlign w:val="center"/>
          </w:tcPr>
          <w:p w14:paraId="5D6F0F10" w14:textId="77777777" w:rsidR="005017CC" w:rsidRPr="005017CC" w:rsidRDefault="005017CC" w:rsidP="005017CC">
            <w:pPr>
              <w:jc w:val="center"/>
              <w:rPr>
                <w:color w:val="000000"/>
              </w:rPr>
            </w:pPr>
            <w:r w:rsidRPr="005017CC">
              <w:rPr>
                <w:color w:val="000000"/>
              </w:rPr>
              <w:t>3</w:t>
            </w:r>
          </w:p>
        </w:tc>
      </w:tr>
      <w:tr w:rsidR="005017CC" w:rsidRPr="005017CC" w14:paraId="04C3AF15" w14:textId="77777777" w:rsidTr="00E22F87">
        <w:trPr>
          <w:trHeight w:val="300"/>
        </w:trPr>
        <w:tc>
          <w:tcPr>
            <w:tcW w:w="1170" w:type="dxa"/>
            <w:vMerge/>
            <w:tcBorders>
              <w:top w:val="nil"/>
              <w:left w:val="single" w:sz="8" w:space="0" w:color="auto"/>
              <w:bottom w:val="single" w:sz="8" w:space="0" w:color="000000"/>
              <w:right w:val="nil"/>
            </w:tcBorders>
            <w:vAlign w:val="center"/>
            <w:hideMark/>
          </w:tcPr>
          <w:p w14:paraId="3E4122FD" w14:textId="77777777" w:rsidR="005017CC" w:rsidRPr="005017CC" w:rsidRDefault="005017CC" w:rsidP="005017CC">
            <w:pPr>
              <w:rPr>
                <w:b/>
                <w:bCs/>
                <w:color w:val="000000"/>
              </w:rPr>
            </w:pPr>
          </w:p>
        </w:tc>
        <w:tc>
          <w:tcPr>
            <w:tcW w:w="2657" w:type="dxa"/>
            <w:tcBorders>
              <w:top w:val="nil"/>
              <w:left w:val="single" w:sz="8" w:space="0" w:color="auto"/>
              <w:bottom w:val="single" w:sz="8" w:space="0" w:color="auto"/>
              <w:right w:val="single" w:sz="8" w:space="0" w:color="auto"/>
            </w:tcBorders>
            <w:shd w:val="clear" w:color="auto" w:fill="auto"/>
            <w:noWrap/>
            <w:vAlign w:val="center"/>
            <w:hideMark/>
          </w:tcPr>
          <w:p w14:paraId="63E80B8A" w14:textId="77777777" w:rsidR="005017CC" w:rsidRPr="005017CC" w:rsidRDefault="005017CC" w:rsidP="005017CC">
            <w:pPr>
              <w:rPr>
                <w:color w:val="000000"/>
              </w:rPr>
            </w:pPr>
            <w:r w:rsidRPr="005017CC">
              <w:rPr>
                <w:color w:val="000000"/>
              </w:rPr>
              <w:t>Ямало-Ненецкий</w:t>
            </w:r>
          </w:p>
        </w:tc>
        <w:tc>
          <w:tcPr>
            <w:tcW w:w="4880" w:type="dxa"/>
            <w:tcBorders>
              <w:top w:val="nil"/>
              <w:left w:val="nil"/>
              <w:bottom w:val="single" w:sz="8" w:space="0" w:color="auto"/>
              <w:right w:val="single" w:sz="8" w:space="0" w:color="auto"/>
            </w:tcBorders>
            <w:shd w:val="clear" w:color="auto" w:fill="auto"/>
            <w:noWrap/>
            <w:vAlign w:val="center"/>
            <w:hideMark/>
          </w:tcPr>
          <w:p w14:paraId="580F9FD9" w14:textId="77777777" w:rsidR="005017CC" w:rsidRPr="005017CC" w:rsidRDefault="005017CC" w:rsidP="005017CC">
            <w:pPr>
              <w:rPr>
                <w:color w:val="000000"/>
              </w:rPr>
            </w:pPr>
            <w:r w:rsidRPr="005017CC">
              <w:rPr>
                <w:color w:val="000000"/>
              </w:rPr>
              <w:t xml:space="preserve">г. Ноябрьск, </w:t>
            </w:r>
            <w:proofErr w:type="spellStart"/>
            <w:r w:rsidRPr="005017CC">
              <w:rPr>
                <w:color w:val="000000"/>
              </w:rPr>
              <w:t>пр.Мира</w:t>
            </w:r>
            <w:proofErr w:type="spellEnd"/>
            <w:r w:rsidRPr="005017CC">
              <w:rPr>
                <w:color w:val="000000"/>
              </w:rPr>
              <w:t>, 70А</w:t>
            </w:r>
          </w:p>
        </w:tc>
        <w:tc>
          <w:tcPr>
            <w:tcW w:w="1200" w:type="dxa"/>
            <w:tcBorders>
              <w:top w:val="nil"/>
              <w:left w:val="nil"/>
              <w:bottom w:val="single" w:sz="8" w:space="0" w:color="auto"/>
              <w:right w:val="single" w:sz="8" w:space="0" w:color="auto"/>
            </w:tcBorders>
            <w:vAlign w:val="center"/>
          </w:tcPr>
          <w:p w14:paraId="6A742531" w14:textId="77777777" w:rsidR="005017CC" w:rsidRPr="005017CC" w:rsidRDefault="005017CC" w:rsidP="005017CC">
            <w:pPr>
              <w:jc w:val="center"/>
              <w:rPr>
                <w:color w:val="000000"/>
              </w:rPr>
            </w:pPr>
            <w:r w:rsidRPr="005017CC">
              <w:rPr>
                <w:color w:val="000000"/>
              </w:rPr>
              <w:t>3</w:t>
            </w:r>
          </w:p>
        </w:tc>
      </w:tr>
      <w:tr w:rsidR="005017CC" w:rsidRPr="005017CC" w14:paraId="13B1594E" w14:textId="77777777" w:rsidTr="00E22F87">
        <w:trPr>
          <w:trHeight w:val="290"/>
        </w:trPr>
        <w:tc>
          <w:tcPr>
            <w:tcW w:w="1170" w:type="dxa"/>
            <w:vMerge w:val="restart"/>
            <w:tcBorders>
              <w:top w:val="nil"/>
              <w:left w:val="single" w:sz="8" w:space="0" w:color="auto"/>
              <w:bottom w:val="nil"/>
              <w:right w:val="nil"/>
            </w:tcBorders>
            <w:shd w:val="clear" w:color="auto" w:fill="auto"/>
            <w:vAlign w:val="center"/>
            <w:hideMark/>
          </w:tcPr>
          <w:p w14:paraId="622069C8" w14:textId="77777777" w:rsidR="005017CC" w:rsidRPr="005017CC" w:rsidRDefault="005017CC" w:rsidP="005017CC">
            <w:pPr>
              <w:jc w:val="center"/>
              <w:rPr>
                <w:b/>
                <w:bCs/>
                <w:color w:val="000000"/>
              </w:rPr>
            </w:pPr>
            <w:r w:rsidRPr="005017CC">
              <w:rPr>
                <w:b/>
                <w:bCs/>
                <w:color w:val="000000"/>
              </w:rPr>
              <w:t>Центр</w:t>
            </w: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1086FD7E" w14:textId="77777777" w:rsidR="005017CC" w:rsidRPr="005017CC" w:rsidRDefault="005017CC" w:rsidP="005017CC">
            <w:pPr>
              <w:rPr>
                <w:color w:val="000000"/>
              </w:rPr>
            </w:pPr>
            <w:r w:rsidRPr="005017CC">
              <w:rPr>
                <w:color w:val="000000"/>
              </w:rPr>
              <w:t>Московский</w:t>
            </w:r>
          </w:p>
        </w:tc>
        <w:tc>
          <w:tcPr>
            <w:tcW w:w="4880" w:type="dxa"/>
            <w:tcBorders>
              <w:top w:val="nil"/>
              <w:left w:val="nil"/>
              <w:bottom w:val="single" w:sz="4" w:space="0" w:color="auto"/>
              <w:right w:val="single" w:sz="8" w:space="0" w:color="auto"/>
            </w:tcBorders>
            <w:shd w:val="clear" w:color="auto" w:fill="auto"/>
            <w:noWrap/>
            <w:vAlign w:val="center"/>
            <w:hideMark/>
          </w:tcPr>
          <w:p w14:paraId="25B78A77" w14:textId="77777777" w:rsidR="005017CC" w:rsidRPr="005017CC" w:rsidRDefault="005017CC" w:rsidP="005017CC">
            <w:pPr>
              <w:rPr>
                <w:color w:val="000000"/>
              </w:rPr>
            </w:pPr>
            <w:r w:rsidRPr="005017CC">
              <w:rPr>
                <w:color w:val="000000"/>
              </w:rPr>
              <w:t>МО, г. Пушкино, Ярославское шоссе д. 2А</w:t>
            </w:r>
          </w:p>
        </w:tc>
        <w:tc>
          <w:tcPr>
            <w:tcW w:w="1200" w:type="dxa"/>
            <w:tcBorders>
              <w:top w:val="nil"/>
              <w:left w:val="nil"/>
              <w:bottom w:val="single" w:sz="4" w:space="0" w:color="auto"/>
              <w:right w:val="single" w:sz="8" w:space="0" w:color="auto"/>
            </w:tcBorders>
            <w:vAlign w:val="center"/>
          </w:tcPr>
          <w:p w14:paraId="0D47B9D8" w14:textId="77777777" w:rsidR="005017CC" w:rsidRPr="005017CC" w:rsidRDefault="005017CC" w:rsidP="005017CC">
            <w:pPr>
              <w:jc w:val="center"/>
              <w:rPr>
                <w:color w:val="000000"/>
              </w:rPr>
            </w:pPr>
            <w:r w:rsidRPr="005017CC">
              <w:rPr>
                <w:color w:val="000000"/>
              </w:rPr>
              <w:t>1</w:t>
            </w:r>
          </w:p>
        </w:tc>
      </w:tr>
      <w:tr w:rsidR="005017CC" w:rsidRPr="005017CC" w14:paraId="3CEE631F" w14:textId="77777777" w:rsidTr="00E22F87">
        <w:trPr>
          <w:trHeight w:val="290"/>
        </w:trPr>
        <w:tc>
          <w:tcPr>
            <w:tcW w:w="1170" w:type="dxa"/>
            <w:vMerge/>
            <w:tcBorders>
              <w:top w:val="nil"/>
              <w:left w:val="single" w:sz="8" w:space="0" w:color="auto"/>
              <w:bottom w:val="nil"/>
              <w:right w:val="nil"/>
            </w:tcBorders>
            <w:vAlign w:val="center"/>
            <w:hideMark/>
          </w:tcPr>
          <w:p w14:paraId="15BBC3E7"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5F574218" w14:textId="77777777" w:rsidR="005017CC" w:rsidRPr="005017CC" w:rsidRDefault="005017CC" w:rsidP="005017CC">
            <w:pPr>
              <w:rPr>
                <w:color w:val="000000"/>
              </w:rPr>
            </w:pPr>
            <w:r w:rsidRPr="005017CC">
              <w:rPr>
                <w:color w:val="000000"/>
              </w:rPr>
              <w:t>Москва + МРФ по АО</w:t>
            </w:r>
          </w:p>
        </w:tc>
        <w:tc>
          <w:tcPr>
            <w:tcW w:w="4880" w:type="dxa"/>
            <w:tcBorders>
              <w:top w:val="nil"/>
              <w:left w:val="nil"/>
              <w:bottom w:val="single" w:sz="4" w:space="0" w:color="auto"/>
              <w:right w:val="single" w:sz="8" w:space="0" w:color="auto"/>
            </w:tcBorders>
            <w:shd w:val="clear" w:color="auto" w:fill="auto"/>
            <w:noWrap/>
            <w:vAlign w:val="center"/>
            <w:hideMark/>
          </w:tcPr>
          <w:p w14:paraId="318F7001" w14:textId="77777777" w:rsidR="005017CC" w:rsidRPr="005017CC" w:rsidRDefault="005017CC" w:rsidP="005017CC">
            <w:pPr>
              <w:rPr>
                <w:color w:val="000000"/>
              </w:rPr>
            </w:pPr>
            <w:r w:rsidRPr="005017CC">
              <w:rPr>
                <w:color w:val="000000"/>
              </w:rPr>
              <w:t xml:space="preserve">МО, Дмитровский р-н, г/п </w:t>
            </w:r>
            <w:proofErr w:type="spellStart"/>
            <w:r w:rsidRPr="005017CC">
              <w:rPr>
                <w:color w:val="000000"/>
              </w:rPr>
              <w:t>Икша</w:t>
            </w:r>
            <w:proofErr w:type="spellEnd"/>
            <w:r w:rsidRPr="005017CC">
              <w:rPr>
                <w:color w:val="000000"/>
              </w:rPr>
              <w:t>, деревня Кузяево, стр. 2</w:t>
            </w:r>
          </w:p>
        </w:tc>
        <w:tc>
          <w:tcPr>
            <w:tcW w:w="1200" w:type="dxa"/>
            <w:tcBorders>
              <w:top w:val="nil"/>
              <w:left w:val="nil"/>
              <w:bottom w:val="single" w:sz="4" w:space="0" w:color="auto"/>
              <w:right w:val="single" w:sz="8" w:space="0" w:color="auto"/>
            </w:tcBorders>
            <w:vAlign w:val="center"/>
          </w:tcPr>
          <w:p w14:paraId="66C8B5AC" w14:textId="77777777" w:rsidR="005017CC" w:rsidRPr="005017CC" w:rsidRDefault="005017CC" w:rsidP="005017CC">
            <w:pPr>
              <w:jc w:val="center"/>
              <w:rPr>
                <w:color w:val="000000"/>
              </w:rPr>
            </w:pPr>
            <w:r w:rsidRPr="005017CC">
              <w:rPr>
                <w:color w:val="000000"/>
              </w:rPr>
              <w:t>1</w:t>
            </w:r>
          </w:p>
        </w:tc>
      </w:tr>
      <w:tr w:rsidR="005017CC" w:rsidRPr="005017CC" w14:paraId="0C3EFD10" w14:textId="77777777" w:rsidTr="00E22F87">
        <w:trPr>
          <w:trHeight w:val="290"/>
        </w:trPr>
        <w:tc>
          <w:tcPr>
            <w:tcW w:w="1170" w:type="dxa"/>
            <w:vMerge/>
            <w:tcBorders>
              <w:top w:val="nil"/>
              <w:left w:val="single" w:sz="8" w:space="0" w:color="auto"/>
              <w:bottom w:val="nil"/>
              <w:right w:val="nil"/>
            </w:tcBorders>
            <w:vAlign w:val="center"/>
            <w:hideMark/>
          </w:tcPr>
          <w:p w14:paraId="205D7BB9"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3D602B6B" w14:textId="77777777" w:rsidR="005017CC" w:rsidRPr="005017CC" w:rsidRDefault="005017CC" w:rsidP="005017CC">
            <w:pPr>
              <w:rPr>
                <w:color w:val="000000"/>
              </w:rPr>
            </w:pPr>
            <w:r w:rsidRPr="005017CC">
              <w:rPr>
                <w:color w:val="000000"/>
              </w:rPr>
              <w:t>Белгородский</w:t>
            </w:r>
          </w:p>
        </w:tc>
        <w:tc>
          <w:tcPr>
            <w:tcW w:w="4880" w:type="dxa"/>
            <w:tcBorders>
              <w:top w:val="nil"/>
              <w:left w:val="nil"/>
              <w:bottom w:val="single" w:sz="4" w:space="0" w:color="auto"/>
              <w:right w:val="single" w:sz="8" w:space="0" w:color="auto"/>
            </w:tcBorders>
            <w:shd w:val="clear" w:color="auto" w:fill="auto"/>
            <w:noWrap/>
            <w:vAlign w:val="center"/>
            <w:hideMark/>
          </w:tcPr>
          <w:p w14:paraId="2D6E7F17" w14:textId="77777777" w:rsidR="005017CC" w:rsidRPr="005017CC" w:rsidRDefault="005017CC" w:rsidP="005017CC">
            <w:pPr>
              <w:rPr>
                <w:color w:val="000000"/>
              </w:rPr>
            </w:pPr>
            <w:proofErr w:type="spellStart"/>
            <w:r w:rsidRPr="005017CC">
              <w:rPr>
                <w:color w:val="000000"/>
              </w:rPr>
              <w:t>г.Белгород</w:t>
            </w:r>
            <w:proofErr w:type="spellEnd"/>
            <w:r w:rsidRPr="005017CC">
              <w:rPr>
                <w:color w:val="000000"/>
              </w:rPr>
              <w:t>, Свободный пер., 1</w:t>
            </w:r>
          </w:p>
          <w:p w14:paraId="030E5952" w14:textId="77777777" w:rsidR="005017CC" w:rsidRPr="005017CC" w:rsidRDefault="005017CC" w:rsidP="005017CC">
            <w:pPr>
              <w:rPr>
                <w:i/>
                <w:color w:val="000000"/>
              </w:rPr>
            </w:pPr>
            <w:r w:rsidRPr="005017CC">
              <w:rPr>
                <w:i/>
                <w:color w:val="FF0000"/>
              </w:rPr>
              <w:t>Снабжает Курск</w:t>
            </w:r>
          </w:p>
        </w:tc>
        <w:tc>
          <w:tcPr>
            <w:tcW w:w="1200" w:type="dxa"/>
            <w:tcBorders>
              <w:top w:val="nil"/>
              <w:left w:val="nil"/>
              <w:bottom w:val="single" w:sz="4" w:space="0" w:color="auto"/>
              <w:right w:val="single" w:sz="8" w:space="0" w:color="auto"/>
            </w:tcBorders>
            <w:vAlign w:val="center"/>
          </w:tcPr>
          <w:p w14:paraId="58854899" w14:textId="77777777" w:rsidR="005017CC" w:rsidRPr="005017CC" w:rsidRDefault="005017CC" w:rsidP="005017CC">
            <w:pPr>
              <w:jc w:val="center"/>
              <w:rPr>
                <w:color w:val="000000"/>
              </w:rPr>
            </w:pPr>
            <w:r w:rsidRPr="005017CC">
              <w:rPr>
                <w:color w:val="000000"/>
              </w:rPr>
              <w:t>1</w:t>
            </w:r>
          </w:p>
        </w:tc>
      </w:tr>
      <w:tr w:rsidR="005017CC" w:rsidRPr="005017CC" w14:paraId="46FF022E" w14:textId="77777777" w:rsidTr="00E22F87">
        <w:trPr>
          <w:trHeight w:val="290"/>
        </w:trPr>
        <w:tc>
          <w:tcPr>
            <w:tcW w:w="1170" w:type="dxa"/>
            <w:vMerge/>
            <w:tcBorders>
              <w:top w:val="nil"/>
              <w:left w:val="single" w:sz="8" w:space="0" w:color="auto"/>
              <w:bottom w:val="nil"/>
              <w:right w:val="nil"/>
            </w:tcBorders>
            <w:vAlign w:val="center"/>
            <w:hideMark/>
          </w:tcPr>
          <w:p w14:paraId="677F135F"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11170512" w14:textId="77777777" w:rsidR="005017CC" w:rsidRPr="005017CC" w:rsidRDefault="005017CC" w:rsidP="005017CC">
            <w:pPr>
              <w:rPr>
                <w:color w:val="000000"/>
              </w:rPr>
            </w:pPr>
            <w:r w:rsidRPr="005017CC">
              <w:rPr>
                <w:color w:val="000000"/>
              </w:rPr>
              <w:t>Брянск и Орел</w:t>
            </w:r>
          </w:p>
        </w:tc>
        <w:tc>
          <w:tcPr>
            <w:tcW w:w="4880" w:type="dxa"/>
            <w:tcBorders>
              <w:top w:val="nil"/>
              <w:left w:val="nil"/>
              <w:bottom w:val="single" w:sz="4" w:space="0" w:color="auto"/>
              <w:right w:val="single" w:sz="8" w:space="0" w:color="auto"/>
            </w:tcBorders>
            <w:shd w:val="clear" w:color="auto" w:fill="auto"/>
            <w:noWrap/>
            <w:vAlign w:val="center"/>
            <w:hideMark/>
          </w:tcPr>
          <w:p w14:paraId="3B2A4A0C" w14:textId="77777777" w:rsidR="005017CC" w:rsidRPr="005017CC" w:rsidRDefault="005017CC" w:rsidP="005017CC">
            <w:pPr>
              <w:rPr>
                <w:color w:val="000000"/>
              </w:rPr>
            </w:pPr>
            <w:proofErr w:type="spellStart"/>
            <w:r w:rsidRPr="005017CC">
              <w:rPr>
                <w:color w:val="000000"/>
              </w:rPr>
              <w:t>г.Брянск</w:t>
            </w:r>
            <w:proofErr w:type="spellEnd"/>
            <w:r w:rsidRPr="005017CC">
              <w:rPr>
                <w:color w:val="000000"/>
              </w:rPr>
              <w:t xml:space="preserve">, </w:t>
            </w:r>
            <w:proofErr w:type="spellStart"/>
            <w:r w:rsidRPr="005017CC">
              <w:rPr>
                <w:color w:val="000000"/>
              </w:rPr>
              <w:t>пр.Московский</w:t>
            </w:r>
            <w:proofErr w:type="spellEnd"/>
            <w:r w:rsidRPr="005017CC">
              <w:rPr>
                <w:color w:val="000000"/>
              </w:rPr>
              <w:t xml:space="preserve"> 99к</w:t>
            </w:r>
          </w:p>
          <w:p w14:paraId="60678546" w14:textId="77777777" w:rsidR="005017CC" w:rsidRPr="005017CC" w:rsidRDefault="005017CC" w:rsidP="005017CC">
            <w:pPr>
              <w:rPr>
                <w:i/>
                <w:color w:val="000000"/>
              </w:rPr>
            </w:pPr>
            <w:r w:rsidRPr="005017CC">
              <w:rPr>
                <w:i/>
                <w:color w:val="FF0000"/>
              </w:rPr>
              <w:t>Снабжает Калугу</w:t>
            </w:r>
          </w:p>
        </w:tc>
        <w:tc>
          <w:tcPr>
            <w:tcW w:w="1200" w:type="dxa"/>
            <w:tcBorders>
              <w:top w:val="nil"/>
              <w:left w:val="nil"/>
              <w:bottom w:val="single" w:sz="4" w:space="0" w:color="auto"/>
              <w:right w:val="single" w:sz="8" w:space="0" w:color="auto"/>
            </w:tcBorders>
            <w:vAlign w:val="center"/>
          </w:tcPr>
          <w:p w14:paraId="7E70C33D" w14:textId="77777777" w:rsidR="005017CC" w:rsidRPr="005017CC" w:rsidRDefault="005017CC" w:rsidP="005017CC">
            <w:pPr>
              <w:jc w:val="center"/>
              <w:rPr>
                <w:color w:val="000000"/>
              </w:rPr>
            </w:pPr>
            <w:r w:rsidRPr="005017CC">
              <w:rPr>
                <w:color w:val="000000"/>
              </w:rPr>
              <w:t>1</w:t>
            </w:r>
          </w:p>
        </w:tc>
      </w:tr>
      <w:tr w:rsidR="005017CC" w:rsidRPr="005017CC" w14:paraId="17D46D54" w14:textId="77777777" w:rsidTr="00E22F87">
        <w:trPr>
          <w:trHeight w:val="290"/>
        </w:trPr>
        <w:tc>
          <w:tcPr>
            <w:tcW w:w="1170" w:type="dxa"/>
            <w:vMerge/>
            <w:tcBorders>
              <w:top w:val="nil"/>
              <w:left w:val="single" w:sz="8" w:space="0" w:color="auto"/>
              <w:bottom w:val="nil"/>
              <w:right w:val="nil"/>
            </w:tcBorders>
            <w:vAlign w:val="center"/>
            <w:hideMark/>
          </w:tcPr>
          <w:p w14:paraId="400384D7"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620BF5AF" w14:textId="77777777" w:rsidR="005017CC" w:rsidRPr="005017CC" w:rsidRDefault="005017CC" w:rsidP="005017CC">
            <w:pPr>
              <w:rPr>
                <w:color w:val="000000"/>
              </w:rPr>
            </w:pPr>
            <w:r w:rsidRPr="005017CC">
              <w:rPr>
                <w:color w:val="000000"/>
              </w:rPr>
              <w:t>Владимир и Иваново</w:t>
            </w:r>
          </w:p>
        </w:tc>
        <w:tc>
          <w:tcPr>
            <w:tcW w:w="4880" w:type="dxa"/>
            <w:tcBorders>
              <w:top w:val="nil"/>
              <w:left w:val="nil"/>
              <w:bottom w:val="single" w:sz="4" w:space="0" w:color="auto"/>
              <w:right w:val="single" w:sz="8" w:space="0" w:color="auto"/>
            </w:tcBorders>
            <w:shd w:val="clear" w:color="auto" w:fill="auto"/>
            <w:noWrap/>
            <w:vAlign w:val="center"/>
            <w:hideMark/>
          </w:tcPr>
          <w:p w14:paraId="7FDD22A5" w14:textId="77777777" w:rsidR="005017CC" w:rsidRPr="005017CC" w:rsidRDefault="005017CC" w:rsidP="005017CC">
            <w:pPr>
              <w:rPr>
                <w:color w:val="000000"/>
              </w:rPr>
            </w:pPr>
            <w:r w:rsidRPr="005017CC">
              <w:rPr>
                <w:color w:val="000000"/>
              </w:rPr>
              <w:t>г.Владимир,ул.Гастелло23а;</w:t>
            </w:r>
          </w:p>
        </w:tc>
        <w:tc>
          <w:tcPr>
            <w:tcW w:w="1200" w:type="dxa"/>
            <w:tcBorders>
              <w:top w:val="nil"/>
              <w:left w:val="nil"/>
              <w:bottom w:val="single" w:sz="4" w:space="0" w:color="auto"/>
              <w:right w:val="single" w:sz="8" w:space="0" w:color="auto"/>
            </w:tcBorders>
            <w:vAlign w:val="center"/>
          </w:tcPr>
          <w:p w14:paraId="61871F9B" w14:textId="77777777" w:rsidR="005017CC" w:rsidRPr="005017CC" w:rsidRDefault="005017CC" w:rsidP="005017CC">
            <w:pPr>
              <w:jc w:val="center"/>
              <w:rPr>
                <w:color w:val="000000"/>
              </w:rPr>
            </w:pPr>
            <w:r w:rsidRPr="005017CC">
              <w:rPr>
                <w:color w:val="000000"/>
              </w:rPr>
              <w:t>1</w:t>
            </w:r>
          </w:p>
        </w:tc>
      </w:tr>
      <w:tr w:rsidR="005017CC" w:rsidRPr="005017CC" w14:paraId="7501E77D" w14:textId="77777777" w:rsidTr="00E22F87">
        <w:trPr>
          <w:trHeight w:val="290"/>
        </w:trPr>
        <w:tc>
          <w:tcPr>
            <w:tcW w:w="1170" w:type="dxa"/>
            <w:vMerge/>
            <w:tcBorders>
              <w:top w:val="nil"/>
              <w:left w:val="single" w:sz="8" w:space="0" w:color="auto"/>
              <w:bottom w:val="nil"/>
              <w:right w:val="nil"/>
            </w:tcBorders>
            <w:vAlign w:val="center"/>
            <w:hideMark/>
          </w:tcPr>
          <w:p w14:paraId="4B72F832"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14A87759" w14:textId="77777777" w:rsidR="005017CC" w:rsidRPr="005017CC" w:rsidRDefault="005017CC" w:rsidP="005017CC">
            <w:pPr>
              <w:rPr>
                <w:color w:val="000000"/>
              </w:rPr>
            </w:pPr>
            <w:r w:rsidRPr="005017CC">
              <w:rPr>
                <w:color w:val="000000"/>
              </w:rPr>
              <w:t> </w:t>
            </w:r>
          </w:p>
        </w:tc>
        <w:tc>
          <w:tcPr>
            <w:tcW w:w="4880" w:type="dxa"/>
            <w:tcBorders>
              <w:top w:val="nil"/>
              <w:left w:val="nil"/>
              <w:bottom w:val="single" w:sz="4" w:space="0" w:color="auto"/>
              <w:right w:val="single" w:sz="8" w:space="0" w:color="auto"/>
            </w:tcBorders>
            <w:shd w:val="clear" w:color="auto" w:fill="auto"/>
            <w:noWrap/>
            <w:vAlign w:val="center"/>
            <w:hideMark/>
          </w:tcPr>
          <w:p w14:paraId="1DF75B5D" w14:textId="77777777" w:rsidR="005017CC" w:rsidRPr="005017CC" w:rsidRDefault="005017CC" w:rsidP="005017CC">
            <w:pPr>
              <w:rPr>
                <w:color w:val="000000"/>
              </w:rPr>
            </w:pPr>
            <w:r w:rsidRPr="005017CC">
              <w:rPr>
                <w:color w:val="000000"/>
              </w:rPr>
              <w:t xml:space="preserve">г. </w:t>
            </w:r>
            <w:proofErr w:type="spellStart"/>
            <w:r w:rsidRPr="005017CC">
              <w:rPr>
                <w:color w:val="000000"/>
              </w:rPr>
              <w:t>Иваново,ул</w:t>
            </w:r>
            <w:proofErr w:type="spellEnd"/>
            <w:r w:rsidRPr="005017CC">
              <w:rPr>
                <w:color w:val="000000"/>
              </w:rPr>
              <w:t>. Парижской Коммуны,92</w:t>
            </w:r>
          </w:p>
        </w:tc>
        <w:tc>
          <w:tcPr>
            <w:tcW w:w="1200" w:type="dxa"/>
            <w:tcBorders>
              <w:top w:val="nil"/>
              <w:left w:val="nil"/>
              <w:bottom w:val="single" w:sz="4" w:space="0" w:color="auto"/>
              <w:right w:val="single" w:sz="8" w:space="0" w:color="auto"/>
            </w:tcBorders>
            <w:vAlign w:val="center"/>
          </w:tcPr>
          <w:p w14:paraId="3578C3F2" w14:textId="77777777" w:rsidR="005017CC" w:rsidRPr="005017CC" w:rsidRDefault="005017CC" w:rsidP="005017CC">
            <w:pPr>
              <w:jc w:val="center"/>
              <w:rPr>
                <w:color w:val="000000"/>
              </w:rPr>
            </w:pPr>
            <w:r w:rsidRPr="005017CC">
              <w:rPr>
                <w:color w:val="000000"/>
              </w:rPr>
              <w:t>1</w:t>
            </w:r>
          </w:p>
        </w:tc>
      </w:tr>
      <w:tr w:rsidR="005017CC" w:rsidRPr="005017CC" w14:paraId="70AF5571" w14:textId="77777777" w:rsidTr="00E22F87">
        <w:trPr>
          <w:trHeight w:val="290"/>
        </w:trPr>
        <w:tc>
          <w:tcPr>
            <w:tcW w:w="1170" w:type="dxa"/>
            <w:vMerge/>
            <w:tcBorders>
              <w:top w:val="nil"/>
              <w:left w:val="single" w:sz="8" w:space="0" w:color="auto"/>
              <w:bottom w:val="nil"/>
              <w:right w:val="nil"/>
            </w:tcBorders>
            <w:vAlign w:val="center"/>
            <w:hideMark/>
          </w:tcPr>
          <w:p w14:paraId="651A98AD"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485FFED6" w14:textId="77777777" w:rsidR="005017CC" w:rsidRPr="005017CC" w:rsidRDefault="005017CC" w:rsidP="005017CC">
            <w:pPr>
              <w:rPr>
                <w:color w:val="000000"/>
              </w:rPr>
            </w:pPr>
            <w:r w:rsidRPr="005017CC">
              <w:rPr>
                <w:color w:val="000000"/>
              </w:rPr>
              <w:t>Воронежский</w:t>
            </w:r>
          </w:p>
        </w:tc>
        <w:tc>
          <w:tcPr>
            <w:tcW w:w="4880" w:type="dxa"/>
            <w:tcBorders>
              <w:top w:val="nil"/>
              <w:left w:val="nil"/>
              <w:bottom w:val="single" w:sz="4" w:space="0" w:color="auto"/>
              <w:right w:val="single" w:sz="8" w:space="0" w:color="auto"/>
            </w:tcBorders>
            <w:shd w:val="clear" w:color="auto" w:fill="auto"/>
            <w:noWrap/>
            <w:vAlign w:val="center"/>
            <w:hideMark/>
          </w:tcPr>
          <w:p w14:paraId="25C0375A" w14:textId="77777777" w:rsidR="005017CC" w:rsidRPr="005017CC" w:rsidRDefault="005017CC" w:rsidP="005017CC">
            <w:pPr>
              <w:rPr>
                <w:color w:val="000000"/>
              </w:rPr>
            </w:pPr>
            <w:proofErr w:type="spellStart"/>
            <w:r w:rsidRPr="005017CC">
              <w:rPr>
                <w:color w:val="000000"/>
              </w:rPr>
              <w:t>г.Воронеж</w:t>
            </w:r>
            <w:proofErr w:type="spellEnd"/>
            <w:r w:rsidRPr="005017CC">
              <w:rPr>
                <w:color w:val="000000"/>
              </w:rPr>
              <w:t xml:space="preserve">, </w:t>
            </w:r>
            <w:proofErr w:type="spellStart"/>
            <w:r w:rsidRPr="005017CC">
              <w:rPr>
                <w:color w:val="000000"/>
              </w:rPr>
              <w:t>ул.Волгоградская</w:t>
            </w:r>
            <w:proofErr w:type="spellEnd"/>
            <w:r w:rsidRPr="005017CC">
              <w:rPr>
                <w:color w:val="000000"/>
              </w:rPr>
              <w:t xml:space="preserve"> 46</w:t>
            </w:r>
          </w:p>
        </w:tc>
        <w:tc>
          <w:tcPr>
            <w:tcW w:w="1200" w:type="dxa"/>
            <w:tcBorders>
              <w:top w:val="nil"/>
              <w:left w:val="nil"/>
              <w:bottom w:val="single" w:sz="4" w:space="0" w:color="auto"/>
              <w:right w:val="single" w:sz="8" w:space="0" w:color="auto"/>
            </w:tcBorders>
            <w:vAlign w:val="center"/>
          </w:tcPr>
          <w:p w14:paraId="5A1848D7" w14:textId="77777777" w:rsidR="005017CC" w:rsidRPr="005017CC" w:rsidRDefault="005017CC" w:rsidP="005017CC">
            <w:pPr>
              <w:jc w:val="center"/>
              <w:rPr>
                <w:color w:val="000000"/>
              </w:rPr>
            </w:pPr>
            <w:r w:rsidRPr="005017CC">
              <w:rPr>
                <w:color w:val="000000"/>
              </w:rPr>
              <w:t>1</w:t>
            </w:r>
          </w:p>
        </w:tc>
      </w:tr>
      <w:tr w:rsidR="005017CC" w:rsidRPr="005017CC" w14:paraId="00848CEA" w14:textId="77777777" w:rsidTr="00E22F87">
        <w:trPr>
          <w:trHeight w:val="290"/>
        </w:trPr>
        <w:tc>
          <w:tcPr>
            <w:tcW w:w="1170" w:type="dxa"/>
            <w:vMerge/>
            <w:tcBorders>
              <w:top w:val="nil"/>
              <w:left w:val="single" w:sz="8" w:space="0" w:color="auto"/>
              <w:bottom w:val="nil"/>
              <w:right w:val="nil"/>
            </w:tcBorders>
            <w:vAlign w:val="center"/>
            <w:hideMark/>
          </w:tcPr>
          <w:p w14:paraId="116DBB20"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39B083D5" w14:textId="77777777" w:rsidR="005017CC" w:rsidRPr="005017CC" w:rsidRDefault="005017CC" w:rsidP="005017CC">
            <w:pPr>
              <w:rPr>
                <w:color w:val="000000"/>
              </w:rPr>
            </w:pPr>
            <w:r w:rsidRPr="005017CC">
              <w:rPr>
                <w:color w:val="000000"/>
              </w:rPr>
              <w:t>Липецкий</w:t>
            </w:r>
          </w:p>
        </w:tc>
        <w:tc>
          <w:tcPr>
            <w:tcW w:w="4880" w:type="dxa"/>
            <w:tcBorders>
              <w:top w:val="nil"/>
              <w:left w:val="nil"/>
              <w:bottom w:val="single" w:sz="4" w:space="0" w:color="auto"/>
              <w:right w:val="single" w:sz="8" w:space="0" w:color="auto"/>
            </w:tcBorders>
            <w:shd w:val="clear" w:color="auto" w:fill="auto"/>
            <w:noWrap/>
            <w:vAlign w:val="center"/>
            <w:hideMark/>
          </w:tcPr>
          <w:p w14:paraId="43BE479D" w14:textId="77777777" w:rsidR="005017CC" w:rsidRPr="005017CC" w:rsidRDefault="005017CC" w:rsidP="005017CC">
            <w:pPr>
              <w:rPr>
                <w:color w:val="000000"/>
              </w:rPr>
            </w:pPr>
            <w:r w:rsidRPr="005017CC">
              <w:rPr>
                <w:color w:val="000000"/>
              </w:rPr>
              <w:t>г.Липецк,ул.Б.Хмельницкого,2а</w:t>
            </w:r>
          </w:p>
        </w:tc>
        <w:tc>
          <w:tcPr>
            <w:tcW w:w="1200" w:type="dxa"/>
            <w:tcBorders>
              <w:top w:val="nil"/>
              <w:left w:val="nil"/>
              <w:bottom w:val="single" w:sz="4" w:space="0" w:color="auto"/>
              <w:right w:val="single" w:sz="8" w:space="0" w:color="auto"/>
            </w:tcBorders>
            <w:vAlign w:val="center"/>
          </w:tcPr>
          <w:p w14:paraId="75CE2594" w14:textId="77777777" w:rsidR="005017CC" w:rsidRPr="005017CC" w:rsidRDefault="005017CC" w:rsidP="005017CC">
            <w:pPr>
              <w:jc w:val="center"/>
              <w:rPr>
                <w:color w:val="000000"/>
              </w:rPr>
            </w:pPr>
            <w:r w:rsidRPr="005017CC">
              <w:rPr>
                <w:color w:val="000000"/>
              </w:rPr>
              <w:t>1</w:t>
            </w:r>
          </w:p>
        </w:tc>
      </w:tr>
      <w:tr w:rsidR="005017CC" w:rsidRPr="005017CC" w14:paraId="5EF3EE47" w14:textId="77777777" w:rsidTr="00E22F87">
        <w:trPr>
          <w:trHeight w:val="290"/>
        </w:trPr>
        <w:tc>
          <w:tcPr>
            <w:tcW w:w="1170" w:type="dxa"/>
            <w:vMerge/>
            <w:tcBorders>
              <w:top w:val="nil"/>
              <w:left w:val="single" w:sz="8" w:space="0" w:color="auto"/>
              <w:bottom w:val="nil"/>
              <w:right w:val="nil"/>
            </w:tcBorders>
            <w:vAlign w:val="center"/>
            <w:hideMark/>
          </w:tcPr>
          <w:p w14:paraId="781EA114"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4A1685AF" w14:textId="77777777" w:rsidR="005017CC" w:rsidRPr="005017CC" w:rsidRDefault="005017CC" w:rsidP="005017CC">
            <w:pPr>
              <w:rPr>
                <w:color w:val="000000"/>
              </w:rPr>
            </w:pPr>
            <w:r w:rsidRPr="005017CC">
              <w:rPr>
                <w:color w:val="000000"/>
              </w:rPr>
              <w:t>Рязанский</w:t>
            </w:r>
          </w:p>
        </w:tc>
        <w:tc>
          <w:tcPr>
            <w:tcW w:w="4880" w:type="dxa"/>
            <w:tcBorders>
              <w:top w:val="nil"/>
              <w:left w:val="nil"/>
              <w:bottom w:val="single" w:sz="4" w:space="0" w:color="auto"/>
              <w:right w:val="single" w:sz="8" w:space="0" w:color="auto"/>
            </w:tcBorders>
            <w:shd w:val="clear" w:color="auto" w:fill="auto"/>
            <w:noWrap/>
            <w:vAlign w:val="center"/>
            <w:hideMark/>
          </w:tcPr>
          <w:p w14:paraId="5D1374E5" w14:textId="77777777" w:rsidR="005017CC" w:rsidRPr="005017CC" w:rsidRDefault="005017CC" w:rsidP="005017CC">
            <w:pPr>
              <w:rPr>
                <w:color w:val="000000"/>
              </w:rPr>
            </w:pPr>
            <w:proofErr w:type="spellStart"/>
            <w:proofErr w:type="gramStart"/>
            <w:r w:rsidRPr="005017CC">
              <w:rPr>
                <w:color w:val="000000"/>
              </w:rPr>
              <w:t>г.Рязань,ул.Рязанская</w:t>
            </w:r>
            <w:proofErr w:type="spellEnd"/>
            <w:proofErr w:type="gramEnd"/>
            <w:r w:rsidRPr="005017CC">
              <w:rPr>
                <w:color w:val="000000"/>
              </w:rPr>
              <w:t xml:space="preserve"> д.20</w:t>
            </w:r>
          </w:p>
          <w:p w14:paraId="4E786BBA" w14:textId="77777777" w:rsidR="005017CC" w:rsidRPr="005017CC" w:rsidRDefault="005017CC" w:rsidP="005017CC">
            <w:pPr>
              <w:rPr>
                <w:i/>
                <w:color w:val="000000"/>
              </w:rPr>
            </w:pPr>
            <w:r w:rsidRPr="005017CC">
              <w:rPr>
                <w:i/>
                <w:color w:val="FF0000"/>
              </w:rPr>
              <w:t>Снабжает Тулу</w:t>
            </w:r>
          </w:p>
        </w:tc>
        <w:tc>
          <w:tcPr>
            <w:tcW w:w="1200" w:type="dxa"/>
            <w:tcBorders>
              <w:top w:val="nil"/>
              <w:left w:val="nil"/>
              <w:bottom w:val="single" w:sz="4" w:space="0" w:color="auto"/>
              <w:right w:val="single" w:sz="8" w:space="0" w:color="auto"/>
            </w:tcBorders>
            <w:vAlign w:val="center"/>
          </w:tcPr>
          <w:p w14:paraId="7CC9A60B" w14:textId="77777777" w:rsidR="005017CC" w:rsidRPr="005017CC" w:rsidRDefault="005017CC" w:rsidP="005017CC">
            <w:pPr>
              <w:jc w:val="center"/>
              <w:rPr>
                <w:color w:val="000000"/>
              </w:rPr>
            </w:pPr>
            <w:r w:rsidRPr="005017CC">
              <w:rPr>
                <w:color w:val="000000"/>
              </w:rPr>
              <w:t>1</w:t>
            </w:r>
          </w:p>
        </w:tc>
      </w:tr>
      <w:tr w:rsidR="005017CC" w:rsidRPr="005017CC" w14:paraId="02A5D69D" w14:textId="77777777" w:rsidTr="00E22F87">
        <w:trPr>
          <w:trHeight w:val="290"/>
        </w:trPr>
        <w:tc>
          <w:tcPr>
            <w:tcW w:w="1170" w:type="dxa"/>
            <w:vMerge/>
            <w:tcBorders>
              <w:top w:val="nil"/>
              <w:left w:val="single" w:sz="8" w:space="0" w:color="auto"/>
              <w:bottom w:val="nil"/>
              <w:right w:val="nil"/>
            </w:tcBorders>
            <w:vAlign w:val="center"/>
            <w:hideMark/>
          </w:tcPr>
          <w:p w14:paraId="4F09046A"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27FB428E" w14:textId="77777777" w:rsidR="005017CC" w:rsidRPr="005017CC" w:rsidRDefault="005017CC" w:rsidP="005017CC">
            <w:pPr>
              <w:rPr>
                <w:color w:val="000000"/>
              </w:rPr>
            </w:pPr>
            <w:r w:rsidRPr="005017CC">
              <w:rPr>
                <w:color w:val="000000"/>
              </w:rPr>
              <w:t>Смоленский</w:t>
            </w:r>
          </w:p>
        </w:tc>
        <w:tc>
          <w:tcPr>
            <w:tcW w:w="4880" w:type="dxa"/>
            <w:tcBorders>
              <w:top w:val="nil"/>
              <w:left w:val="nil"/>
              <w:bottom w:val="single" w:sz="4" w:space="0" w:color="auto"/>
              <w:right w:val="single" w:sz="8" w:space="0" w:color="auto"/>
            </w:tcBorders>
            <w:shd w:val="clear" w:color="auto" w:fill="auto"/>
            <w:noWrap/>
            <w:vAlign w:val="center"/>
            <w:hideMark/>
          </w:tcPr>
          <w:p w14:paraId="6D351893" w14:textId="77777777" w:rsidR="005017CC" w:rsidRPr="005017CC" w:rsidRDefault="005017CC" w:rsidP="005017CC">
            <w:pPr>
              <w:rPr>
                <w:color w:val="000000"/>
              </w:rPr>
            </w:pPr>
            <w:proofErr w:type="spellStart"/>
            <w:r w:rsidRPr="005017CC">
              <w:rPr>
                <w:color w:val="000000"/>
              </w:rPr>
              <w:t>г.Смоленск,шоссе</w:t>
            </w:r>
            <w:proofErr w:type="spellEnd"/>
            <w:r w:rsidRPr="005017CC">
              <w:rPr>
                <w:color w:val="000000"/>
              </w:rPr>
              <w:t xml:space="preserve"> Московское 69б</w:t>
            </w:r>
          </w:p>
        </w:tc>
        <w:tc>
          <w:tcPr>
            <w:tcW w:w="1200" w:type="dxa"/>
            <w:tcBorders>
              <w:top w:val="nil"/>
              <w:left w:val="nil"/>
              <w:bottom w:val="single" w:sz="4" w:space="0" w:color="auto"/>
              <w:right w:val="single" w:sz="8" w:space="0" w:color="auto"/>
            </w:tcBorders>
            <w:vAlign w:val="center"/>
          </w:tcPr>
          <w:p w14:paraId="28FCBB30" w14:textId="77777777" w:rsidR="005017CC" w:rsidRPr="005017CC" w:rsidRDefault="005017CC" w:rsidP="005017CC">
            <w:pPr>
              <w:jc w:val="center"/>
              <w:rPr>
                <w:color w:val="000000"/>
              </w:rPr>
            </w:pPr>
            <w:r w:rsidRPr="005017CC">
              <w:rPr>
                <w:color w:val="000000"/>
              </w:rPr>
              <w:t>1</w:t>
            </w:r>
          </w:p>
        </w:tc>
      </w:tr>
      <w:tr w:rsidR="005017CC" w:rsidRPr="005017CC" w14:paraId="785F61B3" w14:textId="77777777" w:rsidTr="00E22F87">
        <w:trPr>
          <w:trHeight w:val="290"/>
        </w:trPr>
        <w:tc>
          <w:tcPr>
            <w:tcW w:w="1170" w:type="dxa"/>
            <w:vMerge/>
            <w:tcBorders>
              <w:top w:val="nil"/>
              <w:left w:val="single" w:sz="8" w:space="0" w:color="auto"/>
              <w:bottom w:val="nil"/>
              <w:right w:val="nil"/>
            </w:tcBorders>
            <w:vAlign w:val="center"/>
            <w:hideMark/>
          </w:tcPr>
          <w:p w14:paraId="2F270506"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06F895AC" w14:textId="77777777" w:rsidR="005017CC" w:rsidRPr="005017CC" w:rsidRDefault="005017CC" w:rsidP="005017CC">
            <w:pPr>
              <w:rPr>
                <w:color w:val="000000"/>
              </w:rPr>
            </w:pPr>
            <w:r w:rsidRPr="005017CC">
              <w:rPr>
                <w:color w:val="000000"/>
              </w:rPr>
              <w:t>Тамбовский</w:t>
            </w:r>
          </w:p>
        </w:tc>
        <w:tc>
          <w:tcPr>
            <w:tcW w:w="4880" w:type="dxa"/>
            <w:tcBorders>
              <w:top w:val="nil"/>
              <w:left w:val="nil"/>
              <w:bottom w:val="single" w:sz="4" w:space="0" w:color="auto"/>
              <w:right w:val="single" w:sz="8" w:space="0" w:color="auto"/>
            </w:tcBorders>
            <w:shd w:val="clear" w:color="auto" w:fill="auto"/>
            <w:noWrap/>
            <w:vAlign w:val="center"/>
            <w:hideMark/>
          </w:tcPr>
          <w:p w14:paraId="09928D7A" w14:textId="77777777" w:rsidR="005017CC" w:rsidRPr="005017CC" w:rsidRDefault="005017CC" w:rsidP="005017CC">
            <w:pPr>
              <w:rPr>
                <w:color w:val="000000"/>
              </w:rPr>
            </w:pPr>
            <w:r w:rsidRPr="005017CC">
              <w:rPr>
                <w:color w:val="000000"/>
              </w:rPr>
              <w:t>г.Тамбов,ул.Каваллерийская,д.10</w:t>
            </w:r>
          </w:p>
        </w:tc>
        <w:tc>
          <w:tcPr>
            <w:tcW w:w="1200" w:type="dxa"/>
            <w:tcBorders>
              <w:top w:val="nil"/>
              <w:left w:val="nil"/>
              <w:bottom w:val="single" w:sz="4" w:space="0" w:color="auto"/>
              <w:right w:val="single" w:sz="8" w:space="0" w:color="auto"/>
            </w:tcBorders>
            <w:vAlign w:val="center"/>
          </w:tcPr>
          <w:p w14:paraId="564A3851" w14:textId="77777777" w:rsidR="005017CC" w:rsidRPr="005017CC" w:rsidRDefault="005017CC" w:rsidP="005017CC">
            <w:pPr>
              <w:jc w:val="center"/>
              <w:rPr>
                <w:color w:val="000000"/>
              </w:rPr>
            </w:pPr>
            <w:r w:rsidRPr="005017CC">
              <w:rPr>
                <w:color w:val="000000"/>
              </w:rPr>
              <w:t>1</w:t>
            </w:r>
          </w:p>
        </w:tc>
      </w:tr>
      <w:tr w:rsidR="005017CC" w:rsidRPr="005017CC" w14:paraId="6909A151" w14:textId="77777777" w:rsidTr="00E22F87">
        <w:trPr>
          <w:trHeight w:val="290"/>
        </w:trPr>
        <w:tc>
          <w:tcPr>
            <w:tcW w:w="1170" w:type="dxa"/>
            <w:vMerge/>
            <w:tcBorders>
              <w:top w:val="nil"/>
              <w:left w:val="single" w:sz="8" w:space="0" w:color="auto"/>
              <w:bottom w:val="nil"/>
              <w:right w:val="nil"/>
            </w:tcBorders>
            <w:vAlign w:val="center"/>
            <w:hideMark/>
          </w:tcPr>
          <w:p w14:paraId="7E340DE7"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2E065D1E" w14:textId="77777777" w:rsidR="005017CC" w:rsidRPr="005017CC" w:rsidRDefault="005017CC" w:rsidP="005017CC">
            <w:pPr>
              <w:rPr>
                <w:color w:val="000000"/>
              </w:rPr>
            </w:pPr>
            <w:r w:rsidRPr="005017CC">
              <w:rPr>
                <w:color w:val="000000"/>
              </w:rPr>
              <w:t>Тверской</w:t>
            </w:r>
          </w:p>
        </w:tc>
        <w:tc>
          <w:tcPr>
            <w:tcW w:w="4880" w:type="dxa"/>
            <w:tcBorders>
              <w:top w:val="nil"/>
              <w:left w:val="nil"/>
              <w:bottom w:val="single" w:sz="4" w:space="0" w:color="auto"/>
              <w:right w:val="single" w:sz="8" w:space="0" w:color="auto"/>
            </w:tcBorders>
            <w:shd w:val="clear" w:color="auto" w:fill="auto"/>
            <w:noWrap/>
            <w:vAlign w:val="center"/>
            <w:hideMark/>
          </w:tcPr>
          <w:p w14:paraId="452F07AA" w14:textId="77777777" w:rsidR="005017CC" w:rsidRPr="005017CC" w:rsidRDefault="005017CC" w:rsidP="005017CC">
            <w:pPr>
              <w:rPr>
                <w:color w:val="000000"/>
              </w:rPr>
            </w:pPr>
            <w:r w:rsidRPr="005017CC">
              <w:rPr>
                <w:color w:val="000000"/>
              </w:rPr>
              <w:t>г.Тверь,ул.Бочкина,17</w:t>
            </w:r>
          </w:p>
        </w:tc>
        <w:tc>
          <w:tcPr>
            <w:tcW w:w="1200" w:type="dxa"/>
            <w:tcBorders>
              <w:top w:val="nil"/>
              <w:left w:val="nil"/>
              <w:bottom w:val="single" w:sz="4" w:space="0" w:color="auto"/>
              <w:right w:val="single" w:sz="8" w:space="0" w:color="auto"/>
            </w:tcBorders>
            <w:vAlign w:val="center"/>
          </w:tcPr>
          <w:p w14:paraId="3845CE57" w14:textId="77777777" w:rsidR="005017CC" w:rsidRPr="005017CC" w:rsidRDefault="005017CC" w:rsidP="005017CC">
            <w:pPr>
              <w:jc w:val="center"/>
              <w:rPr>
                <w:color w:val="000000"/>
              </w:rPr>
            </w:pPr>
            <w:r w:rsidRPr="005017CC">
              <w:rPr>
                <w:color w:val="000000"/>
              </w:rPr>
              <w:t>1</w:t>
            </w:r>
          </w:p>
        </w:tc>
      </w:tr>
      <w:tr w:rsidR="005017CC" w:rsidRPr="005017CC" w14:paraId="2C6833AC" w14:textId="77777777" w:rsidTr="00E22F87">
        <w:trPr>
          <w:trHeight w:val="300"/>
        </w:trPr>
        <w:tc>
          <w:tcPr>
            <w:tcW w:w="1170" w:type="dxa"/>
            <w:vMerge/>
            <w:tcBorders>
              <w:top w:val="nil"/>
              <w:left w:val="single" w:sz="8" w:space="0" w:color="auto"/>
              <w:bottom w:val="nil"/>
              <w:right w:val="nil"/>
            </w:tcBorders>
            <w:vAlign w:val="center"/>
            <w:hideMark/>
          </w:tcPr>
          <w:p w14:paraId="317E85BB" w14:textId="77777777" w:rsidR="005017CC" w:rsidRPr="005017CC" w:rsidRDefault="005017CC" w:rsidP="005017CC">
            <w:pPr>
              <w:rPr>
                <w:b/>
                <w:bCs/>
                <w:color w:val="000000"/>
              </w:rPr>
            </w:pPr>
          </w:p>
        </w:tc>
        <w:tc>
          <w:tcPr>
            <w:tcW w:w="2657" w:type="dxa"/>
            <w:tcBorders>
              <w:top w:val="nil"/>
              <w:left w:val="single" w:sz="8" w:space="0" w:color="auto"/>
              <w:bottom w:val="single" w:sz="8" w:space="0" w:color="auto"/>
              <w:right w:val="single" w:sz="8" w:space="0" w:color="auto"/>
            </w:tcBorders>
            <w:shd w:val="clear" w:color="auto" w:fill="auto"/>
            <w:noWrap/>
            <w:vAlign w:val="center"/>
            <w:hideMark/>
          </w:tcPr>
          <w:p w14:paraId="5DDD2096" w14:textId="77777777" w:rsidR="005017CC" w:rsidRPr="005017CC" w:rsidRDefault="005017CC" w:rsidP="005017CC">
            <w:pPr>
              <w:rPr>
                <w:color w:val="000000"/>
              </w:rPr>
            </w:pPr>
            <w:r w:rsidRPr="005017CC">
              <w:rPr>
                <w:color w:val="000000"/>
              </w:rPr>
              <w:t>ЯКФ</w:t>
            </w:r>
          </w:p>
        </w:tc>
        <w:tc>
          <w:tcPr>
            <w:tcW w:w="4880" w:type="dxa"/>
            <w:tcBorders>
              <w:top w:val="nil"/>
              <w:left w:val="nil"/>
              <w:bottom w:val="single" w:sz="4" w:space="0" w:color="auto"/>
              <w:right w:val="single" w:sz="8" w:space="0" w:color="auto"/>
            </w:tcBorders>
            <w:shd w:val="clear" w:color="auto" w:fill="auto"/>
            <w:noWrap/>
            <w:vAlign w:val="center"/>
            <w:hideMark/>
          </w:tcPr>
          <w:p w14:paraId="0738098A" w14:textId="77777777" w:rsidR="005017CC" w:rsidRPr="005017CC" w:rsidRDefault="005017CC" w:rsidP="005017CC">
            <w:pPr>
              <w:rPr>
                <w:color w:val="000000"/>
              </w:rPr>
            </w:pPr>
            <w:proofErr w:type="spellStart"/>
            <w:r w:rsidRPr="005017CC">
              <w:rPr>
                <w:color w:val="000000"/>
              </w:rPr>
              <w:t>г.Ярославль,проезд</w:t>
            </w:r>
            <w:proofErr w:type="spellEnd"/>
            <w:r w:rsidRPr="005017CC">
              <w:rPr>
                <w:color w:val="000000"/>
              </w:rPr>
              <w:t xml:space="preserve"> Связистов д.6</w:t>
            </w:r>
          </w:p>
        </w:tc>
        <w:tc>
          <w:tcPr>
            <w:tcW w:w="1200" w:type="dxa"/>
            <w:tcBorders>
              <w:top w:val="nil"/>
              <w:left w:val="nil"/>
              <w:bottom w:val="single" w:sz="4" w:space="0" w:color="auto"/>
              <w:right w:val="single" w:sz="8" w:space="0" w:color="auto"/>
            </w:tcBorders>
            <w:vAlign w:val="center"/>
          </w:tcPr>
          <w:p w14:paraId="0BD2ADF4" w14:textId="77777777" w:rsidR="005017CC" w:rsidRPr="005017CC" w:rsidRDefault="005017CC" w:rsidP="005017CC">
            <w:pPr>
              <w:jc w:val="center"/>
              <w:rPr>
                <w:color w:val="000000"/>
              </w:rPr>
            </w:pPr>
            <w:r w:rsidRPr="005017CC">
              <w:rPr>
                <w:color w:val="000000"/>
              </w:rPr>
              <w:t>1</w:t>
            </w:r>
          </w:p>
        </w:tc>
      </w:tr>
      <w:tr w:rsidR="005017CC" w:rsidRPr="005017CC" w14:paraId="77C19C9D" w14:textId="77777777" w:rsidTr="00E22F87">
        <w:trPr>
          <w:trHeight w:val="290"/>
        </w:trPr>
        <w:tc>
          <w:tcPr>
            <w:tcW w:w="1170" w:type="dxa"/>
            <w:vMerge w:val="restart"/>
            <w:tcBorders>
              <w:top w:val="single" w:sz="8" w:space="0" w:color="auto"/>
              <w:left w:val="single" w:sz="8" w:space="0" w:color="auto"/>
              <w:bottom w:val="single" w:sz="8" w:space="0" w:color="000000"/>
              <w:right w:val="nil"/>
            </w:tcBorders>
            <w:shd w:val="clear" w:color="auto" w:fill="auto"/>
            <w:vAlign w:val="center"/>
            <w:hideMark/>
          </w:tcPr>
          <w:p w14:paraId="349312A5" w14:textId="77777777" w:rsidR="005017CC" w:rsidRPr="005017CC" w:rsidRDefault="005017CC" w:rsidP="005017CC">
            <w:pPr>
              <w:jc w:val="center"/>
              <w:rPr>
                <w:b/>
                <w:bCs/>
                <w:color w:val="000000"/>
              </w:rPr>
            </w:pPr>
            <w:r w:rsidRPr="005017CC">
              <w:rPr>
                <w:b/>
                <w:bCs/>
                <w:color w:val="000000"/>
              </w:rPr>
              <w:t>Юг</w:t>
            </w: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093F1086" w14:textId="77777777" w:rsidR="005017CC" w:rsidRPr="005017CC" w:rsidRDefault="005017CC" w:rsidP="005017CC">
            <w:pPr>
              <w:rPr>
                <w:color w:val="000000"/>
              </w:rPr>
            </w:pPr>
            <w:r w:rsidRPr="005017CC">
              <w:rPr>
                <w:color w:val="000000"/>
              </w:rPr>
              <w:t>Астраханский</w:t>
            </w:r>
          </w:p>
        </w:tc>
        <w:tc>
          <w:tcPr>
            <w:tcW w:w="4880" w:type="dxa"/>
            <w:tcBorders>
              <w:top w:val="single" w:sz="8" w:space="0" w:color="auto"/>
              <w:left w:val="nil"/>
              <w:bottom w:val="single" w:sz="4" w:space="0" w:color="auto"/>
              <w:right w:val="single" w:sz="8" w:space="0" w:color="auto"/>
            </w:tcBorders>
            <w:shd w:val="clear" w:color="auto" w:fill="auto"/>
            <w:noWrap/>
            <w:vAlign w:val="center"/>
            <w:hideMark/>
          </w:tcPr>
          <w:p w14:paraId="53698A38" w14:textId="77777777" w:rsidR="005017CC" w:rsidRPr="005017CC" w:rsidRDefault="005017CC" w:rsidP="005017CC">
            <w:pPr>
              <w:rPr>
                <w:color w:val="000000"/>
              </w:rPr>
            </w:pPr>
            <w:r w:rsidRPr="005017CC">
              <w:rPr>
                <w:color w:val="000000"/>
              </w:rPr>
              <w:t>г. Астрахань, 1-й проезд Рождественского, 4 А</w:t>
            </w:r>
          </w:p>
        </w:tc>
        <w:tc>
          <w:tcPr>
            <w:tcW w:w="1200" w:type="dxa"/>
            <w:tcBorders>
              <w:top w:val="single" w:sz="8" w:space="0" w:color="auto"/>
              <w:left w:val="nil"/>
              <w:bottom w:val="single" w:sz="4" w:space="0" w:color="auto"/>
              <w:right w:val="single" w:sz="8" w:space="0" w:color="auto"/>
            </w:tcBorders>
            <w:vAlign w:val="center"/>
          </w:tcPr>
          <w:p w14:paraId="12E86043" w14:textId="77777777" w:rsidR="005017CC" w:rsidRPr="005017CC" w:rsidRDefault="005017CC" w:rsidP="005017CC">
            <w:pPr>
              <w:jc w:val="center"/>
              <w:rPr>
                <w:color w:val="000000"/>
              </w:rPr>
            </w:pPr>
            <w:r w:rsidRPr="005017CC">
              <w:rPr>
                <w:color w:val="000000"/>
              </w:rPr>
              <w:t>1</w:t>
            </w:r>
          </w:p>
        </w:tc>
      </w:tr>
      <w:tr w:rsidR="005017CC" w:rsidRPr="005017CC" w14:paraId="40C2FD65" w14:textId="77777777" w:rsidTr="00E22F87">
        <w:trPr>
          <w:trHeight w:val="290"/>
        </w:trPr>
        <w:tc>
          <w:tcPr>
            <w:tcW w:w="1170" w:type="dxa"/>
            <w:vMerge/>
            <w:tcBorders>
              <w:top w:val="single" w:sz="8" w:space="0" w:color="auto"/>
              <w:left w:val="single" w:sz="8" w:space="0" w:color="auto"/>
              <w:bottom w:val="single" w:sz="8" w:space="0" w:color="000000"/>
              <w:right w:val="nil"/>
            </w:tcBorders>
            <w:vAlign w:val="center"/>
            <w:hideMark/>
          </w:tcPr>
          <w:p w14:paraId="59A22EAA"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3DE524DF" w14:textId="77777777" w:rsidR="005017CC" w:rsidRPr="005017CC" w:rsidRDefault="005017CC" w:rsidP="005017CC">
            <w:pPr>
              <w:rPr>
                <w:color w:val="000000"/>
              </w:rPr>
            </w:pPr>
            <w:r w:rsidRPr="005017CC">
              <w:rPr>
                <w:color w:val="000000"/>
              </w:rPr>
              <w:t>Волгоградский</w:t>
            </w:r>
          </w:p>
        </w:tc>
        <w:tc>
          <w:tcPr>
            <w:tcW w:w="4880" w:type="dxa"/>
            <w:tcBorders>
              <w:top w:val="nil"/>
              <w:left w:val="nil"/>
              <w:bottom w:val="single" w:sz="4" w:space="0" w:color="auto"/>
              <w:right w:val="single" w:sz="8" w:space="0" w:color="auto"/>
            </w:tcBorders>
            <w:shd w:val="clear" w:color="auto" w:fill="auto"/>
            <w:noWrap/>
            <w:vAlign w:val="center"/>
            <w:hideMark/>
          </w:tcPr>
          <w:p w14:paraId="1AC4552F" w14:textId="77777777" w:rsidR="005017CC" w:rsidRPr="005017CC" w:rsidRDefault="005017CC" w:rsidP="005017CC">
            <w:pPr>
              <w:rPr>
                <w:color w:val="000000"/>
              </w:rPr>
            </w:pPr>
            <w:proofErr w:type="spellStart"/>
            <w:r w:rsidRPr="005017CC">
              <w:rPr>
                <w:color w:val="000000"/>
              </w:rPr>
              <w:t>г.Волгоград</w:t>
            </w:r>
            <w:proofErr w:type="spellEnd"/>
            <w:r w:rsidRPr="005017CC">
              <w:rPr>
                <w:color w:val="000000"/>
              </w:rPr>
              <w:t xml:space="preserve">, </w:t>
            </w:r>
            <w:proofErr w:type="spellStart"/>
            <w:r w:rsidRPr="005017CC">
              <w:rPr>
                <w:color w:val="000000"/>
              </w:rPr>
              <w:t>ул.Землячки</w:t>
            </w:r>
            <w:proofErr w:type="spellEnd"/>
            <w:r w:rsidRPr="005017CC">
              <w:rPr>
                <w:color w:val="000000"/>
              </w:rPr>
              <w:t>, 18</w:t>
            </w:r>
          </w:p>
        </w:tc>
        <w:tc>
          <w:tcPr>
            <w:tcW w:w="1200" w:type="dxa"/>
            <w:tcBorders>
              <w:top w:val="nil"/>
              <w:left w:val="nil"/>
              <w:bottom w:val="single" w:sz="4" w:space="0" w:color="auto"/>
              <w:right w:val="single" w:sz="8" w:space="0" w:color="auto"/>
            </w:tcBorders>
            <w:vAlign w:val="center"/>
          </w:tcPr>
          <w:p w14:paraId="79049B33" w14:textId="77777777" w:rsidR="005017CC" w:rsidRPr="005017CC" w:rsidRDefault="005017CC" w:rsidP="005017CC">
            <w:pPr>
              <w:jc w:val="center"/>
              <w:rPr>
                <w:color w:val="000000"/>
              </w:rPr>
            </w:pPr>
            <w:r w:rsidRPr="005017CC">
              <w:rPr>
                <w:color w:val="000000"/>
              </w:rPr>
              <w:t>1</w:t>
            </w:r>
          </w:p>
        </w:tc>
      </w:tr>
      <w:tr w:rsidR="005017CC" w:rsidRPr="005017CC" w14:paraId="1C76A40F" w14:textId="77777777" w:rsidTr="00E22F87">
        <w:trPr>
          <w:trHeight w:val="290"/>
        </w:trPr>
        <w:tc>
          <w:tcPr>
            <w:tcW w:w="1170" w:type="dxa"/>
            <w:vMerge/>
            <w:tcBorders>
              <w:top w:val="single" w:sz="8" w:space="0" w:color="auto"/>
              <w:left w:val="single" w:sz="8" w:space="0" w:color="auto"/>
              <w:bottom w:val="single" w:sz="8" w:space="0" w:color="000000"/>
              <w:right w:val="nil"/>
            </w:tcBorders>
            <w:vAlign w:val="center"/>
            <w:hideMark/>
          </w:tcPr>
          <w:p w14:paraId="137FEDED"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2DD75598" w14:textId="77777777" w:rsidR="005017CC" w:rsidRPr="005017CC" w:rsidRDefault="005017CC" w:rsidP="005017CC">
            <w:pPr>
              <w:rPr>
                <w:color w:val="000000"/>
              </w:rPr>
            </w:pPr>
            <w:r w:rsidRPr="005017CC">
              <w:rPr>
                <w:color w:val="000000"/>
              </w:rPr>
              <w:t>Дагестанский</w:t>
            </w:r>
          </w:p>
        </w:tc>
        <w:tc>
          <w:tcPr>
            <w:tcW w:w="4880" w:type="dxa"/>
            <w:tcBorders>
              <w:top w:val="nil"/>
              <w:left w:val="nil"/>
              <w:bottom w:val="single" w:sz="4" w:space="0" w:color="auto"/>
              <w:right w:val="single" w:sz="8" w:space="0" w:color="auto"/>
            </w:tcBorders>
            <w:shd w:val="clear" w:color="auto" w:fill="auto"/>
            <w:noWrap/>
            <w:vAlign w:val="center"/>
            <w:hideMark/>
          </w:tcPr>
          <w:p w14:paraId="38FB8069" w14:textId="77777777" w:rsidR="005017CC" w:rsidRPr="005017CC" w:rsidRDefault="005017CC" w:rsidP="005017CC">
            <w:pPr>
              <w:rPr>
                <w:color w:val="000000"/>
              </w:rPr>
            </w:pPr>
            <w:proofErr w:type="spellStart"/>
            <w:r w:rsidRPr="005017CC">
              <w:rPr>
                <w:color w:val="000000"/>
              </w:rPr>
              <w:t>г.Махачкала</w:t>
            </w:r>
            <w:proofErr w:type="spellEnd"/>
            <w:r w:rsidRPr="005017CC">
              <w:rPr>
                <w:color w:val="000000"/>
              </w:rPr>
              <w:t xml:space="preserve">, ул. </w:t>
            </w:r>
            <w:proofErr w:type="spellStart"/>
            <w:r w:rsidRPr="005017CC">
              <w:rPr>
                <w:color w:val="000000"/>
              </w:rPr>
              <w:t>Бейбулатова</w:t>
            </w:r>
            <w:proofErr w:type="spellEnd"/>
            <w:r w:rsidRPr="005017CC">
              <w:rPr>
                <w:color w:val="000000"/>
              </w:rPr>
              <w:t>, 7 В</w:t>
            </w:r>
          </w:p>
        </w:tc>
        <w:tc>
          <w:tcPr>
            <w:tcW w:w="1200" w:type="dxa"/>
            <w:tcBorders>
              <w:top w:val="nil"/>
              <w:left w:val="nil"/>
              <w:bottom w:val="single" w:sz="4" w:space="0" w:color="auto"/>
              <w:right w:val="single" w:sz="8" w:space="0" w:color="auto"/>
            </w:tcBorders>
            <w:vAlign w:val="center"/>
          </w:tcPr>
          <w:p w14:paraId="237A0DF8" w14:textId="77777777" w:rsidR="005017CC" w:rsidRPr="005017CC" w:rsidRDefault="005017CC" w:rsidP="005017CC">
            <w:pPr>
              <w:jc w:val="center"/>
              <w:rPr>
                <w:color w:val="000000"/>
              </w:rPr>
            </w:pPr>
            <w:r w:rsidRPr="005017CC">
              <w:rPr>
                <w:color w:val="000000"/>
              </w:rPr>
              <w:t>2</w:t>
            </w:r>
          </w:p>
        </w:tc>
      </w:tr>
      <w:tr w:rsidR="005017CC" w:rsidRPr="005017CC" w14:paraId="1EDB9D55" w14:textId="77777777" w:rsidTr="00E22F87">
        <w:trPr>
          <w:trHeight w:val="290"/>
        </w:trPr>
        <w:tc>
          <w:tcPr>
            <w:tcW w:w="1170" w:type="dxa"/>
            <w:vMerge/>
            <w:tcBorders>
              <w:top w:val="single" w:sz="8" w:space="0" w:color="auto"/>
              <w:left w:val="single" w:sz="8" w:space="0" w:color="auto"/>
              <w:bottom w:val="single" w:sz="8" w:space="0" w:color="000000"/>
              <w:right w:val="nil"/>
            </w:tcBorders>
            <w:vAlign w:val="center"/>
            <w:hideMark/>
          </w:tcPr>
          <w:p w14:paraId="0E809970"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768B03D3" w14:textId="77777777" w:rsidR="005017CC" w:rsidRPr="005017CC" w:rsidRDefault="005017CC" w:rsidP="005017CC">
            <w:pPr>
              <w:rPr>
                <w:color w:val="000000"/>
              </w:rPr>
            </w:pPr>
            <w:r w:rsidRPr="005017CC">
              <w:rPr>
                <w:color w:val="000000"/>
              </w:rPr>
              <w:t>Кабардино-Балкарский</w:t>
            </w:r>
          </w:p>
        </w:tc>
        <w:tc>
          <w:tcPr>
            <w:tcW w:w="4880" w:type="dxa"/>
            <w:tcBorders>
              <w:top w:val="nil"/>
              <w:left w:val="nil"/>
              <w:bottom w:val="single" w:sz="4" w:space="0" w:color="auto"/>
              <w:right w:val="single" w:sz="8" w:space="0" w:color="auto"/>
            </w:tcBorders>
            <w:shd w:val="clear" w:color="auto" w:fill="auto"/>
            <w:noWrap/>
            <w:vAlign w:val="center"/>
            <w:hideMark/>
          </w:tcPr>
          <w:p w14:paraId="4E1EA0F3" w14:textId="77777777" w:rsidR="005017CC" w:rsidRPr="005017CC" w:rsidRDefault="005017CC" w:rsidP="005017CC">
            <w:pPr>
              <w:rPr>
                <w:color w:val="000000"/>
              </w:rPr>
            </w:pPr>
            <w:r w:rsidRPr="005017CC">
              <w:rPr>
                <w:color w:val="000000"/>
              </w:rPr>
              <w:t xml:space="preserve">г. Нальчик, 7-промпоезд, </w:t>
            </w:r>
            <w:proofErr w:type="spellStart"/>
            <w:r w:rsidRPr="005017CC">
              <w:rPr>
                <w:color w:val="000000"/>
              </w:rPr>
              <w:t>стр</w:t>
            </w:r>
            <w:proofErr w:type="spellEnd"/>
            <w:r w:rsidRPr="005017CC">
              <w:rPr>
                <w:color w:val="000000"/>
              </w:rPr>
              <w:t>, 8</w:t>
            </w:r>
          </w:p>
        </w:tc>
        <w:tc>
          <w:tcPr>
            <w:tcW w:w="1200" w:type="dxa"/>
            <w:tcBorders>
              <w:top w:val="nil"/>
              <w:left w:val="nil"/>
              <w:bottom w:val="single" w:sz="4" w:space="0" w:color="auto"/>
              <w:right w:val="single" w:sz="8" w:space="0" w:color="auto"/>
            </w:tcBorders>
            <w:vAlign w:val="center"/>
          </w:tcPr>
          <w:p w14:paraId="08116851" w14:textId="77777777" w:rsidR="005017CC" w:rsidRPr="005017CC" w:rsidRDefault="005017CC" w:rsidP="005017CC">
            <w:pPr>
              <w:jc w:val="center"/>
              <w:rPr>
                <w:color w:val="000000"/>
              </w:rPr>
            </w:pPr>
            <w:r w:rsidRPr="005017CC">
              <w:rPr>
                <w:color w:val="000000"/>
              </w:rPr>
              <w:t>1</w:t>
            </w:r>
          </w:p>
        </w:tc>
      </w:tr>
      <w:tr w:rsidR="005017CC" w:rsidRPr="005017CC" w14:paraId="29B07990" w14:textId="77777777" w:rsidTr="00E22F87">
        <w:trPr>
          <w:trHeight w:val="580"/>
        </w:trPr>
        <w:tc>
          <w:tcPr>
            <w:tcW w:w="1170" w:type="dxa"/>
            <w:vMerge/>
            <w:tcBorders>
              <w:top w:val="single" w:sz="8" w:space="0" w:color="auto"/>
              <w:left w:val="single" w:sz="8" w:space="0" w:color="auto"/>
              <w:bottom w:val="single" w:sz="8" w:space="0" w:color="000000"/>
              <w:right w:val="nil"/>
            </w:tcBorders>
            <w:vAlign w:val="center"/>
            <w:hideMark/>
          </w:tcPr>
          <w:p w14:paraId="6A2F784E" w14:textId="77777777" w:rsidR="005017CC" w:rsidRPr="005017CC" w:rsidRDefault="005017CC" w:rsidP="005017CC">
            <w:pPr>
              <w:rPr>
                <w:b/>
                <w:bCs/>
                <w:color w:val="000000"/>
              </w:rPr>
            </w:pPr>
          </w:p>
        </w:tc>
        <w:tc>
          <w:tcPr>
            <w:tcW w:w="2657" w:type="dxa"/>
            <w:vMerge w:val="restart"/>
            <w:tcBorders>
              <w:top w:val="nil"/>
              <w:left w:val="single" w:sz="8" w:space="0" w:color="auto"/>
              <w:right w:val="single" w:sz="8" w:space="0" w:color="auto"/>
            </w:tcBorders>
            <w:shd w:val="clear" w:color="auto" w:fill="auto"/>
            <w:noWrap/>
            <w:vAlign w:val="center"/>
            <w:hideMark/>
          </w:tcPr>
          <w:p w14:paraId="3A272B8B" w14:textId="77777777" w:rsidR="005017CC" w:rsidRPr="005017CC" w:rsidRDefault="005017CC" w:rsidP="005017CC">
            <w:pPr>
              <w:rPr>
                <w:color w:val="000000"/>
              </w:rPr>
            </w:pPr>
            <w:r w:rsidRPr="005017CC">
              <w:rPr>
                <w:color w:val="000000"/>
              </w:rPr>
              <w:t>Краснодарский</w:t>
            </w:r>
          </w:p>
          <w:p w14:paraId="0BBE39DB" w14:textId="77777777" w:rsidR="005017CC" w:rsidRPr="005017CC" w:rsidRDefault="005017CC" w:rsidP="005017CC">
            <w:pPr>
              <w:rPr>
                <w:color w:val="000000"/>
              </w:rPr>
            </w:pPr>
            <w:r w:rsidRPr="005017CC">
              <w:rPr>
                <w:color w:val="000000"/>
              </w:rPr>
              <w:t> </w:t>
            </w:r>
          </w:p>
        </w:tc>
        <w:tc>
          <w:tcPr>
            <w:tcW w:w="4880" w:type="dxa"/>
            <w:tcBorders>
              <w:top w:val="nil"/>
              <w:left w:val="nil"/>
              <w:bottom w:val="single" w:sz="4" w:space="0" w:color="auto"/>
              <w:right w:val="single" w:sz="8" w:space="0" w:color="auto"/>
            </w:tcBorders>
            <w:shd w:val="clear" w:color="auto" w:fill="auto"/>
            <w:vAlign w:val="center"/>
            <w:hideMark/>
          </w:tcPr>
          <w:p w14:paraId="1BBE4F8B" w14:textId="77777777" w:rsidR="005017CC" w:rsidRPr="005017CC" w:rsidRDefault="005017CC" w:rsidP="005017CC">
            <w:pPr>
              <w:rPr>
                <w:color w:val="000000"/>
              </w:rPr>
            </w:pPr>
            <w:r w:rsidRPr="005017CC">
              <w:rPr>
                <w:color w:val="000000"/>
              </w:rPr>
              <w:t xml:space="preserve">г. Краснодар, </w:t>
            </w:r>
            <w:proofErr w:type="spellStart"/>
            <w:r w:rsidRPr="005017CC">
              <w:rPr>
                <w:color w:val="000000"/>
              </w:rPr>
              <w:t>Прикубанский</w:t>
            </w:r>
            <w:proofErr w:type="spellEnd"/>
            <w:r w:rsidRPr="005017CC">
              <w:rPr>
                <w:color w:val="000000"/>
              </w:rPr>
              <w:t xml:space="preserve"> район, 2-ое отделение АФ «Солнечная», дом № 7/2</w:t>
            </w:r>
          </w:p>
        </w:tc>
        <w:tc>
          <w:tcPr>
            <w:tcW w:w="1200" w:type="dxa"/>
            <w:tcBorders>
              <w:top w:val="nil"/>
              <w:left w:val="nil"/>
              <w:bottom w:val="single" w:sz="4" w:space="0" w:color="auto"/>
              <w:right w:val="single" w:sz="8" w:space="0" w:color="auto"/>
            </w:tcBorders>
            <w:vAlign w:val="center"/>
          </w:tcPr>
          <w:p w14:paraId="6EFE37D3" w14:textId="77777777" w:rsidR="005017CC" w:rsidRPr="005017CC" w:rsidRDefault="005017CC" w:rsidP="005017CC">
            <w:pPr>
              <w:jc w:val="center"/>
              <w:rPr>
                <w:color w:val="000000"/>
              </w:rPr>
            </w:pPr>
            <w:r w:rsidRPr="005017CC">
              <w:rPr>
                <w:color w:val="000000"/>
              </w:rPr>
              <w:t>1</w:t>
            </w:r>
          </w:p>
        </w:tc>
      </w:tr>
      <w:tr w:rsidR="005017CC" w:rsidRPr="005017CC" w14:paraId="4D1367DB" w14:textId="77777777" w:rsidTr="00E22F87">
        <w:trPr>
          <w:trHeight w:val="290"/>
        </w:trPr>
        <w:tc>
          <w:tcPr>
            <w:tcW w:w="1170" w:type="dxa"/>
            <w:vMerge/>
            <w:tcBorders>
              <w:top w:val="single" w:sz="8" w:space="0" w:color="auto"/>
              <w:left w:val="single" w:sz="8" w:space="0" w:color="auto"/>
              <w:bottom w:val="single" w:sz="8" w:space="0" w:color="000000"/>
              <w:right w:val="nil"/>
            </w:tcBorders>
            <w:vAlign w:val="center"/>
            <w:hideMark/>
          </w:tcPr>
          <w:p w14:paraId="72344FF8" w14:textId="77777777" w:rsidR="005017CC" w:rsidRPr="005017CC" w:rsidRDefault="005017CC" w:rsidP="005017CC">
            <w:pPr>
              <w:rPr>
                <w:b/>
                <w:bCs/>
                <w:color w:val="000000"/>
              </w:rPr>
            </w:pPr>
          </w:p>
        </w:tc>
        <w:tc>
          <w:tcPr>
            <w:tcW w:w="2657" w:type="dxa"/>
            <w:vMerge/>
            <w:tcBorders>
              <w:left w:val="single" w:sz="8" w:space="0" w:color="auto"/>
              <w:bottom w:val="single" w:sz="4" w:space="0" w:color="auto"/>
              <w:right w:val="single" w:sz="8" w:space="0" w:color="auto"/>
            </w:tcBorders>
            <w:shd w:val="clear" w:color="auto" w:fill="auto"/>
            <w:noWrap/>
            <w:vAlign w:val="center"/>
            <w:hideMark/>
          </w:tcPr>
          <w:p w14:paraId="5BECC1F2" w14:textId="77777777" w:rsidR="005017CC" w:rsidRPr="005017CC" w:rsidRDefault="005017CC" w:rsidP="005017CC">
            <w:pPr>
              <w:rPr>
                <w:color w:val="000000"/>
              </w:rPr>
            </w:pPr>
          </w:p>
        </w:tc>
        <w:tc>
          <w:tcPr>
            <w:tcW w:w="4880" w:type="dxa"/>
            <w:tcBorders>
              <w:top w:val="nil"/>
              <w:left w:val="nil"/>
              <w:bottom w:val="single" w:sz="4" w:space="0" w:color="auto"/>
              <w:right w:val="single" w:sz="8" w:space="0" w:color="auto"/>
            </w:tcBorders>
            <w:shd w:val="clear" w:color="auto" w:fill="auto"/>
            <w:noWrap/>
            <w:vAlign w:val="center"/>
            <w:hideMark/>
          </w:tcPr>
          <w:p w14:paraId="24D94DA3" w14:textId="77777777" w:rsidR="005017CC" w:rsidRPr="005017CC" w:rsidRDefault="005017CC" w:rsidP="005017CC">
            <w:pPr>
              <w:rPr>
                <w:color w:val="000000"/>
              </w:rPr>
            </w:pPr>
            <w:proofErr w:type="spellStart"/>
            <w:r w:rsidRPr="005017CC">
              <w:rPr>
                <w:color w:val="000000"/>
              </w:rPr>
              <w:t>г.Сочи</w:t>
            </w:r>
            <w:proofErr w:type="spellEnd"/>
            <w:r w:rsidRPr="005017CC">
              <w:rPr>
                <w:color w:val="000000"/>
              </w:rPr>
              <w:t>, Центральный р-н, пер.Армянский,1</w:t>
            </w:r>
          </w:p>
        </w:tc>
        <w:tc>
          <w:tcPr>
            <w:tcW w:w="1200" w:type="dxa"/>
            <w:tcBorders>
              <w:top w:val="nil"/>
              <w:left w:val="nil"/>
              <w:bottom w:val="single" w:sz="4" w:space="0" w:color="auto"/>
              <w:right w:val="single" w:sz="8" w:space="0" w:color="auto"/>
            </w:tcBorders>
            <w:vAlign w:val="center"/>
          </w:tcPr>
          <w:p w14:paraId="3F842F32" w14:textId="77777777" w:rsidR="005017CC" w:rsidRPr="005017CC" w:rsidRDefault="005017CC" w:rsidP="005017CC">
            <w:pPr>
              <w:jc w:val="center"/>
              <w:rPr>
                <w:color w:val="000000"/>
              </w:rPr>
            </w:pPr>
            <w:r w:rsidRPr="005017CC">
              <w:rPr>
                <w:color w:val="000000"/>
              </w:rPr>
              <w:t>1</w:t>
            </w:r>
          </w:p>
        </w:tc>
      </w:tr>
      <w:tr w:rsidR="005017CC" w:rsidRPr="005017CC" w14:paraId="041B10A0" w14:textId="77777777" w:rsidTr="00E22F87">
        <w:trPr>
          <w:trHeight w:val="290"/>
        </w:trPr>
        <w:tc>
          <w:tcPr>
            <w:tcW w:w="1170" w:type="dxa"/>
            <w:vMerge/>
            <w:tcBorders>
              <w:top w:val="single" w:sz="8" w:space="0" w:color="auto"/>
              <w:left w:val="single" w:sz="8" w:space="0" w:color="auto"/>
              <w:bottom w:val="single" w:sz="8" w:space="0" w:color="000000"/>
              <w:right w:val="nil"/>
            </w:tcBorders>
            <w:vAlign w:val="center"/>
            <w:hideMark/>
          </w:tcPr>
          <w:p w14:paraId="7C841C77"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7344EE40" w14:textId="77777777" w:rsidR="005017CC" w:rsidRPr="005017CC" w:rsidRDefault="005017CC" w:rsidP="005017CC">
            <w:pPr>
              <w:rPr>
                <w:color w:val="000000"/>
              </w:rPr>
            </w:pPr>
            <w:r w:rsidRPr="005017CC">
              <w:rPr>
                <w:color w:val="000000"/>
              </w:rPr>
              <w:t>Ростовский</w:t>
            </w:r>
          </w:p>
        </w:tc>
        <w:tc>
          <w:tcPr>
            <w:tcW w:w="4880" w:type="dxa"/>
            <w:tcBorders>
              <w:top w:val="nil"/>
              <w:left w:val="nil"/>
              <w:bottom w:val="single" w:sz="4" w:space="0" w:color="auto"/>
              <w:right w:val="single" w:sz="8" w:space="0" w:color="auto"/>
            </w:tcBorders>
            <w:shd w:val="clear" w:color="auto" w:fill="auto"/>
            <w:noWrap/>
            <w:vAlign w:val="center"/>
            <w:hideMark/>
          </w:tcPr>
          <w:p w14:paraId="3674F22E" w14:textId="77777777" w:rsidR="005017CC" w:rsidRPr="005017CC" w:rsidRDefault="005017CC" w:rsidP="005017CC">
            <w:pPr>
              <w:rPr>
                <w:color w:val="000000"/>
              </w:rPr>
            </w:pPr>
            <w:r w:rsidRPr="005017CC">
              <w:rPr>
                <w:color w:val="000000"/>
              </w:rPr>
              <w:t>г. Ростов-на-Дону, пер. Университетский, 131 а</w:t>
            </w:r>
          </w:p>
        </w:tc>
        <w:tc>
          <w:tcPr>
            <w:tcW w:w="1200" w:type="dxa"/>
            <w:tcBorders>
              <w:top w:val="nil"/>
              <w:left w:val="nil"/>
              <w:bottom w:val="single" w:sz="4" w:space="0" w:color="auto"/>
              <w:right w:val="single" w:sz="8" w:space="0" w:color="auto"/>
            </w:tcBorders>
            <w:vAlign w:val="center"/>
          </w:tcPr>
          <w:p w14:paraId="3F7B9BF6" w14:textId="77777777" w:rsidR="005017CC" w:rsidRPr="005017CC" w:rsidRDefault="005017CC" w:rsidP="005017CC">
            <w:pPr>
              <w:jc w:val="center"/>
              <w:rPr>
                <w:color w:val="000000"/>
              </w:rPr>
            </w:pPr>
            <w:r w:rsidRPr="005017CC">
              <w:rPr>
                <w:color w:val="000000"/>
              </w:rPr>
              <w:t>1</w:t>
            </w:r>
          </w:p>
        </w:tc>
      </w:tr>
      <w:tr w:rsidR="005017CC" w:rsidRPr="005017CC" w14:paraId="5154C8A2" w14:textId="77777777" w:rsidTr="00E22F87">
        <w:trPr>
          <w:trHeight w:val="290"/>
        </w:trPr>
        <w:tc>
          <w:tcPr>
            <w:tcW w:w="1170" w:type="dxa"/>
            <w:vMerge/>
            <w:tcBorders>
              <w:top w:val="single" w:sz="8" w:space="0" w:color="auto"/>
              <w:left w:val="single" w:sz="8" w:space="0" w:color="auto"/>
              <w:bottom w:val="single" w:sz="8" w:space="0" w:color="000000"/>
              <w:right w:val="nil"/>
            </w:tcBorders>
            <w:vAlign w:val="center"/>
            <w:hideMark/>
          </w:tcPr>
          <w:p w14:paraId="1D597EF4" w14:textId="77777777" w:rsidR="005017CC" w:rsidRPr="005017CC" w:rsidRDefault="005017CC" w:rsidP="005017CC">
            <w:pPr>
              <w:rPr>
                <w:b/>
                <w:bCs/>
                <w:color w:val="000000"/>
              </w:rPr>
            </w:pPr>
          </w:p>
        </w:tc>
        <w:tc>
          <w:tcPr>
            <w:tcW w:w="2657" w:type="dxa"/>
            <w:tcBorders>
              <w:top w:val="nil"/>
              <w:left w:val="single" w:sz="8" w:space="0" w:color="auto"/>
              <w:bottom w:val="single" w:sz="4" w:space="0" w:color="auto"/>
              <w:right w:val="single" w:sz="8" w:space="0" w:color="auto"/>
            </w:tcBorders>
            <w:shd w:val="clear" w:color="auto" w:fill="auto"/>
            <w:noWrap/>
            <w:vAlign w:val="center"/>
            <w:hideMark/>
          </w:tcPr>
          <w:p w14:paraId="0D680C4B" w14:textId="77777777" w:rsidR="005017CC" w:rsidRPr="005017CC" w:rsidRDefault="005017CC" w:rsidP="005017CC">
            <w:pPr>
              <w:rPr>
                <w:color w:val="000000"/>
              </w:rPr>
            </w:pPr>
            <w:r w:rsidRPr="005017CC">
              <w:rPr>
                <w:color w:val="000000"/>
              </w:rPr>
              <w:t>Северо-Осетинский</w:t>
            </w:r>
          </w:p>
        </w:tc>
        <w:tc>
          <w:tcPr>
            <w:tcW w:w="4880" w:type="dxa"/>
            <w:tcBorders>
              <w:top w:val="nil"/>
              <w:left w:val="nil"/>
              <w:bottom w:val="single" w:sz="4" w:space="0" w:color="auto"/>
              <w:right w:val="single" w:sz="8" w:space="0" w:color="auto"/>
            </w:tcBorders>
            <w:shd w:val="clear" w:color="auto" w:fill="auto"/>
            <w:noWrap/>
            <w:vAlign w:val="center"/>
            <w:hideMark/>
          </w:tcPr>
          <w:p w14:paraId="6BAC4ED1" w14:textId="77777777" w:rsidR="005017CC" w:rsidRPr="005017CC" w:rsidRDefault="005017CC" w:rsidP="005017CC">
            <w:pPr>
              <w:rPr>
                <w:color w:val="000000"/>
              </w:rPr>
            </w:pPr>
            <w:r w:rsidRPr="005017CC">
              <w:rPr>
                <w:color w:val="000000"/>
              </w:rPr>
              <w:t>г. Владикавказ, ул. Тельмана, д. 31А</w:t>
            </w:r>
          </w:p>
          <w:p w14:paraId="4C58A342" w14:textId="77777777" w:rsidR="005017CC" w:rsidRPr="005017CC" w:rsidRDefault="005017CC" w:rsidP="005017CC">
            <w:pPr>
              <w:rPr>
                <w:i/>
                <w:color w:val="000000"/>
              </w:rPr>
            </w:pPr>
            <w:r w:rsidRPr="005017CC">
              <w:rPr>
                <w:i/>
                <w:color w:val="FF0000"/>
              </w:rPr>
              <w:t>Снабжает Ингушетию</w:t>
            </w:r>
          </w:p>
        </w:tc>
        <w:tc>
          <w:tcPr>
            <w:tcW w:w="1200" w:type="dxa"/>
            <w:tcBorders>
              <w:top w:val="nil"/>
              <w:left w:val="nil"/>
              <w:bottom w:val="single" w:sz="4" w:space="0" w:color="auto"/>
              <w:right w:val="single" w:sz="8" w:space="0" w:color="auto"/>
            </w:tcBorders>
            <w:vAlign w:val="center"/>
          </w:tcPr>
          <w:p w14:paraId="7F7BF436" w14:textId="77777777" w:rsidR="005017CC" w:rsidRPr="005017CC" w:rsidRDefault="005017CC" w:rsidP="005017CC">
            <w:pPr>
              <w:jc w:val="center"/>
              <w:rPr>
                <w:color w:val="000000"/>
              </w:rPr>
            </w:pPr>
            <w:r w:rsidRPr="005017CC">
              <w:rPr>
                <w:color w:val="000000"/>
              </w:rPr>
              <w:t>1</w:t>
            </w:r>
          </w:p>
        </w:tc>
      </w:tr>
      <w:tr w:rsidR="005017CC" w:rsidRPr="005017CC" w14:paraId="47086E28" w14:textId="77777777" w:rsidTr="00E22F87">
        <w:trPr>
          <w:trHeight w:val="590"/>
        </w:trPr>
        <w:tc>
          <w:tcPr>
            <w:tcW w:w="1170" w:type="dxa"/>
            <w:vMerge/>
            <w:tcBorders>
              <w:top w:val="single" w:sz="8" w:space="0" w:color="auto"/>
              <w:left w:val="single" w:sz="8" w:space="0" w:color="auto"/>
              <w:bottom w:val="single" w:sz="8" w:space="0" w:color="000000"/>
              <w:right w:val="nil"/>
            </w:tcBorders>
            <w:vAlign w:val="center"/>
            <w:hideMark/>
          </w:tcPr>
          <w:p w14:paraId="3CA1C2FF" w14:textId="77777777" w:rsidR="005017CC" w:rsidRPr="005017CC" w:rsidRDefault="005017CC" w:rsidP="005017CC">
            <w:pPr>
              <w:rPr>
                <w:b/>
                <w:bCs/>
                <w:color w:val="000000"/>
              </w:rPr>
            </w:pPr>
          </w:p>
        </w:tc>
        <w:tc>
          <w:tcPr>
            <w:tcW w:w="2657" w:type="dxa"/>
            <w:tcBorders>
              <w:top w:val="nil"/>
              <w:left w:val="single" w:sz="8" w:space="0" w:color="auto"/>
              <w:bottom w:val="single" w:sz="8" w:space="0" w:color="auto"/>
              <w:right w:val="single" w:sz="8" w:space="0" w:color="auto"/>
            </w:tcBorders>
            <w:shd w:val="clear" w:color="auto" w:fill="auto"/>
            <w:noWrap/>
            <w:vAlign w:val="center"/>
            <w:hideMark/>
          </w:tcPr>
          <w:p w14:paraId="24C289CE" w14:textId="77777777" w:rsidR="005017CC" w:rsidRPr="005017CC" w:rsidRDefault="005017CC" w:rsidP="005017CC">
            <w:pPr>
              <w:rPr>
                <w:color w:val="000000"/>
              </w:rPr>
            </w:pPr>
            <w:r w:rsidRPr="005017CC">
              <w:rPr>
                <w:color w:val="000000"/>
              </w:rPr>
              <w:t>Ставропольский</w:t>
            </w:r>
          </w:p>
        </w:tc>
        <w:tc>
          <w:tcPr>
            <w:tcW w:w="4880" w:type="dxa"/>
            <w:tcBorders>
              <w:top w:val="nil"/>
              <w:left w:val="nil"/>
              <w:bottom w:val="single" w:sz="8" w:space="0" w:color="auto"/>
              <w:right w:val="single" w:sz="8" w:space="0" w:color="auto"/>
            </w:tcBorders>
            <w:shd w:val="clear" w:color="auto" w:fill="auto"/>
            <w:vAlign w:val="center"/>
            <w:hideMark/>
          </w:tcPr>
          <w:p w14:paraId="562D5D28" w14:textId="77777777" w:rsidR="005017CC" w:rsidRPr="005017CC" w:rsidRDefault="005017CC" w:rsidP="005017CC">
            <w:pPr>
              <w:rPr>
                <w:color w:val="000000"/>
              </w:rPr>
            </w:pPr>
            <w:proofErr w:type="spellStart"/>
            <w:r w:rsidRPr="005017CC">
              <w:rPr>
                <w:color w:val="000000"/>
              </w:rPr>
              <w:t>г.Ставрополь</w:t>
            </w:r>
            <w:proofErr w:type="spellEnd"/>
            <w:r w:rsidRPr="005017CC">
              <w:rPr>
                <w:color w:val="000000"/>
              </w:rPr>
              <w:t>, ул.Ландшафтная,10 (в районе КРЦ по трассе Ставрополь-Невинномысск)</w:t>
            </w:r>
          </w:p>
        </w:tc>
        <w:tc>
          <w:tcPr>
            <w:tcW w:w="1200" w:type="dxa"/>
            <w:tcBorders>
              <w:top w:val="nil"/>
              <w:left w:val="nil"/>
              <w:bottom w:val="single" w:sz="8" w:space="0" w:color="auto"/>
              <w:right w:val="single" w:sz="8" w:space="0" w:color="auto"/>
            </w:tcBorders>
            <w:vAlign w:val="center"/>
          </w:tcPr>
          <w:p w14:paraId="255B9FA6" w14:textId="77777777" w:rsidR="005017CC" w:rsidRPr="005017CC" w:rsidRDefault="005017CC" w:rsidP="005017CC">
            <w:pPr>
              <w:jc w:val="center"/>
              <w:rPr>
                <w:color w:val="000000"/>
              </w:rPr>
            </w:pPr>
            <w:r w:rsidRPr="005017CC">
              <w:rPr>
                <w:color w:val="000000"/>
              </w:rPr>
              <w:t>1</w:t>
            </w:r>
          </w:p>
        </w:tc>
      </w:tr>
    </w:tbl>
    <w:p w14:paraId="36C93C54" w14:textId="77777777" w:rsidR="005017CC" w:rsidRPr="005017CC" w:rsidRDefault="005017CC" w:rsidP="005017CC">
      <w:pPr>
        <w:jc w:val="both"/>
        <w:rPr>
          <w:i/>
          <w:color w:val="FF0000"/>
          <w:lang w:eastAsia="en-US"/>
        </w:rPr>
      </w:pPr>
      <w:r w:rsidRPr="005017CC">
        <w:rPr>
          <w:i/>
          <w:color w:val="FF0000"/>
          <w:lang w:eastAsia="en-US"/>
        </w:rPr>
        <w:t>* Заказчик имеет право изменить адрес склада в пределах указанных населенных пунктов.</w:t>
      </w:r>
    </w:p>
    <w:p w14:paraId="19561511" w14:textId="77777777" w:rsidR="005017CC" w:rsidRPr="005017CC" w:rsidRDefault="005017CC" w:rsidP="005017CC">
      <w:pPr>
        <w:pStyle w:val="ae"/>
        <w:tabs>
          <w:tab w:val="left" w:pos="6396"/>
        </w:tabs>
        <w:ind w:firstLine="709"/>
        <w:rPr>
          <w:rFonts w:ascii="Times New Roman" w:hAnsi="Times New Roman"/>
          <w:b/>
          <w:sz w:val="26"/>
          <w:szCs w:val="26"/>
        </w:rPr>
      </w:pPr>
    </w:p>
    <w:p w14:paraId="56A3CC40" w14:textId="5A7FBDCD" w:rsidR="005017CC" w:rsidRPr="005017CC" w:rsidRDefault="005017CC" w:rsidP="005017CC">
      <w:pPr>
        <w:pStyle w:val="ae"/>
        <w:tabs>
          <w:tab w:val="left" w:pos="6396"/>
        </w:tabs>
        <w:ind w:firstLine="709"/>
        <w:rPr>
          <w:rFonts w:ascii="Times New Roman" w:hAnsi="Times New Roman"/>
          <w:b/>
          <w:sz w:val="26"/>
          <w:szCs w:val="26"/>
        </w:rPr>
      </w:pPr>
    </w:p>
    <w:p w14:paraId="71A151DD" w14:textId="2FC068C7" w:rsidR="005017CC" w:rsidRPr="005017CC" w:rsidRDefault="005017CC" w:rsidP="005017CC">
      <w:pPr>
        <w:pStyle w:val="ae"/>
        <w:tabs>
          <w:tab w:val="left" w:pos="6396"/>
        </w:tabs>
        <w:ind w:firstLine="709"/>
        <w:rPr>
          <w:rFonts w:ascii="Times New Roman" w:hAnsi="Times New Roman"/>
          <w:b/>
          <w:sz w:val="26"/>
          <w:szCs w:val="26"/>
        </w:rPr>
      </w:pPr>
    </w:p>
    <w:p w14:paraId="03807110" w14:textId="77777777" w:rsidR="005017CC" w:rsidRPr="005017CC" w:rsidRDefault="005017CC" w:rsidP="005017CC">
      <w:pPr>
        <w:pStyle w:val="ae"/>
        <w:tabs>
          <w:tab w:val="left" w:pos="6396"/>
        </w:tabs>
        <w:ind w:firstLine="709"/>
        <w:rPr>
          <w:rFonts w:ascii="Times New Roman" w:hAnsi="Times New Roman"/>
          <w:b/>
          <w:sz w:val="26"/>
          <w:szCs w:val="26"/>
        </w:rPr>
      </w:pPr>
    </w:p>
    <w:sectPr w:rsidR="005017CC" w:rsidRPr="005017CC" w:rsidSect="00E22F87">
      <w:pgSz w:w="11904" w:h="16834"/>
      <w:pgMar w:top="1134" w:right="851" w:bottom="1134"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F55CB1" w14:textId="77777777" w:rsidR="001F410C" w:rsidRDefault="001F410C" w:rsidP="0091584D">
      <w:r>
        <w:separator/>
      </w:r>
    </w:p>
  </w:endnote>
  <w:endnote w:type="continuationSeparator" w:id="0">
    <w:p w14:paraId="2FD2CE0A" w14:textId="77777777" w:rsidR="001F410C" w:rsidRDefault="001F410C" w:rsidP="00915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altName w:val="Calisto MT"/>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2DE07F" w14:textId="77777777" w:rsidR="001F410C" w:rsidRDefault="001F410C" w:rsidP="0091584D">
      <w:r>
        <w:separator/>
      </w:r>
    </w:p>
  </w:footnote>
  <w:footnote w:type="continuationSeparator" w:id="0">
    <w:p w14:paraId="3689F3EC" w14:textId="77777777" w:rsidR="001F410C" w:rsidRDefault="001F410C" w:rsidP="00915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6093891"/>
      <w:docPartObj>
        <w:docPartGallery w:val="Page Numbers (Top of Page)"/>
        <w:docPartUnique/>
      </w:docPartObj>
    </w:sdtPr>
    <w:sdtEndPr/>
    <w:sdtContent>
      <w:p w14:paraId="49E9B33F" w14:textId="2ACC3B68" w:rsidR="00C5735B" w:rsidRDefault="00C5735B">
        <w:pPr>
          <w:pStyle w:val="af3"/>
          <w:jc w:val="center"/>
        </w:pPr>
        <w:r>
          <w:fldChar w:fldCharType="begin"/>
        </w:r>
        <w:r>
          <w:instrText>PAGE   \* MERGEFORMAT</w:instrText>
        </w:r>
        <w:r>
          <w:fldChar w:fldCharType="separate"/>
        </w:r>
        <w:r w:rsidR="001D0F0B">
          <w:rPr>
            <w:noProof/>
          </w:rPr>
          <w:t>18</w:t>
        </w:r>
        <w:r>
          <w:fldChar w:fldCharType="end"/>
        </w:r>
      </w:p>
    </w:sdtContent>
  </w:sdt>
  <w:p w14:paraId="258E4C68" w14:textId="77777777" w:rsidR="00C5735B" w:rsidRDefault="00C5735B">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01AFD"/>
    <w:multiLevelType w:val="multilevel"/>
    <w:tmpl w:val="05CCB4F0"/>
    <w:lvl w:ilvl="0">
      <w:start w:val="3"/>
      <w:numFmt w:val="decimal"/>
      <w:lvlText w:val="%1."/>
      <w:lvlJc w:val="left"/>
      <w:pPr>
        <w:ind w:left="390" w:hanging="39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 w15:restartNumberingAfterBreak="0">
    <w:nsid w:val="1B3D215A"/>
    <w:multiLevelType w:val="multilevel"/>
    <w:tmpl w:val="0C80F202"/>
    <w:lvl w:ilvl="0">
      <w:start w:val="1"/>
      <w:numFmt w:val="decimal"/>
      <w:pStyle w:val="a"/>
      <w:lvlText w:val="%1."/>
      <w:lvlJc w:val="left"/>
      <w:pPr>
        <w:tabs>
          <w:tab w:val="num" w:pos="0"/>
        </w:tabs>
        <w:ind w:left="0" w:firstLine="0"/>
      </w:pPr>
    </w:lvl>
    <w:lvl w:ilvl="1">
      <w:start w:val="1"/>
      <w:numFmt w:val="decimal"/>
      <w:pStyle w:val="a0"/>
      <w:lvlText w:val="%1.%2."/>
      <w:lvlJc w:val="left"/>
      <w:pPr>
        <w:tabs>
          <w:tab w:val="num" w:pos="142"/>
        </w:tabs>
        <w:ind w:left="142" w:firstLine="0"/>
      </w:pPr>
      <w:rPr>
        <w:i w:val="0"/>
      </w:rPr>
    </w:lvl>
    <w:lvl w:ilvl="2">
      <w:start w:val="1"/>
      <w:numFmt w:val="decimal"/>
      <w:pStyle w:val="a1"/>
      <w:lvlText w:val="%1.%2.%3."/>
      <w:lvlJc w:val="left"/>
      <w:pPr>
        <w:tabs>
          <w:tab w:val="num" w:pos="1277"/>
        </w:tabs>
        <w:ind w:left="1277" w:firstLine="0"/>
      </w:pPr>
      <w:rPr>
        <w:i w:val="0"/>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B3D3AE2"/>
    <w:multiLevelType w:val="multilevel"/>
    <w:tmpl w:val="47866DDC"/>
    <w:lvl w:ilvl="0">
      <w:start w:val="3"/>
      <w:numFmt w:val="decimal"/>
      <w:lvlText w:val="%1."/>
      <w:lvlJc w:val="left"/>
      <w:pPr>
        <w:ind w:left="390" w:hanging="390"/>
      </w:pPr>
      <w:rPr>
        <w:rFonts w:hint="default"/>
      </w:rPr>
    </w:lvl>
    <w:lvl w:ilvl="1">
      <w:start w:val="6"/>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1B931903"/>
    <w:multiLevelType w:val="multilevel"/>
    <w:tmpl w:val="FF028814"/>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72556C"/>
    <w:multiLevelType w:val="multilevel"/>
    <w:tmpl w:val="02E69858"/>
    <w:lvl w:ilvl="0">
      <w:start w:val="3"/>
      <w:numFmt w:val="decimal"/>
      <w:lvlText w:val="%1."/>
      <w:lvlJc w:val="left"/>
      <w:pPr>
        <w:ind w:left="400" w:hanging="400"/>
      </w:pPr>
      <w:rPr>
        <w:rFonts w:hint="default"/>
      </w:rPr>
    </w:lvl>
    <w:lvl w:ilvl="1">
      <w:start w:val="4"/>
      <w:numFmt w:val="decimal"/>
      <w:lvlText w:val="%1.%2."/>
      <w:lvlJc w:val="left"/>
      <w:pPr>
        <w:ind w:left="1429" w:hanging="720"/>
      </w:pPr>
      <w:rPr>
        <w:rFonts w:hint="default"/>
        <w:i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249055B1"/>
    <w:multiLevelType w:val="multilevel"/>
    <w:tmpl w:val="10BA13CA"/>
    <w:lvl w:ilvl="0">
      <w:start w:val="3"/>
      <w:numFmt w:val="decimal"/>
      <w:lvlText w:val="%1."/>
      <w:lvlJc w:val="left"/>
      <w:pPr>
        <w:ind w:left="390" w:hanging="390"/>
      </w:pPr>
      <w:rPr>
        <w:rFonts w:hint="default"/>
      </w:rPr>
    </w:lvl>
    <w:lvl w:ilvl="1">
      <w:start w:val="3"/>
      <w:numFmt w:val="decimal"/>
      <w:lvlText w:val="%1.%2."/>
      <w:lvlJc w:val="left"/>
      <w:pPr>
        <w:ind w:left="1571" w:hanging="720"/>
      </w:pPr>
      <w:rPr>
        <w:rFonts w:hint="default"/>
        <w:i w:val="0"/>
        <w:color w:val="auto"/>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2F546C62"/>
    <w:multiLevelType w:val="multilevel"/>
    <w:tmpl w:val="347837CC"/>
    <w:lvl w:ilvl="0">
      <w:start w:val="1"/>
      <w:numFmt w:val="decimal"/>
      <w:suff w:val="space"/>
      <w:lvlText w:val="%1."/>
      <w:lvlJc w:val="left"/>
      <w:pPr>
        <w:ind w:left="142" w:firstLine="0"/>
      </w:pPr>
      <w:rPr>
        <w:rFonts w:hint="default"/>
      </w:rPr>
    </w:lvl>
    <w:lvl w:ilvl="1">
      <w:start w:val="1"/>
      <w:numFmt w:val="decimal"/>
      <w:isLgl/>
      <w:suff w:val="space"/>
      <w:lvlText w:val="%1.%2."/>
      <w:lvlJc w:val="left"/>
      <w:pPr>
        <w:ind w:left="0" w:firstLine="0"/>
      </w:pPr>
      <w:rPr>
        <w:rFonts w:hint="default"/>
        <w:b w:val="0"/>
        <w:i w:val="0"/>
        <w:color w:val="000000"/>
      </w:rPr>
    </w:lvl>
    <w:lvl w:ilvl="2">
      <w:start w:val="1"/>
      <w:numFmt w:val="decimal"/>
      <w:isLgl/>
      <w:suff w:val="space"/>
      <w:lvlText w:val="%1.%2.%3."/>
      <w:lvlJc w:val="left"/>
      <w:pPr>
        <w:ind w:left="1135" w:firstLine="0"/>
      </w:pPr>
      <w:rPr>
        <w:rFonts w:hint="default"/>
        <w:b w:val="0"/>
      </w:rPr>
    </w:lvl>
    <w:lvl w:ilvl="3">
      <w:start w:val="1"/>
      <w:numFmt w:val="decimal"/>
      <w:isLgl/>
      <w:suff w:val="space"/>
      <w:lvlText w:val="%1.%2.%3.%4."/>
      <w:lvlJc w:val="left"/>
      <w:pPr>
        <w:ind w:left="0" w:firstLine="0"/>
      </w:pPr>
      <w:rPr>
        <w:rFonts w:hint="default"/>
      </w:rPr>
    </w:lvl>
    <w:lvl w:ilvl="4">
      <w:start w:val="1"/>
      <w:numFmt w:val="decimal"/>
      <w:isLgl/>
      <w:suff w:val="space"/>
      <w:lvlText w:val="%1.%2.%3.%4.%5."/>
      <w:lvlJc w:val="left"/>
      <w:pPr>
        <w:ind w:left="0" w:firstLine="0"/>
      </w:pPr>
      <w:rPr>
        <w:rFonts w:hint="default"/>
      </w:rPr>
    </w:lvl>
    <w:lvl w:ilvl="5">
      <w:start w:val="1"/>
      <w:numFmt w:val="decimal"/>
      <w:isLgl/>
      <w:suff w:val="space"/>
      <w:lvlText w:val="%1.%2.%3.%4.%5.%6."/>
      <w:lvlJc w:val="left"/>
      <w:pPr>
        <w:ind w:left="0" w:firstLine="0"/>
      </w:pPr>
      <w:rPr>
        <w:rFonts w:hint="default"/>
      </w:rPr>
    </w:lvl>
    <w:lvl w:ilvl="6">
      <w:start w:val="1"/>
      <w:numFmt w:val="decimal"/>
      <w:isLgl/>
      <w:suff w:val="space"/>
      <w:lvlText w:val="%1.%2.%3.%4.%5.%6.%7."/>
      <w:lvlJc w:val="left"/>
      <w:pPr>
        <w:ind w:left="0" w:firstLine="0"/>
      </w:pPr>
      <w:rPr>
        <w:rFonts w:hint="default"/>
      </w:rPr>
    </w:lvl>
    <w:lvl w:ilvl="7">
      <w:start w:val="1"/>
      <w:numFmt w:val="decimal"/>
      <w:isLgl/>
      <w:suff w:val="space"/>
      <w:lvlText w:val="%1.%2.%3.%4.%5.%6.%7.%8."/>
      <w:lvlJc w:val="left"/>
      <w:pPr>
        <w:ind w:left="0" w:firstLine="0"/>
      </w:pPr>
      <w:rPr>
        <w:rFonts w:hint="default"/>
      </w:rPr>
    </w:lvl>
    <w:lvl w:ilvl="8">
      <w:start w:val="1"/>
      <w:numFmt w:val="decimal"/>
      <w:isLgl/>
      <w:suff w:val="space"/>
      <w:lvlText w:val="%1.%2.%3.%4.%5.%6.%7.%8.%9."/>
      <w:lvlJc w:val="left"/>
      <w:pPr>
        <w:ind w:left="0" w:firstLine="0"/>
      </w:pPr>
      <w:rPr>
        <w:rFonts w:hint="default"/>
      </w:rPr>
    </w:lvl>
  </w:abstractNum>
  <w:abstractNum w:abstractNumId="7" w15:restartNumberingAfterBreak="0">
    <w:nsid w:val="38B95F6C"/>
    <w:multiLevelType w:val="hybridMultilevel"/>
    <w:tmpl w:val="4B740228"/>
    <w:lvl w:ilvl="0" w:tplc="4B8E0C4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CB05B47"/>
    <w:multiLevelType w:val="multilevel"/>
    <w:tmpl w:val="E17CCE80"/>
    <w:lvl w:ilvl="0">
      <w:start w:val="4"/>
      <w:numFmt w:val="decimal"/>
      <w:lvlText w:val="%1."/>
      <w:lvlJc w:val="left"/>
      <w:pPr>
        <w:ind w:left="390" w:hanging="390"/>
      </w:pPr>
      <w:rPr>
        <w:rFonts w:hint="default"/>
      </w:rPr>
    </w:lvl>
    <w:lvl w:ilvl="1">
      <w:start w:val="1"/>
      <w:numFmt w:val="decimal"/>
      <w:lvlText w:val="%1.%2."/>
      <w:lvlJc w:val="left"/>
      <w:pPr>
        <w:ind w:left="2989" w:hanging="720"/>
      </w:pPr>
      <w:rPr>
        <w:rFonts w:hint="default"/>
        <w:i w:val="0"/>
        <w:color w:val="auto"/>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3ED64DB3"/>
    <w:multiLevelType w:val="multilevel"/>
    <w:tmpl w:val="20FCBD9C"/>
    <w:lvl w:ilvl="0">
      <w:start w:val="5"/>
      <w:numFmt w:val="decimal"/>
      <w:lvlText w:val="%1."/>
      <w:lvlJc w:val="left"/>
      <w:pPr>
        <w:ind w:left="780" w:hanging="780"/>
      </w:pPr>
      <w:rPr>
        <w:rFonts w:hint="default"/>
      </w:rPr>
    </w:lvl>
    <w:lvl w:ilvl="1">
      <w:start w:val="6"/>
      <w:numFmt w:val="decimal"/>
      <w:lvlText w:val="%1.%2."/>
      <w:lvlJc w:val="left"/>
      <w:pPr>
        <w:ind w:left="922" w:hanging="780"/>
      </w:pPr>
      <w:rPr>
        <w:rFonts w:hint="default"/>
      </w:rPr>
    </w:lvl>
    <w:lvl w:ilvl="2">
      <w:start w:val="1"/>
      <w:numFmt w:val="decimal"/>
      <w:lvlText w:val="%1.%2.%3."/>
      <w:lvlJc w:val="left"/>
      <w:pPr>
        <w:ind w:left="780" w:hanging="780"/>
      </w:pPr>
      <w:rPr>
        <w:rFonts w:hint="default"/>
      </w:rPr>
    </w:lvl>
    <w:lvl w:ilvl="3">
      <w:start w:val="3"/>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28E0BEF"/>
    <w:multiLevelType w:val="multilevel"/>
    <w:tmpl w:val="2F10F9A2"/>
    <w:lvl w:ilvl="0">
      <w:start w:val="4"/>
      <w:numFmt w:val="decimal"/>
      <w:suff w:val="space"/>
      <w:lvlText w:val="%1."/>
      <w:lvlJc w:val="left"/>
      <w:pPr>
        <w:ind w:left="0" w:firstLine="0"/>
      </w:pPr>
      <w:rPr>
        <w:rFonts w:ascii="Times New Roman" w:hAnsi="Times New Roman" w:cs="Times New Roman" w:hint="default"/>
      </w:rPr>
    </w:lvl>
    <w:lvl w:ilvl="1">
      <w:start w:val="1"/>
      <w:numFmt w:val="decimal"/>
      <w:isLgl/>
      <w:suff w:val="space"/>
      <w:lvlText w:val="%1.%2."/>
      <w:lvlJc w:val="left"/>
      <w:pPr>
        <w:ind w:left="0" w:firstLine="0"/>
      </w:pPr>
      <w:rPr>
        <w:rFonts w:ascii="Times New Roman" w:hAnsi="Times New Roman" w:cs="Times New Roman" w:hint="default"/>
        <w:b w:val="0"/>
      </w:rPr>
    </w:lvl>
    <w:lvl w:ilvl="2">
      <w:start w:val="1"/>
      <w:numFmt w:val="decimal"/>
      <w:isLgl/>
      <w:suff w:val="space"/>
      <w:lvlText w:val="%1.%2.%3."/>
      <w:lvlJc w:val="left"/>
      <w:pPr>
        <w:ind w:left="0" w:firstLine="0"/>
      </w:pPr>
      <w:rPr>
        <w:rFonts w:hint="default"/>
        <w:b w:val="0"/>
      </w:rPr>
    </w:lvl>
    <w:lvl w:ilvl="3">
      <w:start w:val="1"/>
      <w:numFmt w:val="decimal"/>
      <w:isLgl/>
      <w:suff w:val="space"/>
      <w:lvlText w:val="%1.%2.%3.%4."/>
      <w:lvlJc w:val="left"/>
      <w:pPr>
        <w:ind w:left="0" w:firstLine="0"/>
      </w:pPr>
      <w:rPr>
        <w:rFonts w:hint="default"/>
      </w:rPr>
    </w:lvl>
    <w:lvl w:ilvl="4">
      <w:start w:val="1"/>
      <w:numFmt w:val="decimal"/>
      <w:isLgl/>
      <w:suff w:val="space"/>
      <w:lvlText w:val="%1.%2.%3.%4.%5."/>
      <w:lvlJc w:val="left"/>
      <w:pPr>
        <w:ind w:left="0" w:firstLine="0"/>
      </w:pPr>
      <w:rPr>
        <w:rFonts w:hint="default"/>
      </w:rPr>
    </w:lvl>
    <w:lvl w:ilvl="5">
      <w:start w:val="1"/>
      <w:numFmt w:val="decimal"/>
      <w:isLgl/>
      <w:suff w:val="space"/>
      <w:lvlText w:val="%1.%2.%3.%4.%5.%6."/>
      <w:lvlJc w:val="left"/>
      <w:pPr>
        <w:ind w:left="0" w:firstLine="0"/>
      </w:pPr>
      <w:rPr>
        <w:rFonts w:hint="default"/>
      </w:rPr>
    </w:lvl>
    <w:lvl w:ilvl="6">
      <w:start w:val="1"/>
      <w:numFmt w:val="decimal"/>
      <w:isLgl/>
      <w:suff w:val="space"/>
      <w:lvlText w:val="%1.%2.%3.%4.%5.%6.%7."/>
      <w:lvlJc w:val="left"/>
      <w:pPr>
        <w:ind w:left="0" w:firstLine="0"/>
      </w:pPr>
      <w:rPr>
        <w:rFonts w:hint="default"/>
      </w:rPr>
    </w:lvl>
    <w:lvl w:ilvl="7">
      <w:start w:val="1"/>
      <w:numFmt w:val="decimal"/>
      <w:isLgl/>
      <w:suff w:val="space"/>
      <w:lvlText w:val="%1.%2.%3.%4.%5.%6.%7.%8."/>
      <w:lvlJc w:val="left"/>
      <w:pPr>
        <w:ind w:left="0" w:firstLine="0"/>
      </w:pPr>
      <w:rPr>
        <w:rFonts w:hint="default"/>
      </w:rPr>
    </w:lvl>
    <w:lvl w:ilvl="8">
      <w:start w:val="1"/>
      <w:numFmt w:val="decimal"/>
      <w:isLgl/>
      <w:suff w:val="space"/>
      <w:lvlText w:val="%1.%2.%3.%4.%5.%6.%7.%8.%9."/>
      <w:lvlJc w:val="left"/>
      <w:pPr>
        <w:ind w:left="0" w:firstLine="0"/>
      </w:pPr>
      <w:rPr>
        <w:rFonts w:hint="default"/>
      </w:rPr>
    </w:lvl>
  </w:abstractNum>
  <w:abstractNum w:abstractNumId="11" w15:restartNumberingAfterBreak="0">
    <w:nsid w:val="44943779"/>
    <w:multiLevelType w:val="multilevel"/>
    <w:tmpl w:val="3BD4C636"/>
    <w:lvl w:ilvl="0">
      <w:start w:val="3"/>
      <w:numFmt w:val="decimal"/>
      <w:lvlText w:val="%1."/>
      <w:lvlJc w:val="left"/>
      <w:pPr>
        <w:ind w:left="390" w:hanging="390"/>
      </w:pPr>
      <w:rPr>
        <w:rFonts w:hint="default"/>
      </w:rPr>
    </w:lvl>
    <w:lvl w:ilvl="1">
      <w:start w:val="1"/>
      <w:numFmt w:val="decimal"/>
      <w:lvlText w:val="%1.%2."/>
      <w:lvlJc w:val="left"/>
      <w:pPr>
        <w:ind w:left="1429" w:hanging="720"/>
      </w:pPr>
      <w:rPr>
        <w:rFonts w:hint="default"/>
        <w:i w:val="0"/>
        <w:color w:val="auto"/>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44D03338"/>
    <w:multiLevelType w:val="multilevel"/>
    <w:tmpl w:val="25BAB83E"/>
    <w:lvl w:ilvl="0">
      <w:start w:val="1"/>
      <w:numFmt w:val="decimal"/>
      <w:pStyle w:val="a2"/>
      <w:lvlText w:val="%1."/>
      <w:lvlJc w:val="right"/>
      <w:pPr>
        <w:ind w:left="0" w:firstLine="0"/>
      </w:pPr>
      <w:rPr>
        <w:rFonts w:hint="default"/>
      </w:rPr>
    </w:lvl>
    <w:lvl w:ilvl="1">
      <w:start w:val="1"/>
      <w:numFmt w:val="decimal"/>
      <w:pStyle w:val="a3"/>
      <w:isLgl/>
      <w:lvlText w:val="%1.%2."/>
      <w:lvlJc w:val="left"/>
      <w:pPr>
        <w:ind w:left="8364" w:firstLine="0"/>
      </w:pPr>
      <w:rPr>
        <w:rFonts w:hint="default"/>
        <w:b w:val="0"/>
        <w:i w:val="0"/>
        <w:color w:val="auto"/>
      </w:rPr>
    </w:lvl>
    <w:lvl w:ilvl="2">
      <w:start w:val="1"/>
      <w:numFmt w:val="decimal"/>
      <w:pStyle w:val="a4"/>
      <w:isLgl/>
      <w:lvlText w:val="%1.%2.%3."/>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490221A5"/>
    <w:multiLevelType w:val="multilevel"/>
    <w:tmpl w:val="7B3C0F26"/>
    <w:lvl w:ilvl="0">
      <w:start w:val="4"/>
      <w:numFmt w:val="decimal"/>
      <w:lvlText w:val="%1."/>
      <w:lvlJc w:val="left"/>
      <w:pPr>
        <w:ind w:left="390" w:hanging="390"/>
      </w:pPr>
      <w:rPr>
        <w:rFonts w:hint="default"/>
      </w:rPr>
    </w:lvl>
    <w:lvl w:ilvl="1">
      <w:start w:val="1"/>
      <w:numFmt w:val="decimal"/>
      <w:lvlText w:val="%1.%2."/>
      <w:lvlJc w:val="left"/>
      <w:pPr>
        <w:ind w:left="1571" w:hanging="720"/>
      </w:pPr>
      <w:rPr>
        <w:rFonts w:hint="default"/>
        <w:color w:val="auto"/>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14" w15:restartNumberingAfterBreak="0">
    <w:nsid w:val="4A637E58"/>
    <w:multiLevelType w:val="multilevel"/>
    <w:tmpl w:val="2C121C94"/>
    <w:lvl w:ilvl="0">
      <w:start w:val="1"/>
      <w:numFmt w:val="decimal"/>
      <w:lvlText w:val="%1."/>
      <w:lvlJc w:val="left"/>
      <w:pPr>
        <w:ind w:left="0" w:firstLine="0"/>
      </w:pPr>
    </w:lvl>
    <w:lvl w:ilvl="1">
      <w:start w:val="1"/>
      <w:numFmt w:val="decimal"/>
      <w:lvlText w:val="%1.%2."/>
      <w:lvlJc w:val="left"/>
      <w:pPr>
        <w:ind w:left="0" w:firstLine="0"/>
      </w:pPr>
      <w:rPr>
        <w:b w:val="0"/>
        <w:i w:val="0"/>
        <w:color w:val="auto"/>
      </w:rPr>
    </w:lvl>
    <w:lvl w:ilvl="2">
      <w:start w:val="1"/>
      <w:numFmt w:val="decimal"/>
      <w:lvlText w:val="%1.%2.%3."/>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ECD568E"/>
    <w:multiLevelType w:val="hybridMultilevel"/>
    <w:tmpl w:val="CF44ECD0"/>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6" w15:restartNumberingAfterBreak="0">
    <w:nsid w:val="55DA46BD"/>
    <w:multiLevelType w:val="multilevel"/>
    <w:tmpl w:val="3BD4C636"/>
    <w:lvl w:ilvl="0">
      <w:start w:val="3"/>
      <w:numFmt w:val="decimal"/>
      <w:lvlText w:val="%1."/>
      <w:lvlJc w:val="left"/>
      <w:pPr>
        <w:ind w:left="390" w:hanging="390"/>
      </w:pPr>
      <w:rPr>
        <w:rFonts w:hint="default"/>
      </w:rPr>
    </w:lvl>
    <w:lvl w:ilvl="1">
      <w:start w:val="1"/>
      <w:numFmt w:val="decimal"/>
      <w:lvlText w:val="%1.%2."/>
      <w:lvlJc w:val="left"/>
      <w:pPr>
        <w:ind w:left="1429" w:hanging="720"/>
      </w:pPr>
      <w:rPr>
        <w:rFonts w:hint="default"/>
        <w:i w:val="0"/>
        <w:color w:val="auto"/>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72BE24F2"/>
    <w:multiLevelType w:val="multilevel"/>
    <w:tmpl w:val="2840AB00"/>
    <w:lvl w:ilvl="0">
      <w:start w:val="4"/>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15:restartNumberingAfterBreak="0">
    <w:nsid w:val="79D244F0"/>
    <w:multiLevelType w:val="multilevel"/>
    <w:tmpl w:val="40CE9928"/>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b w:val="0"/>
        <w:i w:val="0"/>
        <w:color w:val="000000" w:themeColor="text1"/>
      </w:rPr>
    </w:lvl>
    <w:lvl w:ilvl="2">
      <w:start w:val="1"/>
      <w:numFmt w:val="decimal"/>
      <w:lvlText w:val="%1.%2.%3."/>
      <w:lvlJc w:val="left"/>
      <w:pPr>
        <w:tabs>
          <w:tab w:val="num" w:pos="0"/>
        </w:tabs>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2"/>
  </w:num>
  <w:num w:numId="2">
    <w:abstractNumId w:val="3"/>
  </w:num>
  <w:num w:numId="3">
    <w:abstractNumId w:val="9"/>
  </w:num>
  <w:num w:numId="4">
    <w:abstractNumId w:val="10"/>
  </w:num>
  <w:num w:numId="5">
    <w:abstractNumId w:val="17"/>
  </w:num>
  <w:num w:numId="6">
    <w:abstractNumId w:val="6"/>
  </w:num>
  <w:num w:numId="7">
    <w:abstractNumId w:val="5"/>
  </w:num>
  <w:num w:numId="8">
    <w:abstractNumId w:val="8"/>
  </w:num>
  <w:num w:numId="9">
    <w:abstractNumId w:val="0"/>
  </w:num>
  <w:num w:numId="10">
    <w:abstractNumId w:val="2"/>
  </w:num>
  <w:num w:numId="11">
    <w:abstractNumId w:val="13"/>
  </w:num>
  <w:num w:numId="12">
    <w:abstractNumId w:val="16"/>
  </w:num>
  <w:num w:numId="13">
    <w:abstractNumId w:val="18"/>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1"/>
  </w:num>
  <w:num w:numId="18">
    <w:abstractNumId w:val="4"/>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trackedChanges"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18D"/>
    <w:rsid w:val="000106C6"/>
    <w:rsid w:val="00014A9C"/>
    <w:rsid w:val="00033AAC"/>
    <w:rsid w:val="000350E5"/>
    <w:rsid w:val="00047FD9"/>
    <w:rsid w:val="00056A24"/>
    <w:rsid w:val="00056FF0"/>
    <w:rsid w:val="000638C3"/>
    <w:rsid w:val="000678C6"/>
    <w:rsid w:val="00076AD4"/>
    <w:rsid w:val="000774F0"/>
    <w:rsid w:val="00087310"/>
    <w:rsid w:val="0009686A"/>
    <w:rsid w:val="000A1580"/>
    <w:rsid w:val="000A7673"/>
    <w:rsid w:val="000C3A65"/>
    <w:rsid w:val="000C414E"/>
    <w:rsid w:val="000D35B4"/>
    <w:rsid w:val="000E3B64"/>
    <w:rsid w:val="000F569D"/>
    <w:rsid w:val="001046BA"/>
    <w:rsid w:val="00104CB3"/>
    <w:rsid w:val="00112BC6"/>
    <w:rsid w:val="00172EEA"/>
    <w:rsid w:val="00184B3F"/>
    <w:rsid w:val="001D070C"/>
    <w:rsid w:val="001D0F0B"/>
    <w:rsid w:val="001E6982"/>
    <w:rsid w:val="001E7A37"/>
    <w:rsid w:val="001F410C"/>
    <w:rsid w:val="002174AB"/>
    <w:rsid w:val="00235BF6"/>
    <w:rsid w:val="002613E2"/>
    <w:rsid w:val="002726B3"/>
    <w:rsid w:val="00274EEC"/>
    <w:rsid w:val="00275C6F"/>
    <w:rsid w:val="002A22F7"/>
    <w:rsid w:val="002B1C53"/>
    <w:rsid w:val="002C1CCF"/>
    <w:rsid w:val="002C402B"/>
    <w:rsid w:val="002C78DA"/>
    <w:rsid w:val="002F0C40"/>
    <w:rsid w:val="00320698"/>
    <w:rsid w:val="00345026"/>
    <w:rsid w:val="00345DD4"/>
    <w:rsid w:val="00363205"/>
    <w:rsid w:val="00363D73"/>
    <w:rsid w:val="00371BD0"/>
    <w:rsid w:val="003774F9"/>
    <w:rsid w:val="00382457"/>
    <w:rsid w:val="00391F05"/>
    <w:rsid w:val="00393A87"/>
    <w:rsid w:val="003951B4"/>
    <w:rsid w:val="00396D27"/>
    <w:rsid w:val="003D153F"/>
    <w:rsid w:val="003D3496"/>
    <w:rsid w:val="003E183E"/>
    <w:rsid w:val="003F5B6D"/>
    <w:rsid w:val="00404C59"/>
    <w:rsid w:val="004073A6"/>
    <w:rsid w:val="004316E2"/>
    <w:rsid w:val="004329B5"/>
    <w:rsid w:val="004515BC"/>
    <w:rsid w:val="00470A3B"/>
    <w:rsid w:val="00483727"/>
    <w:rsid w:val="00483828"/>
    <w:rsid w:val="004843DF"/>
    <w:rsid w:val="004907B8"/>
    <w:rsid w:val="004929E5"/>
    <w:rsid w:val="004A3D54"/>
    <w:rsid w:val="004A4454"/>
    <w:rsid w:val="004F5DB5"/>
    <w:rsid w:val="005017CC"/>
    <w:rsid w:val="00511244"/>
    <w:rsid w:val="00533155"/>
    <w:rsid w:val="00533ACE"/>
    <w:rsid w:val="0056486D"/>
    <w:rsid w:val="00581FE0"/>
    <w:rsid w:val="00595C6B"/>
    <w:rsid w:val="005A52E3"/>
    <w:rsid w:val="005A666C"/>
    <w:rsid w:val="005B068C"/>
    <w:rsid w:val="005B1411"/>
    <w:rsid w:val="005B3CBB"/>
    <w:rsid w:val="005C59A6"/>
    <w:rsid w:val="005D31BF"/>
    <w:rsid w:val="005D43C9"/>
    <w:rsid w:val="005E05F5"/>
    <w:rsid w:val="005F0963"/>
    <w:rsid w:val="005F1E71"/>
    <w:rsid w:val="00602DD9"/>
    <w:rsid w:val="00612B8C"/>
    <w:rsid w:val="006354DD"/>
    <w:rsid w:val="0066011C"/>
    <w:rsid w:val="00665B5C"/>
    <w:rsid w:val="00667F90"/>
    <w:rsid w:val="006A2641"/>
    <w:rsid w:val="006B3E38"/>
    <w:rsid w:val="006C003F"/>
    <w:rsid w:val="006E7D41"/>
    <w:rsid w:val="006F388F"/>
    <w:rsid w:val="00722FA2"/>
    <w:rsid w:val="00740ADC"/>
    <w:rsid w:val="00751B03"/>
    <w:rsid w:val="00761FC7"/>
    <w:rsid w:val="0076730D"/>
    <w:rsid w:val="0077374C"/>
    <w:rsid w:val="0077534A"/>
    <w:rsid w:val="00795E24"/>
    <w:rsid w:val="007A32CB"/>
    <w:rsid w:val="007B3BEF"/>
    <w:rsid w:val="007C081D"/>
    <w:rsid w:val="007D2A7A"/>
    <w:rsid w:val="00803416"/>
    <w:rsid w:val="0080376C"/>
    <w:rsid w:val="00810C09"/>
    <w:rsid w:val="00832359"/>
    <w:rsid w:val="00844179"/>
    <w:rsid w:val="00853E50"/>
    <w:rsid w:val="00864D0A"/>
    <w:rsid w:val="00872563"/>
    <w:rsid w:val="008816F2"/>
    <w:rsid w:val="008A011B"/>
    <w:rsid w:val="008A6161"/>
    <w:rsid w:val="008C1C2B"/>
    <w:rsid w:val="008D14D5"/>
    <w:rsid w:val="008E6A06"/>
    <w:rsid w:val="008F75E8"/>
    <w:rsid w:val="009030A7"/>
    <w:rsid w:val="00905A32"/>
    <w:rsid w:val="00913952"/>
    <w:rsid w:val="00914489"/>
    <w:rsid w:val="0091584D"/>
    <w:rsid w:val="0095767A"/>
    <w:rsid w:val="0097454B"/>
    <w:rsid w:val="0097515F"/>
    <w:rsid w:val="009949A7"/>
    <w:rsid w:val="009A788C"/>
    <w:rsid w:val="009B22F7"/>
    <w:rsid w:val="009B6C26"/>
    <w:rsid w:val="009C3877"/>
    <w:rsid w:val="009E51BD"/>
    <w:rsid w:val="009E656E"/>
    <w:rsid w:val="009E6EFF"/>
    <w:rsid w:val="009F6A7B"/>
    <w:rsid w:val="00A20167"/>
    <w:rsid w:val="00A22DE9"/>
    <w:rsid w:val="00A2729B"/>
    <w:rsid w:val="00A30954"/>
    <w:rsid w:val="00A40E27"/>
    <w:rsid w:val="00A559ED"/>
    <w:rsid w:val="00A55CA6"/>
    <w:rsid w:val="00A66A38"/>
    <w:rsid w:val="00A6764E"/>
    <w:rsid w:val="00A754CE"/>
    <w:rsid w:val="00A76A32"/>
    <w:rsid w:val="00A94481"/>
    <w:rsid w:val="00AA56B5"/>
    <w:rsid w:val="00AA7C6B"/>
    <w:rsid w:val="00AC2405"/>
    <w:rsid w:val="00AE5487"/>
    <w:rsid w:val="00AE6968"/>
    <w:rsid w:val="00AF56D3"/>
    <w:rsid w:val="00B26DB9"/>
    <w:rsid w:val="00B3205E"/>
    <w:rsid w:val="00B41CC9"/>
    <w:rsid w:val="00B42015"/>
    <w:rsid w:val="00B42B24"/>
    <w:rsid w:val="00B5597C"/>
    <w:rsid w:val="00B5773B"/>
    <w:rsid w:val="00B658AB"/>
    <w:rsid w:val="00B741C3"/>
    <w:rsid w:val="00B90AA9"/>
    <w:rsid w:val="00B91EB1"/>
    <w:rsid w:val="00BB7C0D"/>
    <w:rsid w:val="00BD35B4"/>
    <w:rsid w:val="00BD6543"/>
    <w:rsid w:val="00BD7438"/>
    <w:rsid w:val="00C0458B"/>
    <w:rsid w:val="00C15DDD"/>
    <w:rsid w:val="00C25ED6"/>
    <w:rsid w:val="00C320CF"/>
    <w:rsid w:val="00C367F3"/>
    <w:rsid w:val="00C4437D"/>
    <w:rsid w:val="00C5735B"/>
    <w:rsid w:val="00C6158D"/>
    <w:rsid w:val="00C62D14"/>
    <w:rsid w:val="00C74EA0"/>
    <w:rsid w:val="00C77DF4"/>
    <w:rsid w:val="00C85A94"/>
    <w:rsid w:val="00C8618D"/>
    <w:rsid w:val="00C917F4"/>
    <w:rsid w:val="00CA14DA"/>
    <w:rsid w:val="00CA469C"/>
    <w:rsid w:val="00CB67FA"/>
    <w:rsid w:val="00CC2D77"/>
    <w:rsid w:val="00CD68CF"/>
    <w:rsid w:val="00D222BB"/>
    <w:rsid w:val="00D27B15"/>
    <w:rsid w:val="00D35418"/>
    <w:rsid w:val="00D75AAA"/>
    <w:rsid w:val="00D84F34"/>
    <w:rsid w:val="00D869D8"/>
    <w:rsid w:val="00DA3C02"/>
    <w:rsid w:val="00DA508C"/>
    <w:rsid w:val="00DE61AA"/>
    <w:rsid w:val="00DF60F8"/>
    <w:rsid w:val="00DF71CB"/>
    <w:rsid w:val="00E00684"/>
    <w:rsid w:val="00E02633"/>
    <w:rsid w:val="00E2260E"/>
    <w:rsid w:val="00E22F87"/>
    <w:rsid w:val="00E248A2"/>
    <w:rsid w:val="00E64A2F"/>
    <w:rsid w:val="00E85EBA"/>
    <w:rsid w:val="00E94D74"/>
    <w:rsid w:val="00EA515D"/>
    <w:rsid w:val="00EA69F1"/>
    <w:rsid w:val="00EB0783"/>
    <w:rsid w:val="00EE063F"/>
    <w:rsid w:val="00EF3F91"/>
    <w:rsid w:val="00F21A62"/>
    <w:rsid w:val="00F261E2"/>
    <w:rsid w:val="00F52796"/>
    <w:rsid w:val="00F84105"/>
    <w:rsid w:val="00FA162E"/>
    <w:rsid w:val="00FA1C05"/>
    <w:rsid w:val="00FA61C3"/>
    <w:rsid w:val="00FB2FF1"/>
    <w:rsid w:val="00FB5DAD"/>
    <w:rsid w:val="00FE2FC3"/>
    <w:rsid w:val="00FE5402"/>
    <w:rsid w:val="00FE6FB4"/>
    <w:rsid w:val="00FF6D47"/>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43EC1"/>
  <w15:chartTrackingRefBased/>
  <w15:docId w15:val="{47FF8A4E-BA4F-43F0-B2A6-2E6707667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1584D"/>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91584D"/>
    <w:pPr>
      <w:autoSpaceDE w:val="0"/>
      <w:autoSpaceDN w:val="0"/>
      <w:adjustRightInd w:val="0"/>
      <w:spacing w:before="108" w:after="108"/>
      <w:jc w:val="center"/>
      <w:outlineLvl w:val="0"/>
    </w:pPr>
    <w:rPr>
      <w:rFonts w:ascii="Cambria" w:hAnsi="Cambria"/>
      <w:b/>
      <w:bCs/>
      <w:kern w:val="32"/>
      <w:sz w:val="32"/>
      <w:szCs w:val="32"/>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91584D"/>
    <w:rPr>
      <w:rFonts w:ascii="Cambria" w:eastAsia="Times New Roman" w:hAnsi="Cambria" w:cs="Times New Roman"/>
      <w:b/>
      <w:bCs/>
      <w:kern w:val="32"/>
      <w:sz w:val="32"/>
      <w:szCs w:val="32"/>
      <w:lang w:eastAsia="ru-RU"/>
    </w:rPr>
  </w:style>
  <w:style w:type="paragraph" w:styleId="a9">
    <w:name w:val="Body Text"/>
    <w:basedOn w:val="a5"/>
    <w:link w:val="aa"/>
    <w:rsid w:val="0091584D"/>
    <w:pPr>
      <w:jc w:val="both"/>
    </w:pPr>
  </w:style>
  <w:style w:type="character" w:customStyle="1" w:styleId="aa">
    <w:name w:val="Основной текст Знак"/>
    <w:basedOn w:val="a6"/>
    <w:link w:val="a9"/>
    <w:rsid w:val="0091584D"/>
    <w:rPr>
      <w:rFonts w:ascii="Times New Roman" w:eastAsia="Times New Roman" w:hAnsi="Times New Roman" w:cs="Times New Roman"/>
      <w:sz w:val="24"/>
      <w:szCs w:val="24"/>
      <w:lang w:eastAsia="ru-RU"/>
    </w:rPr>
  </w:style>
  <w:style w:type="paragraph" w:styleId="3">
    <w:name w:val="Body Text 3"/>
    <w:basedOn w:val="a5"/>
    <w:link w:val="30"/>
    <w:rsid w:val="0091584D"/>
    <w:pPr>
      <w:jc w:val="center"/>
    </w:pPr>
    <w:rPr>
      <w:sz w:val="28"/>
      <w:szCs w:val="28"/>
    </w:rPr>
  </w:style>
  <w:style w:type="character" w:customStyle="1" w:styleId="30">
    <w:name w:val="Основной текст 3 Знак"/>
    <w:basedOn w:val="a6"/>
    <w:link w:val="3"/>
    <w:rsid w:val="0091584D"/>
    <w:rPr>
      <w:rFonts w:ascii="Times New Roman" w:eastAsia="Times New Roman" w:hAnsi="Times New Roman" w:cs="Times New Roman"/>
      <w:sz w:val="28"/>
      <w:szCs w:val="28"/>
      <w:lang w:eastAsia="ru-RU"/>
    </w:rPr>
  </w:style>
  <w:style w:type="paragraph" w:styleId="2">
    <w:name w:val="Body Text Indent 2"/>
    <w:basedOn w:val="a5"/>
    <w:link w:val="20"/>
    <w:rsid w:val="0091584D"/>
    <w:pPr>
      <w:ind w:firstLine="851"/>
      <w:jc w:val="both"/>
    </w:pPr>
  </w:style>
  <w:style w:type="character" w:customStyle="1" w:styleId="20">
    <w:name w:val="Основной текст с отступом 2 Знак"/>
    <w:basedOn w:val="a6"/>
    <w:link w:val="2"/>
    <w:rsid w:val="0091584D"/>
    <w:rPr>
      <w:rFonts w:ascii="Times New Roman" w:eastAsia="Times New Roman" w:hAnsi="Times New Roman" w:cs="Times New Roman"/>
      <w:sz w:val="24"/>
      <w:szCs w:val="24"/>
      <w:lang w:eastAsia="ru-RU"/>
    </w:rPr>
  </w:style>
  <w:style w:type="paragraph" w:styleId="21">
    <w:name w:val="Body Text 2"/>
    <w:basedOn w:val="a5"/>
    <w:link w:val="22"/>
    <w:rsid w:val="0091584D"/>
    <w:pPr>
      <w:ind w:firstLine="720"/>
      <w:jc w:val="both"/>
    </w:pPr>
  </w:style>
  <w:style w:type="character" w:customStyle="1" w:styleId="22">
    <w:name w:val="Основной текст 2 Знак"/>
    <w:basedOn w:val="a6"/>
    <w:link w:val="21"/>
    <w:rsid w:val="0091584D"/>
    <w:rPr>
      <w:rFonts w:ascii="Times New Roman" w:eastAsia="Times New Roman" w:hAnsi="Times New Roman" w:cs="Times New Roman"/>
      <w:sz w:val="24"/>
      <w:szCs w:val="24"/>
      <w:lang w:eastAsia="ru-RU"/>
    </w:rPr>
  </w:style>
  <w:style w:type="character" w:styleId="ab">
    <w:name w:val="annotation reference"/>
    <w:uiPriority w:val="99"/>
    <w:rsid w:val="0091584D"/>
    <w:rPr>
      <w:sz w:val="16"/>
    </w:rPr>
  </w:style>
  <w:style w:type="paragraph" w:styleId="ac">
    <w:name w:val="annotation text"/>
    <w:basedOn w:val="a5"/>
    <w:link w:val="ad"/>
    <w:rsid w:val="0091584D"/>
    <w:rPr>
      <w:sz w:val="20"/>
      <w:szCs w:val="20"/>
    </w:rPr>
  </w:style>
  <w:style w:type="character" w:customStyle="1" w:styleId="ad">
    <w:name w:val="Текст примечания Знак"/>
    <w:basedOn w:val="a6"/>
    <w:link w:val="ac"/>
    <w:rsid w:val="0091584D"/>
    <w:rPr>
      <w:rFonts w:ascii="Times New Roman" w:eastAsia="Times New Roman" w:hAnsi="Times New Roman" w:cs="Times New Roman"/>
      <w:sz w:val="20"/>
      <w:szCs w:val="20"/>
      <w:lang w:eastAsia="ru-RU"/>
    </w:rPr>
  </w:style>
  <w:style w:type="paragraph" w:styleId="ae">
    <w:name w:val="Plain Text"/>
    <w:aliases w:val="Знак,Знак Знак Знак Знак Знак Знак Знак Знак Знак Знак, Знак"/>
    <w:basedOn w:val="a5"/>
    <w:link w:val="af"/>
    <w:rsid w:val="0091584D"/>
    <w:rPr>
      <w:rFonts w:ascii="Courier New" w:hAnsi="Courier New"/>
      <w:sz w:val="20"/>
      <w:szCs w:val="20"/>
    </w:rPr>
  </w:style>
  <w:style w:type="character" w:customStyle="1" w:styleId="af">
    <w:name w:val="Текст Знак"/>
    <w:aliases w:val="Знак Знак,Знак Знак Знак Знак Знак Знак Знак Знак Знак Знак Знак, Знак Знак"/>
    <w:basedOn w:val="a6"/>
    <w:link w:val="ae"/>
    <w:rsid w:val="0091584D"/>
    <w:rPr>
      <w:rFonts w:ascii="Courier New" w:eastAsia="Times New Roman" w:hAnsi="Courier New" w:cs="Times New Roman"/>
      <w:sz w:val="20"/>
      <w:szCs w:val="20"/>
      <w:lang w:eastAsia="ru-RU"/>
    </w:rPr>
  </w:style>
  <w:style w:type="paragraph" w:styleId="af0">
    <w:name w:val="footnote text"/>
    <w:basedOn w:val="a5"/>
    <w:link w:val="af1"/>
    <w:uiPriority w:val="99"/>
    <w:rsid w:val="0091584D"/>
    <w:rPr>
      <w:sz w:val="20"/>
      <w:szCs w:val="20"/>
    </w:rPr>
  </w:style>
  <w:style w:type="character" w:customStyle="1" w:styleId="af1">
    <w:name w:val="Текст сноски Знак"/>
    <w:basedOn w:val="a6"/>
    <w:link w:val="af0"/>
    <w:uiPriority w:val="99"/>
    <w:rsid w:val="0091584D"/>
    <w:rPr>
      <w:rFonts w:ascii="Times New Roman" w:eastAsia="Times New Roman" w:hAnsi="Times New Roman" w:cs="Times New Roman"/>
      <w:sz w:val="20"/>
      <w:szCs w:val="20"/>
      <w:lang w:eastAsia="ru-RU"/>
    </w:rPr>
  </w:style>
  <w:style w:type="character" w:styleId="af2">
    <w:name w:val="footnote reference"/>
    <w:uiPriority w:val="99"/>
    <w:rsid w:val="0091584D"/>
    <w:rPr>
      <w:vertAlign w:val="superscript"/>
    </w:rPr>
  </w:style>
  <w:style w:type="paragraph" w:styleId="af3">
    <w:name w:val="header"/>
    <w:basedOn w:val="a5"/>
    <w:link w:val="af4"/>
    <w:uiPriority w:val="99"/>
    <w:rsid w:val="0091584D"/>
    <w:pPr>
      <w:tabs>
        <w:tab w:val="center" w:pos="4677"/>
        <w:tab w:val="right" w:pos="9355"/>
      </w:tabs>
    </w:pPr>
  </w:style>
  <w:style w:type="character" w:customStyle="1" w:styleId="af4">
    <w:name w:val="Верхний колонтитул Знак"/>
    <w:basedOn w:val="a6"/>
    <w:link w:val="af3"/>
    <w:uiPriority w:val="99"/>
    <w:rsid w:val="0091584D"/>
    <w:rPr>
      <w:rFonts w:ascii="Times New Roman" w:eastAsia="Times New Roman" w:hAnsi="Times New Roman" w:cs="Times New Roman"/>
      <w:sz w:val="24"/>
      <w:szCs w:val="24"/>
      <w:lang w:eastAsia="ru-RU"/>
    </w:rPr>
  </w:style>
  <w:style w:type="character" w:styleId="af5">
    <w:name w:val="Hyperlink"/>
    <w:uiPriority w:val="99"/>
    <w:rsid w:val="0091584D"/>
    <w:rPr>
      <w:color w:val="0000FF"/>
      <w:u w:val="single"/>
    </w:rPr>
  </w:style>
  <w:style w:type="paragraph" w:styleId="af6">
    <w:name w:val="List Paragraph"/>
    <w:basedOn w:val="a5"/>
    <w:link w:val="af7"/>
    <w:uiPriority w:val="34"/>
    <w:qFormat/>
    <w:rsid w:val="0091584D"/>
    <w:pPr>
      <w:ind w:left="720"/>
      <w:contextualSpacing/>
    </w:pPr>
  </w:style>
  <w:style w:type="table" w:styleId="af8">
    <w:name w:val="Table Grid"/>
    <w:basedOn w:val="a7"/>
    <w:uiPriority w:val="59"/>
    <w:rsid w:val="00915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5"/>
    <w:uiPriority w:val="99"/>
    <w:rsid w:val="0091584D"/>
    <w:pPr>
      <w:suppressAutoHyphens/>
      <w:spacing w:before="280" w:after="280"/>
      <w:jc w:val="both"/>
    </w:pPr>
    <w:rPr>
      <w:rFonts w:ascii="Arial" w:hAnsi="Arial" w:cs="Arial"/>
      <w:lang w:eastAsia="ar-SA"/>
    </w:rPr>
  </w:style>
  <w:style w:type="paragraph" w:styleId="af9">
    <w:name w:val="Balloon Text"/>
    <w:basedOn w:val="a5"/>
    <w:link w:val="afa"/>
    <w:uiPriority w:val="99"/>
    <w:semiHidden/>
    <w:unhideWhenUsed/>
    <w:rsid w:val="0091584D"/>
    <w:rPr>
      <w:rFonts w:ascii="Segoe UI" w:hAnsi="Segoe UI" w:cs="Segoe UI"/>
      <w:sz w:val="18"/>
      <w:szCs w:val="18"/>
    </w:rPr>
  </w:style>
  <w:style w:type="character" w:customStyle="1" w:styleId="afa">
    <w:name w:val="Текст выноски Знак"/>
    <w:basedOn w:val="a6"/>
    <w:link w:val="af9"/>
    <w:uiPriority w:val="99"/>
    <w:semiHidden/>
    <w:rsid w:val="0091584D"/>
    <w:rPr>
      <w:rFonts w:ascii="Segoe UI" w:eastAsia="Times New Roman" w:hAnsi="Segoe UI" w:cs="Segoe UI"/>
      <w:sz w:val="18"/>
      <w:szCs w:val="18"/>
      <w:lang w:eastAsia="ru-RU"/>
    </w:rPr>
  </w:style>
  <w:style w:type="paragraph" w:styleId="afb">
    <w:name w:val="annotation subject"/>
    <w:basedOn w:val="ac"/>
    <w:next w:val="ac"/>
    <w:link w:val="afc"/>
    <w:uiPriority w:val="99"/>
    <w:semiHidden/>
    <w:unhideWhenUsed/>
    <w:rsid w:val="0091584D"/>
    <w:rPr>
      <w:b/>
      <w:bCs/>
    </w:rPr>
  </w:style>
  <w:style w:type="character" w:customStyle="1" w:styleId="afc">
    <w:name w:val="Тема примечания Знак"/>
    <w:basedOn w:val="ad"/>
    <w:link w:val="afb"/>
    <w:uiPriority w:val="99"/>
    <w:semiHidden/>
    <w:rsid w:val="0091584D"/>
    <w:rPr>
      <w:rFonts w:ascii="Times New Roman" w:eastAsia="Times New Roman" w:hAnsi="Times New Roman" w:cs="Times New Roman"/>
      <w:b/>
      <w:bCs/>
      <w:sz w:val="20"/>
      <w:szCs w:val="20"/>
      <w:lang w:eastAsia="ru-RU"/>
    </w:rPr>
  </w:style>
  <w:style w:type="character" w:styleId="afd">
    <w:name w:val="FollowedHyperlink"/>
    <w:basedOn w:val="a6"/>
    <w:uiPriority w:val="99"/>
    <w:semiHidden/>
    <w:unhideWhenUsed/>
    <w:rsid w:val="00C77DF4"/>
    <w:rPr>
      <w:color w:val="954F72" w:themeColor="followedHyperlink"/>
      <w:u w:val="single"/>
    </w:rPr>
  </w:style>
  <w:style w:type="paragraph" w:customStyle="1" w:styleId="a2">
    <w:name w:val="Раздел договора"/>
    <w:basedOn w:val="ae"/>
    <w:qFormat/>
    <w:rsid w:val="00832359"/>
    <w:pPr>
      <w:numPr>
        <w:numId w:val="1"/>
      </w:numPr>
      <w:jc w:val="center"/>
    </w:pPr>
    <w:rPr>
      <w:rFonts w:ascii="Times New Roman" w:hAnsi="Times New Roman"/>
      <w:b/>
      <w:sz w:val="26"/>
      <w:szCs w:val="26"/>
    </w:rPr>
  </w:style>
  <w:style w:type="paragraph" w:customStyle="1" w:styleId="a3">
    <w:name w:val="Пункт договора"/>
    <w:basedOn w:val="a2"/>
    <w:qFormat/>
    <w:rsid w:val="001E6982"/>
    <w:pPr>
      <w:numPr>
        <w:ilvl w:val="1"/>
      </w:numPr>
      <w:ind w:firstLine="709"/>
      <w:jc w:val="both"/>
    </w:pPr>
    <w:rPr>
      <w:b w:val="0"/>
    </w:rPr>
  </w:style>
  <w:style w:type="paragraph" w:customStyle="1" w:styleId="a4">
    <w:name w:val="Подпункт договора"/>
    <w:basedOn w:val="a3"/>
    <w:qFormat/>
    <w:rsid w:val="00BB7C0D"/>
    <w:pPr>
      <w:numPr>
        <w:ilvl w:val="2"/>
      </w:numPr>
      <w:ind w:firstLine="709"/>
    </w:pPr>
  </w:style>
  <w:style w:type="paragraph" w:customStyle="1" w:styleId="afe">
    <w:name w:val="Колонтитул (правый)"/>
    <w:basedOn w:val="a5"/>
    <w:next w:val="a5"/>
    <w:rsid w:val="00087310"/>
    <w:pPr>
      <w:autoSpaceDE w:val="0"/>
      <w:autoSpaceDN w:val="0"/>
      <w:adjustRightInd w:val="0"/>
      <w:jc w:val="both"/>
    </w:pPr>
    <w:rPr>
      <w:rFonts w:ascii="Arial" w:hAnsi="Arial" w:cs="Arial"/>
      <w:sz w:val="16"/>
      <w:szCs w:val="16"/>
    </w:rPr>
  </w:style>
  <w:style w:type="character" w:customStyle="1" w:styleId="23">
    <w:name w:val="Основной текст (2)_"/>
    <w:link w:val="24"/>
    <w:rsid w:val="00B5773B"/>
    <w:rPr>
      <w:rFonts w:ascii="Times New Roman" w:eastAsia="Times New Roman" w:hAnsi="Times New Roman" w:cs="Times New Roman"/>
      <w:shd w:val="clear" w:color="auto" w:fill="FFFFFF"/>
    </w:rPr>
  </w:style>
  <w:style w:type="paragraph" w:customStyle="1" w:styleId="24">
    <w:name w:val="Основной текст (2)"/>
    <w:basedOn w:val="a5"/>
    <w:link w:val="23"/>
    <w:rsid w:val="00B5773B"/>
    <w:pPr>
      <w:widowControl w:val="0"/>
      <w:shd w:val="clear" w:color="auto" w:fill="FFFFFF"/>
      <w:spacing w:after="280" w:line="266" w:lineRule="exact"/>
      <w:ind w:hanging="4680"/>
      <w:jc w:val="both"/>
    </w:pPr>
    <w:rPr>
      <w:sz w:val="22"/>
      <w:szCs w:val="22"/>
      <w:lang w:eastAsia="en-US"/>
    </w:rPr>
  </w:style>
  <w:style w:type="paragraph" w:customStyle="1" w:styleId="a">
    <w:name w:val="р"/>
    <w:basedOn w:val="a5"/>
    <w:qFormat/>
    <w:rsid w:val="004907B8"/>
    <w:pPr>
      <w:numPr>
        <w:numId w:val="15"/>
      </w:numPr>
      <w:spacing w:after="200" w:line="276" w:lineRule="auto"/>
      <w:jc w:val="center"/>
    </w:pPr>
    <w:rPr>
      <w:rFonts w:eastAsiaTheme="minorHAnsi" w:cstheme="minorBidi"/>
      <w:b/>
      <w:sz w:val="26"/>
      <w:szCs w:val="22"/>
      <w:lang w:eastAsia="en-US"/>
    </w:rPr>
  </w:style>
  <w:style w:type="paragraph" w:customStyle="1" w:styleId="a0">
    <w:name w:val="п"/>
    <w:basedOn w:val="a"/>
    <w:qFormat/>
    <w:rsid w:val="004907B8"/>
    <w:pPr>
      <w:numPr>
        <w:ilvl w:val="1"/>
      </w:numPr>
      <w:jc w:val="both"/>
    </w:pPr>
    <w:rPr>
      <w:b w:val="0"/>
    </w:rPr>
  </w:style>
  <w:style w:type="paragraph" w:customStyle="1" w:styleId="a1">
    <w:name w:val="пп"/>
    <w:basedOn w:val="a0"/>
    <w:qFormat/>
    <w:rsid w:val="004907B8"/>
    <w:pPr>
      <w:numPr>
        <w:ilvl w:val="2"/>
      </w:numPr>
      <w:tabs>
        <w:tab w:val="num" w:pos="0"/>
      </w:tabs>
      <w:ind w:left="0"/>
    </w:pPr>
  </w:style>
  <w:style w:type="paragraph" w:customStyle="1" w:styleId="1CharChar1">
    <w:name w:val="Знак Знак1 Char Char1"/>
    <w:basedOn w:val="a5"/>
    <w:rsid w:val="00470A3B"/>
    <w:pPr>
      <w:widowControl w:val="0"/>
      <w:jc w:val="both"/>
    </w:pPr>
    <w:rPr>
      <w:rFonts w:eastAsia="SimSun"/>
      <w:kern w:val="2"/>
      <w:sz w:val="21"/>
      <w:szCs w:val="21"/>
      <w:lang w:val="en-US" w:eastAsia="zh-CN"/>
    </w:rPr>
  </w:style>
  <w:style w:type="table" w:customStyle="1" w:styleId="11">
    <w:name w:val="Сетка таблицы1"/>
    <w:basedOn w:val="a7"/>
    <w:next w:val="af8"/>
    <w:uiPriority w:val="59"/>
    <w:rsid w:val="00501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7">
    <w:name w:val="Абзац списка Знак"/>
    <w:link w:val="af6"/>
    <w:uiPriority w:val="34"/>
    <w:locked/>
    <w:rsid w:val="005017C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316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br.ru/currency_base/dynamics" TargetMode="External"/><Relationship Id="rId13" Type="http://schemas.openxmlformats.org/officeDocument/2006/relationships/hyperlink" Target="https://www.company.rt.ru/about/disclosur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ompany.rt.ru/about/disclosur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yudmila.Selezneva@rt.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ergey.aurov@RT.RU" TargetMode="External"/><Relationship Id="rId4" Type="http://schemas.openxmlformats.org/officeDocument/2006/relationships/settings" Target="settings.xml"/><Relationship Id="rId9" Type="http://schemas.openxmlformats.org/officeDocument/2006/relationships/hyperlink" Target="https://www.arsenal-ooo.com.ua/lme-mean.php?metall"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920DC-FD6F-493E-9744-2F92D23C4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18</Pages>
  <Words>4055</Words>
  <Characters>23116</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ПАО "Ростелеком"</Company>
  <LinksUpToDate>false</LinksUpToDate>
  <CharactersWithSpaces>27117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Иванова Татьяна Александровна</dc:creator>
  <cp:keywords/>
  <dc:description/>
  <cp:lastModifiedBy>Макарова Наталия Владимировна</cp:lastModifiedBy>
  <cp:revision>9</cp:revision>
  <cp:lastPrinted>2021-03-30T07:41:00Z</cp:lastPrinted>
  <dcterms:created xsi:type="dcterms:W3CDTF">2021-03-19T06:57:00Z</dcterms:created>
  <dcterms:modified xsi:type="dcterms:W3CDTF">2021-04-02T07:48:00Z</dcterms:modified>
</cp:coreProperties>
</file>