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BF50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</w:t>
            </w:r>
            <w:r w:rsidR="00BF50DF">
              <w:rPr>
                <w:b/>
                <w:sz w:val="20"/>
                <w:szCs w:val="20"/>
              </w:rPr>
              <w:t>1</w:t>
            </w:r>
            <w:r w:rsidR="00476C0A">
              <w:rPr>
                <w:b/>
                <w:sz w:val="20"/>
                <w:szCs w:val="20"/>
              </w:rPr>
              <w:t xml:space="preserve"> </w:t>
            </w:r>
            <w:r w:rsidR="00D171E0">
              <w:rPr>
                <w:b/>
                <w:sz w:val="20"/>
                <w:szCs w:val="20"/>
              </w:rPr>
              <w:t>и лот 2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967CD5" w:rsidRDefault="006D2318" w:rsidP="004A5CBE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4A5CBE">
              <w:rPr>
                <w:sz w:val="20"/>
                <w:szCs w:val="20"/>
              </w:rPr>
              <w:t>6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 w:rsidR="00646A51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</w:t>
            </w:r>
            <w:r w:rsidR="004A5CBE">
              <w:rPr>
                <w:sz w:val="20"/>
                <w:szCs w:val="20"/>
              </w:rPr>
              <w:t>17</w:t>
            </w:r>
            <w:r w:rsidR="00E33C5F" w:rsidRPr="004A0C2D">
              <w:rPr>
                <w:sz w:val="20"/>
                <w:szCs w:val="20"/>
              </w:rPr>
              <w:t>:</w:t>
            </w:r>
            <w:r w:rsidR="004A5CBE">
              <w:rPr>
                <w:sz w:val="20"/>
                <w:szCs w:val="20"/>
              </w:rPr>
              <w:t>09</w:t>
            </w:r>
          </w:p>
        </w:tc>
        <w:tc>
          <w:tcPr>
            <w:tcW w:w="5924" w:type="dxa"/>
          </w:tcPr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025">
              <w:rPr>
                <w:rFonts w:ascii="Times New Roman" w:hAnsi="Times New Roman" w:cs="Times New Roman"/>
                <w:b/>
                <w:sz w:val="24"/>
                <w:szCs w:val="24"/>
              </w:rPr>
              <w:t>ВОПРОС 1</w:t>
            </w:r>
          </w:p>
          <w:p w:rsidR="004A5CBE" w:rsidRPr="003F5025" w:rsidRDefault="004A5CBE" w:rsidP="004A5C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условиям пункта 11 Информационной карты «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>Состав заявки на участие в закупке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 заявки на участие в закупки необходимо предоставить 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предложение по Форме 3 раздела III «ФОРМЫ ДЛЯ ЗАПОЛНЕНИЯ УЧАСТНИКАМИ ЗАКУПКИ»,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включая 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>Приложение № 1 к ТКП по форме Приложения №1 Лот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Согласно п.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 xml:space="preserve"> 7.2.4.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 А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 xml:space="preserve">укцион проводится по каждому лоту отдельно путем снижения НМЦ договора (лота), указанной в п.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документации.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Цена каждой единицы товара (работы, услуги) в договоре, заключаемом по итогам закупки, определяется путем произведения НМЦ каждой единицы товара (работы, услуги), указанной в п. 6 раздела II «ИНФОРМАЦИОННАЯ КАРТА» документации на полученный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ходе торгов 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>коэффициент снижения.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Принимая во внимание тот факт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окончательные цены 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>каждой единицы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определяются только по итогам торгов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просим вас разъяснить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цены необходимо указать в 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>Приложени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 № 1 к ТКП: </w:t>
            </w:r>
            <w:r w:rsidRPr="0015560C">
              <w:rPr>
                <w:rFonts w:ascii="Times New Roman" w:hAnsi="Times New Roman" w:cs="Times New Roman"/>
                <w:sz w:val="24"/>
                <w:szCs w:val="24"/>
              </w:rPr>
              <w:t xml:space="preserve">а) НМЦ </w:t>
            </w:r>
            <w:r w:rsidRPr="00155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каждой единицы товара (работы, услуги), указанной в п. 6 раздела II «ИНФОРМАЦИОННАЯ КАРТА»,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60C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60C">
              <w:rPr>
                <w:rFonts w:ascii="Times New Roman" w:hAnsi="Times New Roman" w:cs="Times New Roman"/>
                <w:sz w:val="24"/>
                <w:szCs w:val="24"/>
              </w:rPr>
              <w:t>б) окончательные цены, которые рассчитывает предложить участник закупки</w:t>
            </w:r>
            <w:r w:rsidRPr="005A2C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указанной информации не понятно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какую информацию указывать в Приложении № 1 к ТКП.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5CBE" w:rsidRPr="003F5025" w:rsidRDefault="004A5CBE" w:rsidP="004A5C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0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4A5CBE" w:rsidRPr="003F5025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Документация о закупке не содержит Обоснования начальной максимальной цены контракта.</w:t>
            </w:r>
            <w:r w:rsidRPr="00DD2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этом  </w:t>
            </w:r>
            <w:r w:rsidRPr="00DD25E4">
              <w:rPr>
                <w:rFonts w:ascii="Times New Roman" w:hAnsi="Times New Roman" w:cs="Times New Roman"/>
                <w:sz w:val="24"/>
                <w:szCs w:val="24"/>
              </w:rPr>
              <w:t>ВОЗМОЖНЫЙ</w:t>
            </w:r>
            <w:proofErr w:type="gramEnd"/>
            <w:r w:rsidRPr="00DD25E4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АДРЕСОВ ПОСТАВКИ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проекте договора содержит ряд регионов поставки</w:t>
            </w:r>
            <w:r w:rsidRPr="00DD25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сильно удаленные друг от друга. Потенциальные участники не имеет возможности рассчитать себестоимость поставки и предложить конкурентные цены на торгах.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Просим вас разъяснить</w:t>
            </w:r>
            <w:r w:rsidRPr="00C910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какой способ расчета НМЦ применен заказчиком в рамках данной процедуры.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Просим указать примерное распределение объема поставки по регионам.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C5F" w:rsidRPr="00936D76" w:rsidRDefault="00E33C5F" w:rsidP="006D2318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:rsidR="00E33C5F" w:rsidRDefault="00E33C5F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5CBE" w:rsidRDefault="004A5CBE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5CBE" w:rsidRDefault="004A5CBE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5CBE" w:rsidRDefault="006E07FB" w:rsidP="009F4B04">
            <w:r>
              <w:t>Н</w:t>
            </w:r>
            <w:r w:rsidR="004A5CBE" w:rsidRPr="004A5CBE">
              <w:t>а этапе подачи заявок в приложении нужно показать цены равные максимальным единичным расценкам.</w:t>
            </w:r>
          </w:p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Pr="00936D76" w:rsidRDefault="006E07FB" w:rsidP="006E0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Р</w:t>
            </w:r>
            <w:bookmarkStart w:id="0" w:name="_GoBack"/>
            <w:bookmarkEnd w:id="0"/>
            <w:r w:rsidR="004A5CBE" w:rsidRPr="004A5CBE">
              <w:t>азъяснения по  ориентировочны</w:t>
            </w:r>
            <w:r w:rsidR="005407A2">
              <w:t>м</w:t>
            </w:r>
            <w:r w:rsidR="004A5CBE" w:rsidRPr="004A5CBE">
              <w:t xml:space="preserve"> объемам опубликованы</w:t>
            </w:r>
            <w:r w:rsidRPr="006E07FB">
              <w:t xml:space="preserve"> </w:t>
            </w:r>
            <w:r>
              <w:t>ранее</w:t>
            </w:r>
            <w:r w:rsidR="004A5CBE" w:rsidRPr="004A5CBE">
              <w:t>, распределение объемов по адресам поставки неизвестны.</w:t>
            </w:r>
          </w:p>
        </w:tc>
      </w:tr>
    </w:tbl>
    <w:p w:rsidR="00FF2672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FF2672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569" w:rsidRDefault="00FC3569" w:rsidP="00B64B00">
      <w:r>
        <w:separator/>
      </w:r>
    </w:p>
  </w:endnote>
  <w:endnote w:type="continuationSeparator" w:id="0">
    <w:p w:rsidR="00FC3569" w:rsidRDefault="00FC3569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569" w:rsidRDefault="00FC3569" w:rsidP="00B64B00">
      <w:r>
        <w:separator/>
      </w:r>
    </w:p>
  </w:footnote>
  <w:footnote w:type="continuationSeparator" w:id="0">
    <w:p w:rsidR="00FC3569" w:rsidRDefault="00FC3569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FC3569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6960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A18DB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29DE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A77"/>
    <w:rsid w:val="00443F79"/>
    <w:rsid w:val="00444178"/>
    <w:rsid w:val="00444FEB"/>
    <w:rsid w:val="00450862"/>
    <w:rsid w:val="0045158A"/>
    <w:rsid w:val="00453C98"/>
    <w:rsid w:val="00456E5B"/>
    <w:rsid w:val="00457F20"/>
    <w:rsid w:val="00472C64"/>
    <w:rsid w:val="00476C0A"/>
    <w:rsid w:val="00492AE1"/>
    <w:rsid w:val="004A0C2D"/>
    <w:rsid w:val="004A3531"/>
    <w:rsid w:val="004A5CBE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07A2"/>
    <w:rsid w:val="005425CB"/>
    <w:rsid w:val="005426DB"/>
    <w:rsid w:val="00551641"/>
    <w:rsid w:val="00553B76"/>
    <w:rsid w:val="00557A7B"/>
    <w:rsid w:val="00575D5A"/>
    <w:rsid w:val="00582980"/>
    <w:rsid w:val="00582AAF"/>
    <w:rsid w:val="005A051C"/>
    <w:rsid w:val="005B0E08"/>
    <w:rsid w:val="005B1763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3945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2318"/>
    <w:rsid w:val="006D595F"/>
    <w:rsid w:val="006E07FB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58F0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5D3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67CD5"/>
    <w:rsid w:val="009875C4"/>
    <w:rsid w:val="00987E4A"/>
    <w:rsid w:val="009917B6"/>
    <w:rsid w:val="009B370C"/>
    <w:rsid w:val="009B4AD7"/>
    <w:rsid w:val="009B6A77"/>
    <w:rsid w:val="009C692B"/>
    <w:rsid w:val="009E1F75"/>
    <w:rsid w:val="009F4B04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0468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7D9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171E0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97D8C"/>
    <w:rsid w:val="00EA6113"/>
    <w:rsid w:val="00EB1A5D"/>
    <w:rsid w:val="00EB22D6"/>
    <w:rsid w:val="00EB39D3"/>
    <w:rsid w:val="00EB418C"/>
    <w:rsid w:val="00EB5C0C"/>
    <w:rsid w:val="00EC5341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625FD"/>
    <w:rsid w:val="00F77465"/>
    <w:rsid w:val="00F8209A"/>
    <w:rsid w:val="00F962CC"/>
    <w:rsid w:val="00FA52F6"/>
    <w:rsid w:val="00FC101B"/>
    <w:rsid w:val="00FC1D8E"/>
    <w:rsid w:val="00FC3569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423520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7C210E5-8104-474C-82C6-77AC00799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5</cp:revision>
  <cp:lastPrinted>2013-11-21T11:55:00Z</cp:lastPrinted>
  <dcterms:created xsi:type="dcterms:W3CDTF">2021-04-19T09:55:00Z</dcterms:created>
  <dcterms:modified xsi:type="dcterms:W3CDTF">2021-04-19T12:14:00Z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